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44B60" w:rsidRPr="002F26C7" w14:paraId="535AFA0A" w14:textId="77777777" w:rsidTr="00C85D0F">
        <w:trPr>
          <w:trHeight w:hRule="exact" w:val="1418"/>
        </w:trPr>
        <w:tc>
          <w:tcPr>
            <w:tcW w:w="6804" w:type="dxa"/>
            <w:shd w:val="clear" w:color="auto" w:fill="auto"/>
            <w:vAlign w:val="center"/>
          </w:tcPr>
          <w:p w14:paraId="4AAFFD6A" w14:textId="77777777" w:rsidR="00B13D6F" w:rsidRPr="002F26C7" w:rsidRDefault="00A709EF" w:rsidP="00C85D0F">
            <w:pPr>
              <w:pStyle w:val="EPName"/>
            </w:pPr>
            <w:r w:rsidRPr="002F26C7">
              <w:t>Euroopa Parlament</w:t>
            </w:r>
          </w:p>
          <w:p w14:paraId="5C999563" w14:textId="77777777" w:rsidR="00B13D6F" w:rsidRPr="002F26C7" w:rsidRDefault="00A709EF" w:rsidP="00C85D0F">
            <w:pPr>
              <w:pStyle w:val="EPTerm"/>
            </w:pPr>
            <w:r w:rsidRPr="002F26C7">
              <w:t>2024-2029</w:t>
            </w:r>
          </w:p>
        </w:tc>
        <w:tc>
          <w:tcPr>
            <w:tcW w:w="2268" w:type="dxa"/>
            <w:shd w:val="clear" w:color="auto" w:fill="auto"/>
          </w:tcPr>
          <w:p w14:paraId="0B04D48E" w14:textId="77777777" w:rsidR="00B13D6F" w:rsidRPr="002F26C7" w:rsidRDefault="00A709EF" w:rsidP="00C85D0F">
            <w:pPr>
              <w:pStyle w:val="EPLogo"/>
            </w:pPr>
            <w:r w:rsidRPr="002F26C7">
              <w:rPr>
                <w:noProof/>
                <w:lang w:eastAsia="ja-JP"/>
              </w:rPr>
              <w:drawing>
                <wp:inline distT="0" distB="0" distL="0" distR="0" wp14:anchorId="39117D07" wp14:editId="6EF65A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4374326" w14:textId="77777777" w:rsidR="00461601" w:rsidRPr="002F26C7" w:rsidRDefault="00461601" w:rsidP="00461601">
      <w:pPr>
        <w:pStyle w:val="LineTop"/>
      </w:pPr>
    </w:p>
    <w:p w14:paraId="3717E9C3" w14:textId="77777777" w:rsidR="00461601" w:rsidRPr="002F26C7" w:rsidRDefault="00A709EF" w:rsidP="00461601">
      <w:pPr>
        <w:pStyle w:val="EPBody"/>
      </w:pPr>
      <w:r w:rsidRPr="002B4EFE">
        <w:rPr>
          <w:rStyle w:val="HideTWBExt"/>
          <w:i w:val="0"/>
          <w:szCs w:val="20"/>
        </w:rPr>
        <w:t>&lt;</w:t>
      </w:r>
      <w:r w:rsidRPr="002B4EFE">
        <w:rPr>
          <w:rStyle w:val="HideTWBExt"/>
          <w:i w:val="0"/>
          <w:szCs w:val="20"/>
        </w:rPr>
        <w:t>Commission</w:t>
      </w:r>
      <w:r w:rsidRPr="002B4EFE">
        <w:rPr>
          <w:rStyle w:val="HideTWBExt"/>
          <w:i w:val="0"/>
          <w:szCs w:val="20"/>
        </w:rPr>
        <w:t>&gt;</w:t>
      </w:r>
      <w:r w:rsidRPr="002B4EFE">
        <w:rPr>
          <w:rStyle w:val="HideTWBInt"/>
          <w:i w:val="0"/>
          <w:szCs w:val="20"/>
        </w:rPr>
        <w:t>{LIBE}</w:t>
      </w:r>
      <w:r w:rsidRPr="002F26C7">
        <w:t>Kodanikuvabaduste, justiits- ja siseasjade komisjon</w:t>
      </w:r>
      <w:r w:rsidRPr="002B4EFE">
        <w:rPr>
          <w:rStyle w:val="HideTWBExt"/>
          <w:i w:val="0"/>
          <w:szCs w:val="20"/>
        </w:rPr>
        <w:t>&lt;/</w:t>
      </w:r>
      <w:r w:rsidRPr="002B4EFE">
        <w:rPr>
          <w:rStyle w:val="HideTWBExt"/>
          <w:i w:val="0"/>
          <w:szCs w:val="20"/>
        </w:rPr>
        <w:t>Commission</w:t>
      </w:r>
      <w:r w:rsidRPr="002B4EFE">
        <w:rPr>
          <w:rStyle w:val="HideTWBExt"/>
          <w:i w:val="0"/>
          <w:szCs w:val="20"/>
        </w:rPr>
        <w:t>&gt;</w:t>
      </w:r>
    </w:p>
    <w:p w14:paraId="2B6FB954" w14:textId="77777777" w:rsidR="00461601" w:rsidRPr="002F26C7" w:rsidRDefault="00461601" w:rsidP="00461601">
      <w:pPr>
        <w:pStyle w:val="LineBottom"/>
      </w:pPr>
    </w:p>
    <w:p w14:paraId="78259D09" w14:textId="77777777" w:rsidR="00793EA9" w:rsidRPr="002F26C7" w:rsidRDefault="00A709EF">
      <w:pPr>
        <w:pStyle w:val="CoverReference"/>
      </w:pPr>
      <w:r w:rsidRPr="002B4EFE">
        <w:rPr>
          <w:rStyle w:val="HideTWBExt"/>
          <w:b w:val="0"/>
        </w:rPr>
        <w:t>&lt;RefProc&gt;</w:t>
      </w:r>
      <w:r w:rsidRPr="002F26C7">
        <w:t>2025/0059</w:t>
      </w:r>
      <w:r w:rsidRPr="002B4EFE">
        <w:rPr>
          <w:rStyle w:val="HideTWBExt"/>
          <w:b w:val="0"/>
        </w:rPr>
        <w:t>&lt;/RefProc&gt;&lt;RefTypeProc&gt;</w:t>
      </w:r>
      <w:r w:rsidRPr="002F26C7">
        <w:t>(COD)</w:t>
      </w:r>
      <w:r w:rsidRPr="002B4EFE">
        <w:rPr>
          <w:rStyle w:val="HideTWBExt"/>
          <w:b w:val="0"/>
        </w:rPr>
        <w:t>&lt;/RefTypeProc&gt;</w:t>
      </w:r>
    </w:p>
    <w:p w14:paraId="56065416" w14:textId="77777777" w:rsidR="00793EA9" w:rsidRPr="002F26C7" w:rsidRDefault="00A709EF">
      <w:pPr>
        <w:pStyle w:val="CoverDate"/>
      </w:pPr>
      <w:r w:rsidRPr="002B4EFE">
        <w:rPr>
          <w:rStyle w:val="HideTWBExt"/>
        </w:rPr>
        <w:t>&lt;Date&gt;</w:t>
      </w:r>
      <w:r w:rsidRPr="002B4EFE">
        <w:rPr>
          <w:rStyle w:val="HideTWBInt"/>
        </w:rPr>
        <w:t>{30/10/2025}</w:t>
      </w:r>
      <w:r w:rsidRPr="002F26C7">
        <w:t>30.10.2025</w:t>
      </w:r>
      <w:r w:rsidRPr="002B4EFE">
        <w:rPr>
          <w:rStyle w:val="HideTWBExt"/>
        </w:rPr>
        <w:t>&lt;/Date&gt;</w:t>
      </w:r>
    </w:p>
    <w:p w14:paraId="4BD4A689" w14:textId="77777777" w:rsidR="00793EA9" w:rsidRPr="002F26C7" w:rsidRDefault="00A709EF">
      <w:pPr>
        <w:pStyle w:val="CoverDocType"/>
      </w:pPr>
      <w:r w:rsidRPr="002B4EFE">
        <w:rPr>
          <w:rStyle w:val="HideTWBExt"/>
          <w:b w:val="0"/>
        </w:rPr>
        <w:t>&lt;RefProcLect&gt;</w:t>
      </w:r>
      <w:r w:rsidRPr="002F26C7">
        <w:t>***I</w:t>
      </w:r>
      <w:r w:rsidRPr="002B4EFE">
        <w:rPr>
          <w:rStyle w:val="HideTWBExt"/>
          <w:b w:val="0"/>
        </w:rPr>
        <w:t>&lt;/RefProcLect&gt;</w:t>
      </w:r>
    </w:p>
    <w:p w14:paraId="3805A7BE" w14:textId="77777777" w:rsidR="00793EA9" w:rsidRPr="002F26C7" w:rsidRDefault="00A709EF">
      <w:pPr>
        <w:pStyle w:val="CoverDocType24a"/>
      </w:pPr>
      <w:r w:rsidRPr="002B4EFE">
        <w:rPr>
          <w:rStyle w:val="HideTWBExt"/>
          <w:b w:val="0"/>
        </w:rPr>
        <w:t>&lt;TitreType&gt;</w:t>
      </w:r>
      <w:r w:rsidRPr="002F26C7">
        <w:t>RAPORTI PROJEKT</w:t>
      </w:r>
      <w:r w:rsidRPr="002B4EFE">
        <w:rPr>
          <w:rStyle w:val="HideTWBExt"/>
          <w:b w:val="0"/>
        </w:rPr>
        <w:t>&lt;/TitreType&gt;</w:t>
      </w:r>
    </w:p>
    <w:p w14:paraId="4C00F2EC" w14:textId="77777777" w:rsidR="00793EA9" w:rsidRPr="002F26C7" w:rsidRDefault="00A709EF">
      <w:pPr>
        <w:pStyle w:val="CoverNormal"/>
      </w:pPr>
      <w:r w:rsidRPr="002B4EFE">
        <w:rPr>
          <w:rStyle w:val="HideTWBExt"/>
        </w:rPr>
        <w:t>&lt;Titre&gt;</w:t>
      </w:r>
      <w:r w:rsidRPr="002F26C7">
        <w:t>ettepaneku kohta võtta vastu Euroopa Parlamendi ja nõukogu määrus, millega luuakse ühine süsteem liidus ebaseaduslikult viibivate kolmandate riikide kodanike tagasisaatmiseks ning tunnistatakse kehtetuks Euroopa Parlamendi ja nõukogu direktiiv 2008/115/EÜ, nõukogu direktiiv 2001/40/EÜ ja nõukogu otsus 2004/191/EÜ</w:t>
      </w:r>
      <w:r w:rsidRPr="002B4EFE">
        <w:rPr>
          <w:rStyle w:val="HideTWBExt"/>
        </w:rPr>
        <w:t>&lt;/Titre&gt;</w:t>
      </w:r>
    </w:p>
    <w:p w14:paraId="5B742BD6" w14:textId="77777777" w:rsidR="00793EA9" w:rsidRPr="002F26C7" w:rsidRDefault="00A709EF">
      <w:pPr>
        <w:pStyle w:val="CoverNormal24a"/>
      </w:pPr>
      <w:r w:rsidRPr="002B4EFE">
        <w:rPr>
          <w:rStyle w:val="HideTWBExt"/>
        </w:rPr>
        <w:t>&lt;DocRef&gt;</w:t>
      </w:r>
      <w:r w:rsidRPr="002F26C7">
        <w:t>(COM(2025)0101 – C10</w:t>
      </w:r>
      <w:r w:rsidRPr="002F26C7">
        <w:noBreakHyphen/>
        <w:t>0047/2025 – 2025/0059(COD))</w:t>
      </w:r>
      <w:r w:rsidRPr="002B4EFE">
        <w:rPr>
          <w:rStyle w:val="HideTWBExt"/>
        </w:rPr>
        <w:t>&lt;/DocRef&gt;</w:t>
      </w:r>
    </w:p>
    <w:p w14:paraId="12C2A45C" w14:textId="77777777" w:rsidR="00793EA9" w:rsidRPr="002F26C7" w:rsidRDefault="00A709EF">
      <w:pPr>
        <w:pStyle w:val="CoverNormal24a"/>
      </w:pPr>
      <w:r w:rsidRPr="002B4EFE">
        <w:rPr>
          <w:rStyle w:val="HideTWBExt"/>
        </w:rPr>
        <w:t>&lt;Commission&gt;</w:t>
      </w:r>
      <w:r w:rsidRPr="002B4EFE">
        <w:rPr>
          <w:rStyle w:val="HideTWBInt"/>
        </w:rPr>
        <w:t>{LIBE}</w:t>
      </w:r>
      <w:r w:rsidRPr="002F26C7">
        <w:t>Kodanikuvabaduste, justiits- ja siseasjade komisjon</w:t>
      </w:r>
      <w:r w:rsidRPr="002B4EFE">
        <w:rPr>
          <w:rStyle w:val="HideTWBExt"/>
        </w:rPr>
        <w:t>&lt;/Commission&gt;</w:t>
      </w:r>
    </w:p>
    <w:p w14:paraId="50281B50" w14:textId="77777777" w:rsidR="00793EA9" w:rsidRPr="002F26C7" w:rsidRDefault="00A709EF">
      <w:pPr>
        <w:pStyle w:val="CoverNormal24a"/>
      </w:pPr>
      <w:r w:rsidRPr="002F26C7">
        <w:t xml:space="preserve">Raportöör: </w:t>
      </w:r>
      <w:r w:rsidRPr="002B4EFE">
        <w:rPr>
          <w:rStyle w:val="HideTWBExt"/>
        </w:rPr>
        <w:t>&lt;Depute&gt;</w:t>
      </w:r>
      <w:r w:rsidRPr="002F26C7">
        <w:t>Malik Azmani</w:t>
      </w:r>
      <w:r w:rsidRPr="002B4EFE">
        <w:rPr>
          <w:rStyle w:val="HideTWBExt"/>
        </w:rPr>
        <w:t>&lt;/Depute&gt;</w:t>
      </w:r>
    </w:p>
    <w:p w14:paraId="2DACA740" w14:textId="77777777" w:rsidR="001C5B44" w:rsidRPr="002F26C7" w:rsidRDefault="001C5B44" w:rsidP="001C5B44">
      <w:pPr>
        <w:pStyle w:val="CoverNormal"/>
      </w:pPr>
    </w:p>
    <w:p w14:paraId="53991E43" w14:textId="2A1BC104" w:rsidR="00566811" w:rsidRPr="002F26C7" w:rsidRDefault="00A709EF" w:rsidP="00894923">
      <w:r w:rsidRPr="002F26C7">
        <w:br w:type="page"/>
      </w:r>
      <w:r w:rsidRPr="002F26C7">
        <w:lastRenderedPageBreak/>
        <w:fldChar w:fldCharType="begin"/>
      </w:r>
      <w:r w:rsidRPr="002F26C7">
        <w:instrText xml:space="preserve"> TITLE  \* MERGEFORMAT </w:instrText>
      </w:r>
      <w:r w:rsidRPr="002F26C7">
        <w:fldChar w:fldCharType="separate"/>
      </w:r>
      <w:r>
        <w:t>PR_COD_1amCom</w:t>
      </w:r>
      <w:r w:rsidRPr="002F26C7">
        <w:fldChar w:fldCharType="end"/>
      </w:r>
    </w:p>
    <w:p w14:paraId="342ACC47" w14:textId="77777777" w:rsidR="00566811" w:rsidRPr="002F26C7" w:rsidRDefault="00566811" w:rsidP="00894923"/>
    <w:p w14:paraId="68EB94C2" w14:textId="77777777" w:rsidR="00566811" w:rsidRPr="002F26C7" w:rsidRDefault="0056681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44B60" w:rsidRPr="002F26C7" w14:paraId="7139E42C" w14:textId="77777777">
        <w:tc>
          <w:tcPr>
            <w:tcW w:w="5811" w:type="dxa"/>
          </w:tcPr>
          <w:p w14:paraId="30B6D5EE" w14:textId="77777777" w:rsidR="00566811" w:rsidRPr="002F26C7" w:rsidRDefault="00A709EF" w:rsidP="00894923">
            <w:pPr>
              <w:pStyle w:val="Lgendetitre"/>
            </w:pPr>
            <w:r w:rsidRPr="002F26C7">
              <w:t>Kasutatud tähised</w:t>
            </w:r>
          </w:p>
        </w:tc>
      </w:tr>
      <w:tr w:rsidR="00E44B60" w:rsidRPr="002F26C7" w14:paraId="01C6B512" w14:textId="77777777" w:rsidTr="007452CB">
        <w:trPr>
          <w:cantSplit/>
          <w:trHeight w:val="1807"/>
        </w:trPr>
        <w:tc>
          <w:tcPr>
            <w:tcW w:w="5811" w:type="dxa"/>
            <w:tcBorders>
              <w:bottom w:val="single" w:sz="4" w:space="0" w:color="auto"/>
            </w:tcBorders>
          </w:tcPr>
          <w:p w14:paraId="54F36E95" w14:textId="77777777" w:rsidR="00566811" w:rsidRPr="002F26C7" w:rsidRDefault="00A709EF" w:rsidP="003506ED">
            <w:pPr>
              <w:pStyle w:val="Lgendesigne"/>
            </w:pPr>
            <w:r w:rsidRPr="002F26C7">
              <w:tab/>
              <w:t>*</w:t>
            </w:r>
            <w:r w:rsidRPr="002F26C7">
              <w:tab/>
              <w:t>nõuandemenetlus</w:t>
            </w:r>
          </w:p>
          <w:p w14:paraId="19E63B0C" w14:textId="77777777" w:rsidR="00566811" w:rsidRPr="002F26C7" w:rsidRDefault="00A709EF" w:rsidP="003506ED">
            <w:pPr>
              <w:pStyle w:val="Lgendesigne"/>
            </w:pPr>
            <w:r w:rsidRPr="002F26C7">
              <w:tab/>
              <w:t>***</w:t>
            </w:r>
            <w:r w:rsidRPr="002F26C7">
              <w:tab/>
              <w:t>nõusolekumenetlus</w:t>
            </w:r>
          </w:p>
          <w:p w14:paraId="30740AEF" w14:textId="77777777" w:rsidR="00566811" w:rsidRPr="002F26C7" w:rsidRDefault="00A709EF" w:rsidP="003506ED">
            <w:pPr>
              <w:pStyle w:val="Lgendesigne"/>
            </w:pPr>
            <w:r w:rsidRPr="002F26C7">
              <w:tab/>
              <w:t>***I</w:t>
            </w:r>
            <w:r w:rsidRPr="002F26C7">
              <w:tab/>
              <w:t>seadusandlik tavamenetlus (esimene lugemine)</w:t>
            </w:r>
          </w:p>
          <w:p w14:paraId="6ED448EA" w14:textId="77777777" w:rsidR="00566811" w:rsidRPr="002F26C7" w:rsidRDefault="00A709EF" w:rsidP="003506ED">
            <w:pPr>
              <w:pStyle w:val="Lgendesigne"/>
            </w:pPr>
            <w:r w:rsidRPr="002F26C7">
              <w:tab/>
              <w:t>***II</w:t>
            </w:r>
            <w:r w:rsidRPr="002F26C7">
              <w:tab/>
              <w:t xml:space="preserve">seadusandlik </w:t>
            </w:r>
            <w:r w:rsidRPr="002F26C7">
              <w:t>tavamenetlus (teine lugemine)</w:t>
            </w:r>
          </w:p>
          <w:p w14:paraId="60FE2DE5" w14:textId="77777777" w:rsidR="00566811" w:rsidRPr="002F26C7" w:rsidRDefault="00A709EF" w:rsidP="003506ED">
            <w:pPr>
              <w:pStyle w:val="Lgendesigne"/>
            </w:pPr>
            <w:r w:rsidRPr="002F26C7">
              <w:tab/>
              <w:t>***III</w:t>
            </w:r>
            <w:r w:rsidRPr="002F26C7">
              <w:tab/>
              <w:t>seadusandlik tavamenetlus (kolmas lugemine)</w:t>
            </w:r>
          </w:p>
          <w:p w14:paraId="123391D2" w14:textId="77777777" w:rsidR="00566811" w:rsidRPr="002F26C7" w:rsidRDefault="00566811" w:rsidP="003506ED">
            <w:pPr>
              <w:pStyle w:val="Lgendestandard"/>
            </w:pPr>
          </w:p>
          <w:p w14:paraId="5F6DE0C8" w14:textId="77777777" w:rsidR="00566811" w:rsidRPr="002F26C7" w:rsidRDefault="00A709EF" w:rsidP="003506ED">
            <w:pPr>
              <w:pStyle w:val="Lgendestandard"/>
            </w:pPr>
            <w:r w:rsidRPr="002F26C7">
              <w:t>(Märgitud menetlus põhineb õigusakti eelnõus esitatud õiguslikul alusel.)</w:t>
            </w:r>
          </w:p>
          <w:p w14:paraId="15553B0A" w14:textId="77777777" w:rsidR="00566811" w:rsidRPr="002F26C7" w:rsidRDefault="00566811" w:rsidP="00B54EAF">
            <w:pPr>
              <w:pStyle w:val="Lgendestandard"/>
            </w:pPr>
          </w:p>
        </w:tc>
      </w:tr>
    </w:tbl>
    <w:p w14:paraId="3F1D1D20" w14:textId="77777777" w:rsidR="00566811" w:rsidRPr="002F26C7" w:rsidRDefault="00566811" w:rsidP="00894923"/>
    <w:p w14:paraId="5AF32732" w14:textId="77777777" w:rsidR="00566811" w:rsidRPr="002F26C7" w:rsidRDefault="00566811" w:rsidP="00894923"/>
    <w:p w14:paraId="3D33A073" w14:textId="77777777" w:rsidR="00566811" w:rsidRPr="002F26C7" w:rsidRDefault="00566811" w:rsidP="00894923"/>
    <w:p w14:paraId="009F3C37" w14:textId="77777777" w:rsidR="00566811" w:rsidRPr="002F26C7" w:rsidRDefault="0056681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44B60" w:rsidRPr="002F26C7" w14:paraId="5C81B24E" w14:textId="77777777">
        <w:tc>
          <w:tcPr>
            <w:tcW w:w="5811" w:type="dxa"/>
          </w:tcPr>
          <w:p w14:paraId="77D5B4B0" w14:textId="77777777" w:rsidR="00566811" w:rsidRPr="002F26C7" w:rsidRDefault="00A709EF" w:rsidP="00894923">
            <w:pPr>
              <w:pStyle w:val="Lgendetitre"/>
            </w:pPr>
            <w:r w:rsidRPr="002F26C7">
              <w:t>Õigusakti eelnõu muudatusettepanekud</w:t>
            </w:r>
          </w:p>
        </w:tc>
      </w:tr>
      <w:tr w:rsidR="00E44B60" w:rsidRPr="002F26C7" w14:paraId="28CEB9B4" w14:textId="77777777" w:rsidTr="00554250">
        <w:trPr>
          <w:trHeight w:val="4496"/>
        </w:trPr>
        <w:tc>
          <w:tcPr>
            <w:tcW w:w="5811" w:type="dxa"/>
          </w:tcPr>
          <w:p w14:paraId="76A25524" w14:textId="77777777" w:rsidR="00566811" w:rsidRPr="002F26C7" w:rsidRDefault="00A709EF" w:rsidP="003506ED">
            <w:pPr>
              <w:pStyle w:val="Lgendestandard"/>
              <w:rPr>
                <w:szCs w:val="24"/>
              </w:rPr>
            </w:pPr>
            <w:r w:rsidRPr="002F26C7">
              <w:rPr>
                <w:b/>
              </w:rPr>
              <w:t xml:space="preserve">Kahes veerus esitatud Euroopa Parlamendi </w:t>
            </w:r>
            <w:r w:rsidRPr="002F26C7">
              <w:rPr>
                <w:b/>
              </w:rPr>
              <w:t>muudatusettepanekud</w:t>
            </w:r>
          </w:p>
          <w:p w14:paraId="4CA93B1E" w14:textId="77777777" w:rsidR="00566811" w:rsidRPr="002F26C7" w:rsidRDefault="00566811" w:rsidP="003506ED">
            <w:pPr>
              <w:pStyle w:val="Lgendestandard"/>
              <w:rPr>
                <w:szCs w:val="24"/>
              </w:rPr>
            </w:pPr>
          </w:p>
          <w:p w14:paraId="134DBD40" w14:textId="77777777" w:rsidR="00566811" w:rsidRPr="002F26C7" w:rsidRDefault="00A709EF" w:rsidP="003506ED">
            <w:pPr>
              <w:pStyle w:val="Lgendestandard"/>
              <w:rPr>
                <w:szCs w:val="24"/>
              </w:rPr>
            </w:pPr>
            <w:r w:rsidRPr="002F26C7">
              <w:t xml:space="preserve">Välja jäetav tekst on märgistatud vasakpoolses veerus </w:t>
            </w:r>
            <w:r w:rsidRPr="002F26C7">
              <w:rPr>
                <w:b/>
                <w:bCs/>
                <w:i/>
                <w:iCs/>
              </w:rPr>
              <w:t>paksus kaldkirjas</w:t>
            </w:r>
            <w:r w:rsidRPr="002F26C7">
              <w:t xml:space="preserve">. Teksti asendamine on märgistatud mõlemas veerus </w:t>
            </w:r>
            <w:r w:rsidRPr="002F26C7">
              <w:rPr>
                <w:b/>
                <w:bCs/>
                <w:i/>
                <w:iCs/>
              </w:rPr>
              <w:t>paksus kaldkirjas</w:t>
            </w:r>
            <w:r w:rsidRPr="002F26C7">
              <w:t xml:space="preserve">. Uus tekst on märgistatud parempoolses veerus </w:t>
            </w:r>
            <w:r w:rsidRPr="002F26C7">
              <w:rPr>
                <w:b/>
                <w:bCs/>
                <w:i/>
                <w:iCs/>
              </w:rPr>
              <w:t>paksus kaldkirjas</w:t>
            </w:r>
            <w:r w:rsidRPr="002F26C7">
              <w:t>.</w:t>
            </w:r>
          </w:p>
          <w:p w14:paraId="28620170" w14:textId="77777777" w:rsidR="00566811" w:rsidRPr="002F26C7" w:rsidRDefault="00566811" w:rsidP="003506ED">
            <w:pPr>
              <w:pStyle w:val="Lgendestandard"/>
              <w:rPr>
                <w:szCs w:val="24"/>
              </w:rPr>
            </w:pPr>
          </w:p>
          <w:p w14:paraId="52DE0093" w14:textId="77777777" w:rsidR="00566811" w:rsidRPr="002F26C7" w:rsidRDefault="00A709EF" w:rsidP="003506ED">
            <w:pPr>
              <w:pStyle w:val="Lgendestandard"/>
              <w:rPr>
                <w:szCs w:val="24"/>
              </w:rPr>
            </w:pPr>
            <w:r w:rsidRPr="002F26C7">
              <w:t xml:space="preserve">Iga </w:t>
            </w:r>
            <w:r w:rsidRPr="002F26C7">
              <w:t>muudatusettepaneku päise esimene ja teine rida osutavad läbivaadatava õigusakti eelnõu asjaomasele tekstiosale. Kui muudatusettepanek puudutab kehtivat õigusakti, mida õigusakti eelnõus soovitakse muuta, märgitakse päises lisaks kolmandale reale viide kehtivale õigusaktile ja neljandale reale viide muudetavale sättele.</w:t>
            </w:r>
          </w:p>
          <w:p w14:paraId="29C8EDE8" w14:textId="77777777" w:rsidR="00566811" w:rsidRPr="002F26C7" w:rsidRDefault="00566811" w:rsidP="003506ED">
            <w:pPr>
              <w:pStyle w:val="Lgendestandard"/>
              <w:rPr>
                <w:szCs w:val="24"/>
              </w:rPr>
            </w:pPr>
          </w:p>
          <w:p w14:paraId="1C5BA357" w14:textId="77777777" w:rsidR="00566811" w:rsidRPr="002F26C7" w:rsidRDefault="00A709EF" w:rsidP="003506ED">
            <w:pPr>
              <w:pStyle w:val="Lgendestandard"/>
              <w:rPr>
                <w:b/>
                <w:szCs w:val="24"/>
              </w:rPr>
            </w:pPr>
            <w:r w:rsidRPr="002F26C7">
              <w:rPr>
                <w:b/>
              </w:rPr>
              <w:t>Konsolideeritud tekstina esitatud Euroopa Parlamendi muudatusettepanekud</w:t>
            </w:r>
          </w:p>
          <w:p w14:paraId="02961414" w14:textId="77777777" w:rsidR="00566811" w:rsidRPr="002F26C7" w:rsidRDefault="00566811" w:rsidP="003506ED">
            <w:pPr>
              <w:pStyle w:val="Lgendestandard"/>
              <w:rPr>
                <w:szCs w:val="24"/>
              </w:rPr>
            </w:pPr>
          </w:p>
          <w:p w14:paraId="528D0414" w14:textId="77777777" w:rsidR="00566811" w:rsidRPr="002F26C7" w:rsidRDefault="00A709EF" w:rsidP="003506ED">
            <w:pPr>
              <w:pStyle w:val="Lgendestandard"/>
              <w:rPr>
                <w:szCs w:val="24"/>
              </w:rPr>
            </w:pPr>
            <w:r w:rsidRPr="002F26C7">
              <w:t xml:space="preserve">Uued tekstiosad on märgistatud </w:t>
            </w:r>
            <w:r w:rsidRPr="002F26C7">
              <w:rPr>
                <w:b/>
                <w:bCs/>
                <w:i/>
                <w:iCs/>
              </w:rPr>
              <w:t>paksus kaldkirjas</w:t>
            </w:r>
            <w:r w:rsidRPr="002F26C7">
              <w:t xml:space="preserve">. Välja jäetud tekstiosad on tähistatud sümboliga ▌ või läbi kriipsutatud. Teksti asendamise puhul on uus tekst märgistatud </w:t>
            </w:r>
            <w:r w:rsidRPr="002F26C7">
              <w:rPr>
                <w:b/>
                <w:bCs/>
                <w:i/>
                <w:iCs/>
              </w:rPr>
              <w:t>paksus kaldkirjas</w:t>
            </w:r>
            <w:r w:rsidRPr="002F26C7">
              <w:t xml:space="preserve"> ja asendatav tekst kustutatud või läbi kriipsutatud. </w:t>
            </w:r>
          </w:p>
          <w:p w14:paraId="06E251AE" w14:textId="77777777" w:rsidR="00566811" w:rsidRPr="002F26C7" w:rsidRDefault="00A709EF" w:rsidP="003506ED">
            <w:pPr>
              <w:pStyle w:val="Lgendestandard"/>
            </w:pPr>
            <w:r w:rsidRPr="002F26C7">
              <w:t>Erandina ei tähistata teenistuste tehtud puhtalt tehnilist laadi muudatusi lõpliku teksti vormistamiseks.</w:t>
            </w:r>
          </w:p>
          <w:p w14:paraId="33644598" w14:textId="77777777" w:rsidR="00566811" w:rsidRPr="002F26C7" w:rsidRDefault="00566811" w:rsidP="0069092A">
            <w:pPr>
              <w:pStyle w:val="Lgendestandard"/>
            </w:pPr>
          </w:p>
        </w:tc>
      </w:tr>
    </w:tbl>
    <w:p w14:paraId="1DB6EDEF" w14:textId="77777777" w:rsidR="00566811" w:rsidRPr="002F26C7" w:rsidRDefault="00566811" w:rsidP="00894923"/>
    <w:p w14:paraId="0DD29E81" w14:textId="77777777" w:rsidR="00793EA9" w:rsidRPr="002F26C7" w:rsidRDefault="00793EA9" w:rsidP="00012351">
      <w:pPr>
        <w:widowControl/>
        <w:tabs>
          <w:tab w:val="center" w:pos="4677"/>
        </w:tabs>
      </w:pPr>
    </w:p>
    <w:p w14:paraId="64176293" w14:textId="77777777" w:rsidR="00793EA9" w:rsidRPr="002F26C7" w:rsidRDefault="00A709EF">
      <w:pPr>
        <w:pStyle w:val="TOCHeading"/>
      </w:pPr>
      <w:r w:rsidRPr="002F26C7">
        <w:br w:type="page"/>
      </w:r>
      <w:r w:rsidRPr="002F26C7">
        <w:lastRenderedPageBreak/>
        <w:t>SISUKORD</w:t>
      </w:r>
    </w:p>
    <w:p w14:paraId="702D8594" w14:textId="77777777" w:rsidR="00793EA9" w:rsidRPr="002F26C7" w:rsidRDefault="00A709EF">
      <w:pPr>
        <w:pStyle w:val="TOCPage"/>
      </w:pPr>
      <w:r w:rsidRPr="002F26C7">
        <w:t>lk</w:t>
      </w:r>
    </w:p>
    <w:p w14:paraId="06C2DC84" w14:textId="790CADA8" w:rsidR="00A709EF" w:rsidRPr="00A709EF" w:rsidRDefault="00A709EF">
      <w:pPr>
        <w:pStyle w:val="TOC1"/>
        <w:tabs>
          <w:tab w:val="right" w:leader="dot" w:pos="9060"/>
        </w:tabs>
        <w:rPr>
          <w:rFonts w:asciiTheme="minorHAnsi" w:eastAsiaTheme="minorEastAsia" w:hAnsiTheme="minorHAnsi" w:cstheme="minorBidi"/>
          <w:noProof/>
          <w:kern w:val="2"/>
          <w:szCs w:val="24"/>
          <w:lang w:val="it-IT"/>
          <w14:ligatures w14:val="standardContextual"/>
        </w:rPr>
      </w:pPr>
      <w:r w:rsidRPr="002F26C7">
        <w:rPr>
          <w:b/>
        </w:rPr>
        <w:fldChar w:fldCharType="begin"/>
      </w:r>
      <w:r w:rsidRPr="002F26C7">
        <w:rPr>
          <w:b/>
        </w:rPr>
        <w:instrText xml:space="preserve"> TOC \t "PageHeading</w:instrText>
      </w:r>
      <w:r w:rsidR="00235E35" w:rsidRPr="002F26C7">
        <w:rPr>
          <w:b/>
        </w:rPr>
        <w:instrText>;</w:instrText>
      </w:r>
      <w:r w:rsidRPr="002F26C7">
        <w:rPr>
          <w:b/>
        </w:rPr>
        <w:instrText xml:space="preserve">1" </w:instrText>
      </w:r>
      <w:r w:rsidRPr="002F26C7">
        <w:rPr>
          <w:b/>
        </w:rPr>
        <w:fldChar w:fldCharType="separate"/>
      </w:r>
      <w:r>
        <w:rPr>
          <w:noProof/>
        </w:rPr>
        <w:t>EUROOPA PARLAMENDI SEADUSANDLIKU RESOLUTSIOONI PROJEKT</w:t>
      </w:r>
      <w:r>
        <w:rPr>
          <w:noProof/>
        </w:rPr>
        <w:tab/>
      </w:r>
      <w:r>
        <w:rPr>
          <w:noProof/>
        </w:rPr>
        <w:fldChar w:fldCharType="begin"/>
      </w:r>
      <w:r>
        <w:rPr>
          <w:noProof/>
        </w:rPr>
        <w:instrText xml:space="preserve"> PAGEREF _Toc213339644 \h </w:instrText>
      </w:r>
      <w:r>
        <w:rPr>
          <w:noProof/>
        </w:rPr>
      </w:r>
      <w:r>
        <w:rPr>
          <w:noProof/>
        </w:rPr>
        <w:fldChar w:fldCharType="separate"/>
      </w:r>
      <w:r>
        <w:rPr>
          <w:noProof/>
        </w:rPr>
        <w:t>5</w:t>
      </w:r>
      <w:r>
        <w:rPr>
          <w:noProof/>
        </w:rPr>
        <w:fldChar w:fldCharType="end"/>
      </w:r>
    </w:p>
    <w:p w14:paraId="7C926733" w14:textId="1DA7EE07" w:rsidR="00A709EF" w:rsidRDefault="00A709E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SELETUSKIRI</w:t>
      </w:r>
      <w:r>
        <w:rPr>
          <w:noProof/>
        </w:rPr>
        <w:tab/>
      </w:r>
      <w:r>
        <w:rPr>
          <w:noProof/>
        </w:rPr>
        <w:fldChar w:fldCharType="begin"/>
      </w:r>
      <w:r>
        <w:rPr>
          <w:noProof/>
        </w:rPr>
        <w:instrText xml:space="preserve"> PAGEREF _Toc213339645 \h </w:instrText>
      </w:r>
      <w:r>
        <w:rPr>
          <w:noProof/>
        </w:rPr>
      </w:r>
      <w:r>
        <w:rPr>
          <w:noProof/>
        </w:rPr>
        <w:fldChar w:fldCharType="separate"/>
      </w:r>
      <w:r>
        <w:rPr>
          <w:noProof/>
        </w:rPr>
        <w:t>100</w:t>
      </w:r>
      <w:r>
        <w:rPr>
          <w:noProof/>
        </w:rPr>
        <w:fldChar w:fldCharType="end"/>
      </w:r>
    </w:p>
    <w:p w14:paraId="52964FCB" w14:textId="178E1906" w:rsidR="002346B0" w:rsidRPr="002F26C7" w:rsidRDefault="00A709EF" w:rsidP="00C23324">
      <w:r w:rsidRPr="002F26C7">
        <w:rPr>
          <w:b/>
        </w:rPr>
        <w:fldChar w:fldCharType="end"/>
      </w:r>
    </w:p>
    <w:p w14:paraId="6B7FF73C" w14:textId="77777777" w:rsidR="00793EA9" w:rsidRPr="002F26C7" w:rsidRDefault="00A709EF">
      <w:pPr>
        <w:pStyle w:val="PageHeading"/>
      </w:pPr>
      <w:r w:rsidRPr="002F26C7">
        <w:br w:type="page"/>
      </w:r>
      <w:r w:rsidRPr="002F26C7">
        <w:lastRenderedPageBreak/>
        <w:br w:type="page"/>
      </w:r>
      <w:bookmarkStart w:id="0" w:name="_Toc213339644"/>
      <w:r w:rsidRPr="002F26C7">
        <w:lastRenderedPageBreak/>
        <w:t>EUROOPA PARLAMENDI SEADUSANDLIKU RESOLUTSIOONI PROJEKT</w:t>
      </w:r>
      <w:bookmarkEnd w:id="0"/>
    </w:p>
    <w:p w14:paraId="273CA67E" w14:textId="77777777" w:rsidR="00793EA9" w:rsidRPr="002F26C7" w:rsidRDefault="00A709EF">
      <w:pPr>
        <w:pStyle w:val="NormalBold"/>
      </w:pPr>
      <w:r w:rsidRPr="002F26C7">
        <w:t>ettepaneku kohta võtta vastu Euroopa Parlamendi ja nõukogu määrus, millega luuakse ühine süsteem liidus ebaseaduslikult viibivate kolmandate riikide kodanike tagasisaatmiseks ning tunnistatakse kehtetuks Euroopa Parlamendi ja nõukogu direktiiv 2008/115/EÜ, nõukogu direktiiv 2001/40/EÜ ja nõukogu otsus 2004/191/EÜ</w:t>
      </w:r>
    </w:p>
    <w:p w14:paraId="5CCC069D" w14:textId="77777777" w:rsidR="00793EA9" w:rsidRPr="002F26C7" w:rsidRDefault="00A709EF">
      <w:pPr>
        <w:pStyle w:val="NormalBold12a"/>
      </w:pPr>
      <w:r w:rsidRPr="002F26C7">
        <w:t>(COM(2025)0101 – C10</w:t>
      </w:r>
      <w:r w:rsidRPr="002F26C7">
        <w:noBreakHyphen/>
        <w:t>0047/2025 – 2025/0059(COD))</w:t>
      </w:r>
    </w:p>
    <w:p w14:paraId="1A26A2E2" w14:textId="77777777" w:rsidR="00793EA9" w:rsidRPr="002F26C7" w:rsidRDefault="00A709EF" w:rsidP="00A910C9">
      <w:pPr>
        <w:pStyle w:val="NormalBold"/>
      </w:pPr>
      <w:r w:rsidRPr="002F26C7">
        <w:t>(Seadusandlik tavamenetlus: esimene lugemine)</w:t>
      </w:r>
    </w:p>
    <w:p w14:paraId="57437684" w14:textId="77777777" w:rsidR="00793EA9" w:rsidRPr="002F26C7" w:rsidRDefault="00A709EF" w:rsidP="00A910C9">
      <w:pPr>
        <w:pStyle w:val="EPComma"/>
      </w:pPr>
      <w:r w:rsidRPr="002F26C7">
        <w:rPr>
          <w:i/>
          <w:iCs/>
        </w:rPr>
        <w:t>Euroopa Parlament</w:t>
      </w:r>
      <w:r w:rsidRPr="002F26C7">
        <w:t>,</w:t>
      </w:r>
    </w:p>
    <w:p w14:paraId="52268B8E" w14:textId="77777777" w:rsidR="00793EA9" w:rsidRPr="002F26C7" w:rsidRDefault="00A709EF">
      <w:pPr>
        <w:pStyle w:val="NormalHanging12a"/>
      </w:pPr>
      <w:r w:rsidRPr="002F26C7">
        <w:t>–</w:t>
      </w:r>
      <w:r w:rsidRPr="002F26C7">
        <w:tab/>
        <w:t>võttes arvesse komisjoni ettepanekut Euroopa Parlamendile ja nõukogule (COM(2025)0101),</w:t>
      </w:r>
    </w:p>
    <w:p w14:paraId="2BC4AC1E" w14:textId="77777777" w:rsidR="00793EA9" w:rsidRPr="002F26C7" w:rsidRDefault="00A709EF">
      <w:pPr>
        <w:pStyle w:val="NormalHanging12a"/>
      </w:pPr>
      <w:r w:rsidRPr="002F26C7">
        <w:t>–</w:t>
      </w:r>
      <w:r w:rsidRPr="002F26C7">
        <w:tab/>
        <w:t>võttes arvesse Euroopa Liidu toimimise lepingu artikli 294 lõiget 2 ja artikli 79 lõike 2 punkti c, mille alusel komisjon esitas ettepaneku Euroopa Parlamendile (C10</w:t>
      </w:r>
      <w:r w:rsidRPr="002F26C7">
        <w:noBreakHyphen/>
        <w:t>0047/2025),</w:t>
      </w:r>
    </w:p>
    <w:p w14:paraId="330BB319" w14:textId="77777777" w:rsidR="00A26F46" w:rsidRPr="002F26C7" w:rsidRDefault="00A709EF" w:rsidP="00A26F46">
      <w:pPr>
        <w:pStyle w:val="NormalHanging12a"/>
      </w:pPr>
      <w:r w:rsidRPr="002F26C7">
        <w:t>–</w:t>
      </w:r>
      <w:r w:rsidRPr="002F26C7">
        <w:tab/>
        <w:t>võttes arvesse Euroopa Liidu toimimise lepingu artikli 294 lõiget 3,</w:t>
      </w:r>
    </w:p>
    <w:p w14:paraId="62E28266" w14:textId="77777777" w:rsidR="00793EA9" w:rsidRPr="002F26C7" w:rsidRDefault="00A709EF">
      <w:pPr>
        <w:pStyle w:val="NormalHanging12a"/>
      </w:pPr>
      <w:r w:rsidRPr="002F26C7">
        <w:t>–</w:t>
      </w:r>
      <w:r w:rsidRPr="002F26C7">
        <w:tab/>
        <w:t>võttes arvesse Euroopa Majandus- ja Sotsiaalkomitee arvamust,</w:t>
      </w:r>
    </w:p>
    <w:p w14:paraId="26B1655D" w14:textId="77777777" w:rsidR="00C83CE6" w:rsidRPr="002F26C7" w:rsidRDefault="00A709EF">
      <w:pPr>
        <w:pStyle w:val="NormalHanging12a"/>
      </w:pPr>
      <w:r w:rsidRPr="002F26C7">
        <w:t>–</w:t>
      </w:r>
      <w:r w:rsidRPr="002F26C7">
        <w:tab/>
        <w:t>võttes arvesse Regioonide Komitee arvamust,</w:t>
      </w:r>
    </w:p>
    <w:p w14:paraId="7E8A603F" w14:textId="77777777" w:rsidR="00C83CE6" w:rsidRPr="002F26C7" w:rsidRDefault="00A709EF" w:rsidP="00C83CE6">
      <w:pPr>
        <w:pStyle w:val="NormalHanging12a"/>
      </w:pPr>
      <w:r w:rsidRPr="002F26C7">
        <w:t>–</w:t>
      </w:r>
      <w:r w:rsidRPr="002F26C7">
        <w:tab/>
        <w:t>võttes arvesse kodukorra artiklit 60,</w:t>
      </w:r>
    </w:p>
    <w:p w14:paraId="1D9B4B52" w14:textId="77777777" w:rsidR="006A2F5D" w:rsidRPr="002F26C7" w:rsidRDefault="00A709EF" w:rsidP="006A2F5D">
      <w:pPr>
        <w:pStyle w:val="NormalHanging12a"/>
      </w:pPr>
      <w:r w:rsidRPr="002F26C7">
        <w:t>–</w:t>
      </w:r>
      <w:r w:rsidRPr="002F26C7">
        <w:tab/>
        <w:t>võttes arvesse kodanikuvabaduste, justiits- ja siseasjade komisjoni raportit (A10</w:t>
      </w:r>
      <w:r w:rsidRPr="002F26C7">
        <w:noBreakHyphen/>
        <w:t>0000/2025),</w:t>
      </w:r>
    </w:p>
    <w:p w14:paraId="69A55B22" w14:textId="77777777" w:rsidR="009F6C2F" w:rsidRPr="002F26C7" w:rsidRDefault="00A709EF" w:rsidP="009F6C2F">
      <w:pPr>
        <w:pStyle w:val="NormalHanging12a"/>
      </w:pPr>
      <w:r w:rsidRPr="002F26C7">
        <w:t>1.</w:t>
      </w:r>
      <w:r w:rsidRPr="002F26C7">
        <w:tab/>
        <w:t>võtab vastu allpool toodud esimese lugemise seisukoha;</w:t>
      </w:r>
    </w:p>
    <w:p w14:paraId="07A61919" w14:textId="77777777" w:rsidR="009F6C2F" w:rsidRPr="002F26C7" w:rsidRDefault="00A709EF" w:rsidP="009F6C2F">
      <w:pPr>
        <w:pStyle w:val="NormalHanging12a"/>
      </w:pPr>
      <w:r w:rsidRPr="002F26C7">
        <w:t>2.</w:t>
      </w:r>
      <w:r w:rsidRPr="002F26C7">
        <w:tab/>
        <w:t>palub komisjonil ettepaneku uuesti Euroopa Parlamendile saata, kui komisjon asendab selle uue ettepanekuga, muudab seda oluliselt või kavatseb seda oluliselt muuta;</w:t>
      </w:r>
    </w:p>
    <w:p w14:paraId="0A1D7D39" w14:textId="77777777" w:rsidR="009F6C2F" w:rsidRPr="002F26C7" w:rsidRDefault="00A709EF" w:rsidP="009F6C2F">
      <w:pPr>
        <w:pStyle w:val="NormalHanging12a"/>
      </w:pPr>
      <w:r w:rsidRPr="002F26C7">
        <w:t>3.</w:t>
      </w:r>
      <w:r w:rsidRPr="002F26C7">
        <w:tab/>
        <w:t>teeb presidendile ülesandeks edastada Euroopa Parlamendi seisukoht nõukogule ja komisjonile ning liikmesriikide parlamentidele.</w:t>
      </w:r>
    </w:p>
    <w:p w14:paraId="28599C78" w14:textId="77777777" w:rsidR="00055B4E" w:rsidRPr="002F26C7" w:rsidRDefault="00055B4E" w:rsidP="009F6C2F">
      <w:pPr>
        <w:pStyle w:val="NormalHanging12a"/>
      </w:pPr>
    </w:p>
    <w:p w14:paraId="10D47A3E" w14:textId="77777777" w:rsidR="004B287C" w:rsidRPr="002F26C7" w:rsidRDefault="00A709EF" w:rsidP="004B287C">
      <w:pPr>
        <w:pStyle w:val="AMNumberTabs0"/>
        <w:keepNext/>
      </w:pPr>
      <w:r w:rsidRPr="002B4EFE">
        <w:rPr>
          <w:rStyle w:val="HideTWBExt"/>
          <w:b w:val="0"/>
        </w:rPr>
        <w:t>&lt;RepeatBlock-Amend&gt;&lt;Amend&gt;</w:t>
      </w:r>
      <w:r w:rsidRPr="002F26C7">
        <w:t>Muudatusettepanek</w:t>
      </w:r>
      <w:r w:rsidRPr="002F26C7">
        <w:tab/>
      </w:r>
      <w:r w:rsidRPr="002F26C7">
        <w:tab/>
      </w:r>
      <w:r w:rsidRPr="002B4EFE">
        <w:rPr>
          <w:rStyle w:val="HideTWBExt"/>
          <w:b w:val="0"/>
        </w:rPr>
        <w:t>&lt;NumAm&gt;</w:t>
      </w:r>
      <w:r w:rsidRPr="002F26C7">
        <w:t>1</w:t>
      </w:r>
      <w:r w:rsidRPr="002B4EFE">
        <w:rPr>
          <w:rStyle w:val="HideTWBExt"/>
          <w:b w:val="0"/>
        </w:rPr>
        <w:t>&lt;/NumAm&gt;</w:t>
      </w:r>
    </w:p>
    <w:p w14:paraId="42625D69"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2A66A86" w14:textId="77777777" w:rsidR="004B287C" w:rsidRPr="002F26C7" w:rsidRDefault="00A709EF" w:rsidP="004B287C">
      <w:pPr>
        <w:pStyle w:val="NormalBold"/>
      </w:pPr>
      <w:r w:rsidRPr="002B4EFE">
        <w:rPr>
          <w:rStyle w:val="HideTWBExt"/>
          <w:b w:val="0"/>
        </w:rPr>
        <w:t>&lt;Article&gt;</w:t>
      </w:r>
      <w:r w:rsidRPr="002F26C7">
        <w:t>Põhjendus 12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EF4DFE6" w14:textId="77777777" w:rsidTr="00ED63DD">
        <w:trPr>
          <w:jc w:val="center"/>
        </w:trPr>
        <w:tc>
          <w:tcPr>
            <w:tcW w:w="9752" w:type="dxa"/>
            <w:gridSpan w:val="2"/>
          </w:tcPr>
          <w:p w14:paraId="5551674D" w14:textId="77777777" w:rsidR="004B287C" w:rsidRPr="002F26C7" w:rsidRDefault="004B287C" w:rsidP="00ED63DD">
            <w:pPr>
              <w:keepNext/>
            </w:pPr>
          </w:p>
        </w:tc>
      </w:tr>
      <w:tr w:rsidR="00E44B60" w:rsidRPr="002F26C7" w14:paraId="27EF33E6" w14:textId="77777777" w:rsidTr="00ED63DD">
        <w:trPr>
          <w:jc w:val="center"/>
        </w:trPr>
        <w:tc>
          <w:tcPr>
            <w:tcW w:w="4876" w:type="dxa"/>
          </w:tcPr>
          <w:p w14:paraId="033E35C1" w14:textId="77777777" w:rsidR="004B287C" w:rsidRPr="002F26C7" w:rsidRDefault="00A709EF" w:rsidP="00ED63DD">
            <w:pPr>
              <w:pStyle w:val="ColumnHeading"/>
              <w:keepNext/>
            </w:pPr>
            <w:r w:rsidRPr="002F26C7">
              <w:t>Komisjoni ettepanek</w:t>
            </w:r>
          </w:p>
        </w:tc>
        <w:tc>
          <w:tcPr>
            <w:tcW w:w="4876" w:type="dxa"/>
          </w:tcPr>
          <w:p w14:paraId="04A0CD43" w14:textId="77777777" w:rsidR="004B287C" w:rsidRPr="002F26C7" w:rsidRDefault="00A709EF" w:rsidP="00ED63DD">
            <w:pPr>
              <w:pStyle w:val="ColumnHeading"/>
              <w:keepNext/>
            </w:pPr>
            <w:r w:rsidRPr="002F26C7">
              <w:t>Muudatusettepanek</w:t>
            </w:r>
          </w:p>
        </w:tc>
      </w:tr>
      <w:tr w:rsidR="00E44B60" w:rsidRPr="002F26C7" w14:paraId="2AF7E8F5" w14:textId="77777777" w:rsidTr="00ED63DD">
        <w:trPr>
          <w:jc w:val="center"/>
        </w:trPr>
        <w:tc>
          <w:tcPr>
            <w:tcW w:w="4876" w:type="dxa"/>
          </w:tcPr>
          <w:p w14:paraId="1EA6BDA3" w14:textId="77777777" w:rsidR="004B287C" w:rsidRPr="002F26C7" w:rsidRDefault="00A709EF" w:rsidP="00ED63DD">
            <w:pPr>
              <w:pStyle w:val="Normal6"/>
            </w:pPr>
            <w:r w:rsidRPr="002F26C7">
              <w:t>(12)</w:t>
            </w:r>
            <w:r w:rsidRPr="002F26C7">
              <w:tab/>
              <w:t xml:space="preserve">Liikmesriik, kelle territooriumil ebaseaduslikult viibiv kolmanda riigi kodanik </w:t>
            </w:r>
            <w:r w:rsidRPr="002F26C7">
              <w:t xml:space="preserve">avastatakse, vastutab tema </w:t>
            </w:r>
            <w:r w:rsidRPr="002F26C7">
              <w:lastRenderedPageBreak/>
              <w:t>tagasisaatmise eest. Ebaseadusliku riigis viibimise avastamise korral peaksid liikmesriigid kiiresti kindlaks tegema kolmanda riigi kodaniku isiku ja kontrollima võimalikke julgeolekuohte, tehes päringuid asjakohastes liidu ja liikmesriikide andmebaasides. Liikmesriigid peaksid kontrollima, kas esineb mingeid haavatavusi, ja tegema isikule vajaduse korral tervisekontrolli.</w:t>
            </w:r>
          </w:p>
        </w:tc>
        <w:tc>
          <w:tcPr>
            <w:tcW w:w="4876" w:type="dxa"/>
          </w:tcPr>
          <w:p w14:paraId="7DC5DE8E" w14:textId="77777777" w:rsidR="004B287C" w:rsidRPr="002F26C7" w:rsidRDefault="00A709EF" w:rsidP="00ED63DD">
            <w:pPr>
              <w:pStyle w:val="Normal6"/>
              <w:rPr>
                <w:szCs w:val="24"/>
              </w:rPr>
            </w:pPr>
            <w:r w:rsidRPr="002F26C7">
              <w:lastRenderedPageBreak/>
              <w:t>(12)</w:t>
            </w:r>
            <w:r w:rsidRPr="002F26C7">
              <w:tab/>
              <w:t xml:space="preserve">Liikmesriik, kelle territooriumil ebaseaduslikult viibiv kolmanda riigi kodanik avastatakse, vastutab tema </w:t>
            </w:r>
            <w:r w:rsidRPr="002F26C7">
              <w:lastRenderedPageBreak/>
              <w:t>tagasisaatmise eest</w:t>
            </w:r>
            <w:r w:rsidRPr="002F26C7">
              <w:rPr>
                <w:b/>
                <w:bCs/>
                <w:i/>
                <w:iCs/>
              </w:rPr>
              <w:t>, sealhulgas edasisaatmise eest tema tagasipöördumisriiki</w:t>
            </w:r>
            <w:r w:rsidRPr="002F26C7">
              <w:t>. Ebaseadusliku riigis viibimise avastamise korral peaksid liikmesriigid kiiresti kindlaks tegema kolmanda riigi kodaniku isiku ja kontrollima võimalikke julgeolekuohte, tehes päringuid asjakohastes liidu ja liikmesriikide andmebaasides. Liikmesriigid peaksid kontrollima, kas esineb mingeid haavatavusi, ja tegema isikule vajad</w:t>
            </w:r>
            <w:r w:rsidRPr="002F26C7">
              <w:t xml:space="preserve">use korral tervisekontrolli. </w:t>
            </w:r>
            <w:r w:rsidRPr="002F26C7">
              <w:rPr>
                <w:b/>
                <w:i/>
              </w:rPr>
              <w:t>Peaks olema võimalik tugineda menetluse varasemates etappides tehtud kõigi asjakohaste asjaolude põhjalikule hindamisele. Uurida tuleks kõiki asjaoludega seotud muutusi ja uusi aspekte, mis näitavad ohu olemasolu.</w:t>
            </w:r>
          </w:p>
        </w:tc>
      </w:tr>
    </w:tbl>
    <w:p w14:paraId="03B0C883"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30090456" w14:textId="77777777" w:rsidR="004B287C" w:rsidRPr="002F26C7" w:rsidRDefault="00A709EF" w:rsidP="004B287C">
      <w:r w:rsidRPr="002B4EFE">
        <w:rPr>
          <w:rStyle w:val="HideTWBExt"/>
        </w:rPr>
        <w:t>&lt;/Amend&gt;</w:t>
      </w:r>
    </w:p>
    <w:p w14:paraId="64F81A4D"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2</w:t>
      </w:r>
      <w:r w:rsidRPr="002B4EFE">
        <w:rPr>
          <w:rStyle w:val="HideTWBExt"/>
          <w:b w:val="0"/>
        </w:rPr>
        <w:t>&lt;/NumAm&gt;</w:t>
      </w:r>
    </w:p>
    <w:p w14:paraId="1D15EB9E"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CFCD899" w14:textId="77777777" w:rsidR="004B287C" w:rsidRPr="002F26C7" w:rsidRDefault="00A709EF" w:rsidP="004B287C">
      <w:pPr>
        <w:pStyle w:val="NormalBold"/>
      </w:pPr>
      <w:r w:rsidRPr="002B4EFE">
        <w:rPr>
          <w:rStyle w:val="HideTWBExt"/>
          <w:b w:val="0"/>
        </w:rPr>
        <w:t>&lt;Article&gt;</w:t>
      </w:r>
      <w:r w:rsidRPr="002F26C7">
        <w:t>Põhjendus 13</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0D413AB" w14:textId="77777777" w:rsidTr="00ED63DD">
        <w:trPr>
          <w:jc w:val="center"/>
        </w:trPr>
        <w:tc>
          <w:tcPr>
            <w:tcW w:w="9752" w:type="dxa"/>
            <w:gridSpan w:val="2"/>
          </w:tcPr>
          <w:p w14:paraId="3B0E5B5F" w14:textId="77777777" w:rsidR="004B287C" w:rsidRPr="002F26C7" w:rsidRDefault="004B287C" w:rsidP="00ED63DD">
            <w:pPr>
              <w:keepNext/>
            </w:pPr>
          </w:p>
        </w:tc>
      </w:tr>
      <w:tr w:rsidR="00E44B60" w:rsidRPr="002F26C7" w14:paraId="7E545680" w14:textId="77777777" w:rsidTr="00ED63DD">
        <w:trPr>
          <w:jc w:val="center"/>
        </w:trPr>
        <w:tc>
          <w:tcPr>
            <w:tcW w:w="4876" w:type="dxa"/>
          </w:tcPr>
          <w:p w14:paraId="53035DE3" w14:textId="77777777" w:rsidR="004B287C" w:rsidRPr="002F26C7" w:rsidRDefault="00A709EF" w:rsidP="00ED63DD">
            <w:pPr>
              <w:pStyle w:val="ColumnHeading"/>
              <w:keepNext/>
            </w:pPr>
            <w:r w:rsidRPr="002F26C7">
              <w:t>Komisjoni ettepanek</w:t>
            </w:r>
          </w:p>
        </w:tc>
        <w:tc>
          <w:tcPr>
            <w:tcW w:w="4876" w:type="dxa"/>
          </w:tcPr>
          <w:p w14:paraId="4335B457" w14:textId="77777777" w:rsidR="004B287C" w:rsidRPr="002F26C7" w:rsidRDefault="00A709EF" w:rsidP="00ED63DD">
            <w:pPr>
              <w:pStyle w:val="ColumnHeading"/>
              <w:keepNext/>
            </w:pPr>
            <w:r w:rsidRPr="002F26C7">
              <w:t>Muudatusettepanek</w:t>
            </w:r>
          </w:p>
        </w:tc>
      </w:tr>
      <w:tr w:rsidR="00E44B60" w:rsidRPr="002F26C7" w14:paraId="77878973" w14:textId="77777777" w:rsidTr="00ED63DD">
        <w:trPr>
          <w:jc w:val="center"/>
        </w:trPr>
        <w:tc>
          <w:tcPr>
            <w:tcW w:w="4876" w:type="dxa"/>
          </w:tcPr>
          <w:p w14:paraId="04877818" w14:textId="77777777" w:rsidR="004B287C" w:rsidRPr="002F26C7" w:rsidRDefault="00A709EF" w:rsidP="00ED63DD">
            <w:pPr>
              <w:pStyle w:val="Normal6"/>
            </w:pPr>
            <w:r w:rsidRPr="002F26C7">
              <w:rPr>
                <w:b/>
                <w:i/>
              </w:rPr>
              <w:t>(13)</w:t>
            </w:r>
            <w:r w:rsidRPr="002F26C7">
              <w:rPr>
                <w:b/>
                <w:i/>
              </w:rPr>
              <w:tab/>
              <w:t xml:space="preserve">Pädevad asutused peaksid kontrollima tagasi- ja väljasaatmise lubamatuse põhimõtte järgimist individuaalse hindamise alusel, võttes arvesse kõiki </w:t>
            </w:r>
            <w:r w:rsidRPr="002F26C7">
              <w:rPr>
                <w:b/>
                <w:i/>
              </w:rPr>
              <w:t>asjakohaseid asjaolusid. Asjaomane kolmanda riigi kodanik peaks esitama võimalikult kiiresti oma isiklikku olukorda käsitlevad tõendid. Peaks olema võimalik tugineda kõikide asjakohaste asjaolude olemasolevale põhjalikule hinnangule, mis on koostatud varasemate menetlusetappide käigus. Uurida tuleks kõiki asjaoludega seotud muutusi ja uusi aspekte, mis näitavad ohu olemasolu.</w:t>
            </w:r>
          </w:p>
        </w:tc>
        <w:tc>
          <w:tcPr>
            <w:tcW w:w="4876" w:type="dxa"/>
          </w:tcPr>
          <w:p w14:paraId="5C16F37A" w14:textId="77777777" w:rsidR="004B287C" w:rsidRPr="002F26C7" w:rsidRDefault="00A709EF" w:rsidP="00ED63DD">
            <w:pPr>
              <w:pStyle w:val="Normal6"/>
              <w:rPr>
                <w:szCs w:val="24"/>
              </w:rPr>
            </w:pPr>
            <w:r w:rsidRPr="002F26C7">
              <w:rPr>
                <w:b/>
                <w:i/>
              </w:rPr>
              <w:t>välja jäetud</w:t>
            </w:r>
          </w:p>
        </w:tc>
      </w:tr>
    </w:tbl>
    <w:p w14:paraId="25B103D4"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2ECAA05" w14:textId="77777777" w:rsidR="004B287C" w:rsidRPr="002F26C7" w:rsidRDefault="00A709EF" w:rsidP="004B287C">
      <w:r w:rsidRPr="002B4EFE">
        <w:rPr>
          <w:rStyle w:val="HideTWBExt"/>
        </w:rPr>
        <w:t>&lt;/Amend&gt;</w:t>
      </w:r>
    </w:p>
    <w:p w14:paraId="1C4338AB" w14:textId="77777777" w:rsidR="004B287C" w:rsidRPr="002F26C7" w:rsidRDefault="00A709EF" w:rsidP="004B287C">
      <w:pPr>
        <w:pStyle w:val="AMNumberTabs0"/>
        <w:keepNext/>
      </w:pPr>
      <w:r w:rsidRPr="002B4EFE">
        <w:rPr>
          <w:rStyle w:val="HideTWBExt"/>
          <w:b w:val="0"/>
        </w:rPr>
        <w:lastRenderedPageBreak/>
        <w:t>&lt;Amend&gt;</w:t>
      </w:r>
      <w:r w:rsidRPr="002F26C7">
        <w:t>Muudatusettepanek</w:t>
      </w:r>
      <w:r w:rsidRPr="002F26C7">
        <w:tab/>
      </w:r>
      <w:r w:rsidRPr="002F26C7">
        <w:tab/>
      </w:r>
      <w:r w:rsidRPr="002B4EFE">
        <w:rPr>
          <w:rStyle w:val="HideTWBExt"/>
          <w:b w:val="0"/>
        </w:rPr>
        <w:t>&lt;NumAm&gt;</w:t>
      </w:r>
      <w:r w:rsidRPr="002F26C7">
        <w:t>3</w:t>
      </w:r>
      <w:r w:rsidRPr="002B4EFE">
        <w:rPr>
          <w:rStyle w:val="HideTWBExt"/>
          <w:b w:val="0"/>
        </w:rPr>
        <w:t>&lt;/NumAm&gt;</w:t>
      </w:r>
    </w:p>
    <w:p w14:paraId="59E1AA19" w14:textId="77777777" w:rsidR="004B287C" w:rsidRPr="002F26C7" w:rsidRDefault="00A709EF" w:rsidP="004B287C">
      <w:pPr>
        <w:pStyle w:val="NormalBold12b"/>
        <w:keepNext/>
      </w:pPr>
      <w:r w:rsidRPr="002B4EFE">
        <w:rPr>
          <w:rStyle w:val="HideTWBExt"/>
          <w:b w:val="0"/>
        </w:rPr>
        <w:t>&lt;DocAmend&gt;</w:t>
      </w:r>
      <w:r w:rsidRPr="002F26C7">
        <w:t xml:space="preserve">Ettepanek võtta </w:t>
      </w:r>
      <w:r w:rsidRPr="002F26C7">
        <w:t>vastu määrus</w:t>
      </w:r>
      <w:r w:rsidRPr="002B4EFE">
        <w:rPr>
          <w:rStyle w:val="HideTWBExt"/>
          <w:b w:val="0"/>
        </w:rPr>
        <w:t>&lt;/DocAmend&gt;</w:t>
      </w:r>
    </w:p>
    <w:p w14:paraId="414760D7" w14:textId="77777777" w:rsidR="004B287C" w:rsidRPr="002F26C7" w:rsidRDefault="00A709EF" w:rsidP="004B287C">
      <w:pPr>
        <w:pStyle w:val="NormalBold"/>
      </w:pPr>
      <w:r w:rsidRPr="002B4EFE">
        <w:rPr>
          <w:rStyle w:val="HideTWBExt"/>
          <w:b w:val="0"/>
        </w:rPr>
        <w:t>&lt;Article&gt;</w:t>
      </w:r>
      <w:r w:rsidRPr="002F26C7">
        <w:t>Põhjendus 15</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EC9D989" w14:textId="77777777" w:rsidTr="00ED63DD">
        <w:trPr>
          <w:jc w:val="center"/>
        </w:trPr>
        <w:tc>
          <w:tcPr>
            <w:tcW w:w="9752" w:type="dxa"/>
            <w:gridSpan w:val="2"/>
          </w:tcPr>
          <w:p w14:paraId="6A5AF730" w14:textId="77777777" w:rsidR="004B287C" w:rsidRPr="002F26C7" w:rsidRDefault="004B287C" w:rsidP="00ED63DD">
            <w:pPr>
              <w:keepNext/>
            </w:pPr>
          </w:p>
        </w:tc>
      </w:tr>
      <w:tr w:rsidR="00E44B60" w:rsidRPr="002F26C7" w14:paraId="43271719" w14:textId="77777777" w:rsidTr="00ED63DD">
        <w:trPr>
          <w:jc w:val="center"/>
        </w:trPr>
        <w:tc>
          <w:tcPr>
            <w:tcW w:w="4876" w:type="dxa"/>
          </w:tcPr>
          <w:p w14:paraId="60AB223A" w14:textId="77777777" w:rsidR="004B287C" w:rsidRPr="002F26C7" w:rsidRDefault="00A709EF" w:rsidP="00ED63DD">
            <w:pPr>
              <w:pStyle w:val="ColumnHeading"/>
              <w:keepNext/>
            </w:pPr>
            <w:r w:rsidRPr="002F26C7">
              <w:t>Komisjoni ettepanek</w:t>
            </w:r>
          </w:p>
        </w:tc>
        <w:tc>
          <w:tcPr>
            <w:tcW w:w="4876" w:type="dxa"/>
          </w:tcPr>
          <w:p w14:paraId="204CF386" w14:textId="77777777" w:rsidR="004B287C" w:rsidRPr="002F26C7" w:rsidRDefault="00A709EF" w:rsidP="00ED63DD">
            <w:pPr>
              <w:pStyle w:val="ColumnHeading"/>
              <w:keepNext/>
            </w:pPr>
            <w:r w:rsidRPr="002F26C7">
              <w:t>Muudatusettepanek</w:t>
            </w:r>
          </w:p>
        </w:tc>
      </w:tr>
      <w:tr w:rsidR="00E44B60" w:rsidRPr="002F26C7" w14:paraId="6558FCDF" w14:textId="77777777" w:rsidTr="00ED63DD">
        <w:trPr>
          <w:jc w:val="center"/>
        </w:trPr>
        <w:tc>
          <w:tcPr>
            <w:tcW w:w="4876" w:type="dxa"/>
          </w:tcPr>
          <w:p w14:paraId="4DADF57E" w14:textId="77777777" w:rsidR="004B287C" w:rsidRPr="002F26C7" w:rsidRDefault="00A709EF" w:rsidP="00ED63DD">
            <w:pPr>
              <w:pStyle w:val="Normal6"/>
            </w:pPr>
            <w:r w:rsidRPr="002F26C7">
              <w:t>(15)</w:t>
            </w:r>
            <w:r w:rsidRPr="002F26C7">
              <w:tab/>
              <w:t>Kui on kindlaks tehtud, et kolmanda riigi kodanik ei vasta või enam ei vasta liikmesriigi territooriumile sisenemise, liikmesriigis viibimise või elamise tingimustele, tuleks kiiresti teha tagasisaatmisotsus, mis põhineb individuaalsel hindamisel, milles võetakse arvesse kõiki fakte ja asjaolusid.</w:t>
            </w:r>
          </w:p>
        </w:tc>
        <w:tc>
          <w:tcPr>
            <w:tcW w:w="4876" w:type="dxa"/>
          </w:tcPr>
          <w:p w14:paraId="25AFD3B1" w14:textId="77777777" w:rsidR="004B287C" w:rsidRPr="002F26C7" w:rsidRDefault="00A709EF" w:rsidP="00ED63DD">
            <w:pPr>
              <w:pStyle w:val="Normal6"/>
              <w:rPr>
                <w:szCs w:val="24"/>
              </w:rPr>
            </w:pPr>
            <w:r w:rsidRPr="002F26C7">
              <w:t>(15)</w:t>
            </w:r>
            <w:r w:rsidRPr="002F26C7">
              <w:tab/>
              <w:t xml:space="preserve">Kui on kindlaks tehtud, et kolmanda riigi kodanik ei vasta või enam ei vasta liikmesriigi territooriumile sisenemise, liikmesriigis viibimise või elamise tingimustele, tuleks </w:t>
            </w:r>
            <w:r w:rsidRPr="002F26C7">
              <w:rPr>
                <w:b/>
                <w:bCs/>
                <w:i/>
                <w:iCs/>
              </w:rPr>
              <w:t>vajaduse korral</w:t>
            </w:r>
            <w:r w:rsidRPr="002F26C7">
              <w:t xml:space="preserve"> kiiresti teha tagasisaatmisotsus, mis põhineb individuaalsel hindamisel, milles võetakse arvesse kõiki fakte ja asjaolusid.</w:t>
            </w:r>
          </w:p>
        </w:tc>
      </w:tr>
    </w:tbl>
    <w:p w14:paraId="21E9F378"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72E111F" w14:textId="77777777" w:rsidR="004B287C" w:rsidRPr="002F26C7" w:rsidRDefault="00A709EF" w:rsidP="004B287C">
      <w:r w:rsidRPr="002B4EFE">
        <w:rPr>
          <w:rStyle w:val="HideTWBExt"/>
        </w:rPr>
        <w:t>&lt;/Amend&gt;</w:t>
      </w:r>
    </w:p>
    <w:p w14:paraId="2D539387"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4</w:t>
      </w:r>
      <w:r w:rsidRPr="002B4EFE">
        <w:rPr>
          <w:rStyle w:val="HideTWBExt"/>
          <w:b w:val="0"/>
        </w:rPr>
        <w:t>&lt;/NumAm&gt;</w:t>
      </w:r>
    </w:p>
    <w:p w14:paraId="7A4F5D88"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1C43326" w14:textId="77777777" w:rsidR="004B287C" w:rsidRPr="002F26C7" w:rsidRDefault="00A709EF" w:rsidP="004B287C">
      <w:pPr>
        <w:pStyle w:val="NormalBold"/>
      </w:pPr>
      <w:r w:rsidRPr="002B4EFE">
        <w:rPr>
          <w:rStyle w:val="HideTWBExt"/>
          <w:b w:val="0"/>
        </w:rPr>
        <w:t>&lt;Article&gt;</w:t>
      </w:r>
      <w:r w:rsidRPr="002F26C7">
        <w:t>Põhjendus 16</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E1134C4" w14:textId="77777777" w:rsidTr="00ED63DD">
        <w:trPr>
          <w:jc w:val="center"/>
        </w:trPr>
        <w:tc>
          <w:tcPr>
            <w:tcW w:w="9752" w:type="dxa"/>
            <w:gridSpan w:val="2"/>
          </w:tcPr>
          <w:p w14:paraId="6EEB25AC" w14:textId="77777777" w:rsidR="004B287C" w:rsidRPr="002F26C7" w:rsidRDefault="004B287C" w:rsidP="00ED63DD">
            <w:pPr>
              <w:keepNext/>
            </w:pPr>
          </w:p>
        </w:tc>
      </w:tr>
      <w:tr w:rsidR="00E44B60" w:rsidRPr="002F26C7" w14:paraId="75749A20" w14:textId="77777777" w:rsidTr="00ED63DD">
        <w:trPr>
          <w:jc w:val="center"/>
        </w:trPr>
        <w:tc>
          <w:tcPr>
            <w:tcW w:w="4876" w:type="dxa"/>
          </w:tcPr>
          <w:p w14:paraId="052211A8" w14:textId="77777777" w:rsidR="004B287C" w:rsidRPr="002F26C7" w:rsidRDefault="00A709EF" w:rsidP="00ED63DD">
            <w:pPr>
              <w:pStyle w:val="ColumnHeading"/>
              <w:keepNext/>
            </w:pPr>
            <w:r w:rsidRPr="002F26C7">
              <w:t>Komisjoni ettepanek</w:t>
            </w:r>
          </w:p>
        </w:tc>
        <w:tc>
          <w:tcPr>
            <w:tcW w:w="4876" w:type="dxa"/>
          </w:tcPr>
          <w:p w14:paraId="070C1454" w14:textId="77777777" w:rsidR="004B287C" w:rsidRPr="002F26C7" w:rsidRDefault="00A709EF" w:rsidP="00ED63DD">
            <w:pPr>
              <w:pStyle w:val="ColumnHeading"/>
              <w:keepNext/>
            </w:pPr>
            <w:r w:rsidRPr="002F26C7">
              <w:t>Muudatusettepanek</w:t>
            </w:r>
          </w:p>
        </w:tc>
      </w:tr>
      <w:tr w:rsidR="00E44B60" w:rsidRPr="002F26C7" w14:paraId="37073269" w14:textId="77777777" w:rsidTr="00ED63DD">
        <w:trPr>
          <w:jc w:val="center"/>
        </w:trPr>
        <w:tc>
          <w:tcPr>
            <w:tcW w:w="4876" w:type="dxa"/>
          </w:tcPr>
          <w:p w14:paraId="1549C5FF" w14:textId="77777777" w:rsidR="004B287C" w:rsidRPr="002F26C7" w:rsidRDefault="00A709EF" w:rsidP="00ED63DD">
            <w:pPr>
              <w:pStyle w:val="Normal6"/>
            </w:pPr>
            <w:r w:rsidRPr="002F26C7">
              <w:t>(16)</w:t>
            </w:r>
            <w:r w:rsidRPr="002F26C7">
              <w:tab/>
            </w:r>
            <w:r w:rsidRPr="002F26C7">
              <w:rPr>
                <w:b/>
                <w:bCs/>
                <w:i/>
                <w:iCs/>
              </w:rPr>
              <w:t>On vaja tagada, et</w:t>
            </w:r>
            <w:r w:rsidRPr="002F26C7">
              <w:t xml:space="preserve"> liikmesriigi tehtud tagasisaatmisotsuse olulised elemendid sisestatakse teatud vormis Euroopa tagasisaatmiskorraldusena ja tehakse kättesaadavaks Schengeni infosüsteemis koos isiku tagasisaatmist käsitleva hoiatusteatega või teise liikmesriigiga toimuva kahepoolse teabevahetuse teel. Euroopa tagasisaatmiskorraldus peaks omakorda toetama selliste tagasisaatmisotsuste tunnustamist ja täitmist, mille on teinud teine liikmesriik, kui kolmanda riigi kodanik liigub ebaseaduslikult teise liikme</w:t>
            </w:r>
            <w:r w:rsidRPr="002F26C7">
              <w:t>sriiki.</w:t>
            </w:r>
          </w:p>
        </w:tc>
        <w:tc>
          <w:tcPr>
            <w:tcW w:w="4876" w:type="dxa"/>
          </w:tcPr>
          <w:p w14:paraId="4A3D9197" w14:textId="77777777" w:rsidR="004B287C" w:rsidRPr="002F26C7" w:rsidRDefault="00A709EF" w:rsidP="00ED63DD">
            <w:pPr>
              <w:pStyle w:val="Normal6"/>
              <w:rPr>
                <w:szCs w:val="24"/>
              </w:rPr>
            </w:pPr>
            <w:r w:rsidRPr="002F26C7">
              <w:t>(16)</w:t>
            </w:r>
            <w:r w:rsidRPr="002F26C7">
              <w:tab/>
              <w:t xml:space="preserve">Liikmesriigi tehtud tagasisaatmisotsuse olulised elemendid </w:t>
            </w:r>
            <w:r w:rsidRPr="002F26C7">
              <w:t>sisestatakse teatud vormis Euroopa tagasisaatmiskorraldusena ja tehakse kättesaadavaks Schengeni infosüsteemis koos isiku tagasisaatmist käsitleva hoiatusteatega või teise liikmesriigiga toimuva kahepoolse teabevahetuse teel. Euroopa tagasisaatmiskorraldus peaks omakorda toetama selliste tagasisaatmisotsuste tunnustamist ja täitmist, mille on teinud teine liikmesriik, kui kolmanda riigi kodanik liigub ebaseaduslikult teise liikmesriiki.</w:t>
            </w:r>
          </w:p>
        </w:tc>
      </w:tr>
    </w:tbl>
    <w:p w14:paraId="2A25B6D8"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3E44800" w14:textId="77777777" w:rsidR="004B287C" w:rsidRPr="002F26C7" w:rsidRDefault="00A709EF" w:rsidP="004B287C">
      <w:r w:rsidRPr="002B4EFE">
        <w:rPr>
          <w:rStyle w:val="HideTWBExt"/>
        </w:rPr>
        <w:t>&lt;/Amend&gt;</w:t>
      </w:r>
    </w:p>
    <w:p w14:paraId="67AADF12" w14:textId="77777777" w:rsidR="004B287C" w:rsidRPr="002F26C7" w:rsidRDefault="00A709EF" w:rsidP="004B287C">
      <w:pPr>
        <w:pStyle w:val="AMNumberTabs0"/>
        <w:keepNext/>
      </w:pPr>
      <w:r w:rsidRPr="002B4EFE">
        <w:rPr>
          <w:rStyle w:val="HideTWBExt"/>
          <w:b w:val="0"/>
        </w:rPr>
        <w:lastRenderedPageBreak/>
        <w:t>&lt;Amend&gt;</w:t>
      </w:r>
      <w:r w:rsidRPr="002F26C7">
        <w:t>Muudatusettepanek</w:t>
      </w:r>
      <w:r w:rsidRPr="002F26C7">
        <w:tab/>
      </w:r>
      <w:r w:rsidRPr="002F26C7">
        <w:tab/>
      </w:r>
      <w:r w:rsidRPr="002B4EFE">
        <w:rPr>
          <w:rStyle w:val="HideTWBExt"/>
          <w:b w:val="0"/>
        </w:rPr>
        <w:t>&lt;NumAm&gt;</w:t>
      </w:r>
      <w:r w:rsidRPr="002F26C7">
        <w:t>5</w:t>
      </w:r>
      <w:r w:rsidRPr="002B4EFE">
        <w:rPr>
          <w:rStyle w:val="HideTWBExt"/>
          <w:b w:val="0"/>
        </w:rPr>
        <w:t>&lt;/NumAm&gt;</w:t>
      </w:r>
    </w:p>
    <w:p w14:paraId="213CA2C9"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E3DCC6B" w14:textId="77777777" w:rsidR="004B287C" w:rsidRPr="002F26C7" w:rsidRDefault="00A709EF" w:rsidP="004B287C">
      <w:pPr>
        <w:pStyle w:val="NormalBold"/>
      </w:pPr>
      <w:r w:rsidRPr="002B4EFE">
        <w:rPr>
          <w:rStyle w:val="HideTWBExt"/>
          <w:b w:val="0"/>
        </w:rPr>
        <w:t>&lt;Article&gt;</w:t>
      </w:r>
      <w:r w:rsidRPr="002F26C7">
        <w:t>Põhjendus 17</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B87F503" w14:textId="77777777" w:rsidTr="00ED63DD">
        <w:trPr>
          <w:jc w:val="center"/>
        </w:trPr>
        <w:tc>
          <w:tcPr>
            <w:tcW w:w="9752" w:type="dxa"/>
            <w:gridSpan w:val="2"/>
          </w:tcPr>
          <w:p w14:paraId="13D7DEB8" w14:textId="77777777" w:rsidR="004B287C" w:rsidRPr="002F26C7" w:rsidRDefault="004B287C" w:rsidP="00ED63DD">
            <w:pPr>
              <w:keepNext/>
            </w:pPr>
          </w:p>
        </w:tc>
      </w:tr>
      <w:tr w:rsidR="00E44B60" w:rsidRPr="002F26C7" w14:paraId="6E9F40B8" w14:textId="77777777" w:rsidTr="00ED63DD">
        <w:trPr>
          <w:jc w:val="center"/>
        </w:trPr>
        <w:tc>
          <w:tcPr>
            <w:tcW w:w="4876" w:type="dxa"/>
          </w:tcPr>
          <w:p w14:paraId="09CF4876" w14:textId="77777777" w:rsidR="004B287C" w:rsidRPr="002F26C7" w:rsidRDefault="00A709EF" w:rsidP="00ED63DD">
            <w:pPr>
              <w:pStyle w:val="ColumnHeading"/>
              <w:keepNext/>
            </w:pPr>
            <w:r w:rsidRPr="002F26C7">
              <w:t>Komisjoni ettepanek</w:t>
            </w:r>
          </w:p>
        </w:tc>
        <w:tc>
          <w:tcPr>
            <w:tcW w:w="4876" w:type="dxa"/>
          </w:tcPr>
          <w:p w14:paraId="701B9E92" w14:textId="77777777" w:rsidR="004B287C" w:rsidRPr="002F26C7" w:rsidRDefault="00A709EF" w:rsidP="00ED63DD">
            <w:pPr>
              <w:pStyle w:val="ColumnHeading"/>
              <w:keepNext/>
            </w:pPr>
            <w:r w:rsidRPr="002F26C7">
              <w:t>Muudatusettepanek</w:t>
            </w:r>
          </w:p>
        </w:tc>
      </w:tr>
      <w:tr w:rsidR="00E44B60" w:rsidRPr="002F26C7" w14:paraId="701FAE1D" w14:textId="77777777" w:rsidTr="00ED63DD">
        <w:trPr>
          <w:jc w:val="center"/>
        </w:trPr>
        <w:tc>
          <w:tcPr>
            <w:tcW w:w="4876" w:type="dxa"/>
          </w:tcPr>
          <w:p w14:paraId="6E82D272" w14:textId="77777777" w:rsidR="004B287C" w:rsidRPr="002F26C7" w:rsidRDefault="00A709EF" w:rsidP="00ED63DD">
            <w:pPr>
              <w:pStyle w:val="Normal6"/>
            </w:pPr>
            <w:r w:rsidRPr="002F26C7">
              <w:t>(17)</w:t>
            </w:r>
            <w:r w:rsidRPr="002F26C7">
              <w:tab/>
              <w:t xml:space="preserve">Sageli, eelkõige juhul, kui kolmanda riigi kodanik ei tee koostööd, on pädevatel asutustel tagasisaatmisotsuse tegemise ajal raske vastuvõtvat riiki kindlaks teha. Sellisel juhul peaksid pädevad asutused määrama vastuvõtva riigi kättesaadava teabe alusel </w:t>
            </w:r>
            <w:r w:rsidRPr="002F26C7">
              <w:rPr>
                <w:b/>
                <w:bCs/>
                <w:i/>
                <w:iCs/>
              </w:rPr>
              <w:t>ja märkima</w:t>
            </w:r>
            <w:r w:rsidRPr="002F26C7">
              <w:t xml:space="preserve"> tagasisaatmisotsuses kõige tõenäolisema riigi või tõenäolisemad riigid.</w:t>
            </w:r>
          </w:p>
        </w:tc>
        <w:tc>
          <w:tcPr>
            <w:tcW w:w="4876" w:type="dxa"/>
          </w:tcPr>
          <w:p w14:paraId="2BD04624" w14:textId="77777777" w:rsidR="004B287C" w:rsidRPr="002F26C7" w:rsidRDefault="00A709EF" w:rsidP="00ED63DD">
            <w:pPr>
              <w:pStyle w:val="Normal6"/>
              <w:rPr>
                <w:szCs w:val="24"/>
              </w:rPr>
            </w:pPr>
            <w:r w:rsidRPr="002F26C7">
              <w:t>(17)</w:t>
            </w:r>
            <w:r w:rsidRPr="002F26C7">
              <w:tab/>
              <w:t xml:space="preserve">Sageli, eelkõige juhul, kui kolmanda riigi kodanik ei tee koostööd, on pädevatel asutustel tagasisaatmisotsuse tegemise ajal raske vastuvõtvat riiki kindlaks teha. Sellisel juhul peaksid pädevad asutused </w:t>
            </w:r>
            <w:r w:rsidRPr="002F26C7">
              <w:rPr>
                <w:b/>
                <w:bCs/>
                <w:i/>
                <w:iCs/>
              </w:rPr>
              <w:t>võimaluse korral</w:t>
            </w:r>
            <w:r w:rsidRPr="002F26C7">
              <w:t xml:space="preserve"> määrama vastuvõtva riigi kättesaadava teabe alusel</w:t>
            </w:r>
            <w:r w:rsidRPr="002F26C7">
              <w:rPr>
                <w:b/>
                <w:bCs/>
                <w:i/>
                <w:iCs/>
              </w:rPr>
              <w:t>, märkides</w:t>
            </w:r>
            <w:r w:rsidRPr="002F26C7">
              <w:t xml:space="preserve"> tagasisaatmisotsuses </w:t>
            </w:r>
            <w:r w:rsidRPr="002F26C7">
              <w:rPr>
                <w:b/>
                <w:bCs/>
                <w:i/>
                <w:iCs/>
              </w:rPr>
              <w:t>ära</w:t>
            </w:r>
            <w:r w:rsidRPr="002F26C7">
              <w:t xml:space="preserve"> kõige tõenäolisema riigi või tõenäolisemad riigid. </w:t>
            </w:r>
            <w:r w:rsidRPr="002F26C7">
              <w:rPr>
                <w:b/>
                <w:i/>
              </w:rPr>
              <w:t xml:space="preserve">Kui väljasaatmine toimub kolmandasse riiki, mida ei ole esialgses tagasisaatmisotsuses märgitud, tuleks see kolmas riik lisada väljasaatmiskorraldusele, </w:t>
            </w:r>
            <w:r w:rsidRPr="002F26C7">
              <w:rPr>
                <w:b/>
                <w:i/>
              </w:rPr>
              <w:t>tagasisaatmisotsust tuleks muuta või teha uus tagasisaatmisotsus.</w:t>
            </w:r>
          </w:p>
        </w:tc>
      </w:tr>
    </w:tbl>
    <w:p w14:paraId="0A6782FA"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0186EC9" w14:textId="77777777" w:rsidR="004B287C" w:rsidRPr="002F26C7" w:rsidRDefault="00A709EF" w:rsidP="004B287C">
      <w:r w:rsidRPr="002B4EFE">
        <w:rPr>
          <w:rStyle w:val="HideTWBExt"/>
        </w:rPr>
        <w:t>&lt;/Amend&gt;</w:t>
      </w:r>
    </w:p>
    <w:p w14:paraId="045EF72E"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6</w:t>
      </w:r>
      <w:r w:rsidRPr="002B4EFE">
        <w:rPr>
          <w:rStyle w:val="HideTWBExt"/>
          <w:b w:val="0"/>
        </w:rPr>
        <w:t>&lt;/NumAm&gt;</w:t>
      </w:r>
    </w:p>
    <w:p w14:paraId="4A3D513D"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D626D79" w14:textId="77777777" w:rsidR="004B287C" w:rsidRPr="002F26C7" w:rsidRDefault="00A709EF" w:rsidP="004B287C">
      <w:pPr>
        <w:pStyle w:val="NormalBold"/>
      </w:pPr>
      <w:r w:rsidRPr="002B4EFE">
        <w:rPr>
          <w:rStyle w:val="HideTWBExt"/>
          <w:b w:val="0"/>
        </w:rPr>
        <w:t>&lt;Article&gt;</w:t>
      </w:r>
      <w:r w:rsidRPr="002F26C7">
        <w:t>Põhjendus 18</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D2D3644" w14:textId="77777777" w:rsidTr="00ED63DD">
        <w:trPr>
          <w:jc w:val="center"/>
        </w:trPr>
        <w:tc>
          <w:tcPr>
            <w:tcW w:w="9752" w:type="dxa"/>
            <w:gridSpan w:val="2"/>
          </w:tcPr>
          <w:p w14:paraId="340E8C68" w14:textId="77777777" w:rsidR="004B287C" w:rsidRPr="002F26C7" w:rsidRDefault="004B287C" w:rsidP="00ED63DD">
            <w:pPr>
              <w:keepNext/>
            </w:pPr>
          </w:p>
        </w:tc>
      </w:tr>
      <w:tr w:rsidR="00E44B60" w:rsidRPr="002F26C7" w14:paraId="373BA3EB" w14:textId="77777777" w:rsidTr="00ED63DD">
        <w:trPr>
          <w:jc w:val="center"/>
        </w:trPr>
        <w:tc>
          <w:tcPr>
            <w:tcW w:w="4876" w:type="dxa"/>
          </w:tcPr>
          <w:p w14:paraId="3A87A94B" w14:textId="77777777" w:rsidR="004B287C" w:rsidRPr="002F26C7" w:rsidRDefault="00A709EF" w:rsidP="00ED63DD">
            <w:pPr>
              <w:pStyle w:val="ColumnHeading"/>
              <w:keepNext/>
            </w:pPr>
            <w:r w:rsidRPr="002F26C7">
              <w:t xml:space="preserve">Komisjoni </w:t>
            </w:r>
            <w:r w:rsidRPr="002F26C7">
              <w:t>ettepanek</w:t>
            </w:r>
          </w:p>
        </w:tc>
        <w:tc>
          <w:tcPr>
            <w:tcW w:w="4876" w:type="dxa"/>
          </w:tcPr>
          <w:p w14:paraId="01766CE1" w14:textId="77777777" w:rsidR="004B287C" w:rsidRPr="002F26C7" w:rsidRDefault="00A709EF" w:rsidP="00ED63DD">
            <w:pPr>
              <w:pStyle w:val="ColumnHeading"/>
              <w:keepNext/>
            </w:pPr>
            <w:r w:rsidRPr="002F26C7">
              <w:t>Muudatusettepanek</w:t>
            </w:r>
          </w:p>
        </w:tc>
      </w:tr>
      <w:tr w:rsidR="00E44B60" w:rsidRPr="002F26C7" w14:paraId="5BE97AF7" w14:textId="77777777" w:rsidTr="00ED63DD">
        <w:trPr>
          <w:jc w:val="center"/>
        </w:trPr>
        <w:tc>
          <w:tcPr>
            <w:tcW w:w="4876" w:type="dxa"/>
          </w:tcPr>
          <w:p w14:paraId="060C4059" w14:textId="77777777" w:rsidR="004B287C" w:rsidRPr="002F26C7" w:rsidRDefault="00A709EF" w:rsidP="00ED63DD">
            <w:pPr>
              <w:pStyle w:val="Normal6"/>
            </w:pPr>
            <w:r w:rsidRPr="002F26C7">
              <w:t>(18)</w:t>
            </w:r>
            <w:r w:rsidRPr="002F26C7">
              <w:tab/>
              <w:t xml:space="preserve">Kui liikmesriigi territooriumil viibiva kolmanda riigi kodaniku kohta on teine liikmesriik teinud täidetava tagasisaatmisotsuse, tuleks seda otsust tunnustada ja täita. Tagasisaatmisotsuste tunnustamine ja täitmine peaks tagasisaatmisprotsessi liikmesriikidevahelise tõhustatud koostöö ja vastastikuse usalduse alusel hõlbustama ja kiirendama. Samuti võib see aidata ära hoida ebaseaduslikku rännet ja pärssida ebaseaduslikku teisest liikumist liidus ning vähendada tagasisaatmisprotsessis esinevaid viivitusi. </w:t>
            </w:r>
            <w:r w:rsidRPr="002F26C7">
              <w:t xml:space="preserve">Tagasisaatmisotsuse vaidlustamiseks tuleks kasutada </w:t>
            </w:r>
            <w:r w:rsidRPr="002F26C7">
              <w:lastRenderedPageBreak/>
              <w:t>õiguskaitsevahendeid otsuse teinud liikmesriigis.</w:t>
            </w:r>
          </w:p>
        </w:tc>
        <w:tc>
          <w:tcPr>
            <w:tcW w:w="4876" w:type="dxa"/>
          </w:tcPr>
          <w:p w14:paraId="1F0D4A56" w14:textId="77777777" w:rsidR="004B287C" w:rsidRPr="002F26C7" w:rsidRDefault="00A709EF" w:rsidP="00ED63DD">
            <w:pPr>
              <w:pStyle w:val="Normal6"/>
              <w:rPr>
                <w:szCs w:val="24"/>
              </w:rPr>
            </w:pPr>
            <w:r w:rsidRPr="002F26C7">
              <w:lastRenderedPageBreak/>
              <w:t>(18)</w:t>
            </w:r>
            <w:r w:rsidRPr="002F26C7">
              <w:tab/>
              <w:t xml:space="preserve">Kui liikmesriigi territooriumil viibiva kolmanda riigi kodaniku kohta on teine liikmesriik teinud täidetava tagasisaatmisotsuse, tuleks seda otsust tunnustada ja täita. Tagasisaatmisotsuste tunnustamine ja täitmine peaks tagasisaatmisprotsessi liikmesriikidevahelise tõhustatud koostöö ja vastastikuse usalduse alusel hõlbustama ja kiirendama. Samuti võib see aidata ära hoida ebaseaduslikku rännet ja pärssida ebaseaduslikku teisest liikumist liidus ning vähendada tagasisaatmisprotsessis esinevaid viivitusi. </w:t>
            </w:r>
            <w:r w:rsidRPr="002F26C7">
              <w:t xml:space="preserve">Tagasisaatmisotsuse vaidlustamiseks tuleks kasutada </w:t>
            </w:r>
            <w:r w:rsidRPr="002F26C7">
              <w:lastRenderedPageBreak/>
              <w:t xml:space="preserve">õiguskaitsevahendeid otsuse teinud liikmesriigis. </w:t>
            </w:r>
            <w:r w:rsidRPr="002F26C7">
              <w:rPr>
                <w:b/>
                <w:i/>
              </w:rPr>
              <w:t>See on lisastiimul teisese rände tõkestamiseks.</w:t>
            </w:r>
          </w:p>
        </w:tc>
      </w:tr>
    </w:tbl>
    <w:p w14:paraId="271F38A3"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3CC960F" w14:textId="77777777" w:rsidR="004B287C" w:rsidRPr="002F26C7" w:rsidRDefault="00A709EF" w:rsidP="004B287C">
      <w:r w:rsidRPr="002B4EFE">
        <w:rPr>
          <w:rStyle w:val="HideTWBExt"/>
        </w:rPr>
        <w:t>&lt;/Amend&gt;</w:t>
      </w:r>
    </w:p>
    <w:p w14:paraId="0AA5BD48"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7</w:t>
      </w:r>
      <w:r w:rsidRPr="002B4EFE">
        <w:rPr>
          <w:rStyle w:val="HideTWBExt"/>
          <w:b w:val="0"/>
        </w:rPr>
        <w:t>&lt;/NumAm&gt;</w:t>
      </w:r>
    </w:p>
    <w:p w14:paraId="135B2224"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A396E49" w14:textId="77777777" w:rsidR="004B287C" w:rsidRPr="002F26C7" w:rsidRDefault="00A709EF" w:rsidP="004B287C">
      <w:pPr>
        <w:pStyle w:val="NormalBold"/>
      </w:pPr>
      <w:r w:rsidRPr="002B4EFE">
        <w:rPr>
          <w:rStyle w:val="HideTWBExt"/>
          <w:b w:val="0"/>
        </w:rPr>
        <w:t>&lt;Article&gt;</w:t>
      </w:r>
      <w:r w:rsidRPr="002F26C7">
        <w:t>Põhjendus 19</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6C6C09A" w14:textId="77777777" w:rsidTr="00ED63DD">
        <w:trPr>
          <w:jc w:val="center"/>
        </w:trPr>
        <w:tc>
          <w:tcPr>
            <w:tcW w:w="9752" w:type="dxa"/>
            <w:gridSpan w:val="2"/>
          </w:tcPr>
          <w:p w14:paraId="7848AAA0" w14:textId="77777777" w:rsidR="004B287C" w:rsidRPr="002F26C7" w:rsidRDefault="004B287C" w:rsidP="00ED63DD">
            <w:pPr>
              <w:keepNext/>
            </w:pPr>
          </w:p>
        </w:tc>
      </w:tr>
      <w:tr w:rsidR="00E44B60" w:rsidRPr="002F26C7" w14:paraId="706A64CC" w14:textId="77777777" w:rsidTr="00ED63DD">
        <w:trPr>
          <w:jc w:val="center"/>
        </w:trPr>
        <w:tc>
          <w:tcPr>
            <w:tcW w:w="4876" w:type="dxa"/>
          </w:tcPr>
          <w:p w14:paraId="61D78CD0" w14:textId="77777777" w:rsidR="004B287C" w:rsidRPr="002F26C7" w:rsidRDefault="00A709EF" w:rsidP="00ED63DD">
            <w:pPr>
              <w:pStyle w:val="ColumnHeading"/>
              <w:keepNext/>
            </w:pPr>
            <w:r w:rsidRPr="002F26C7">
              <w:t>Komisjoni ettepanek</w:t>
            </w:r>
          </w:p>
        </w:tc>
        <w:tc>
          <w:tcPr>
            <w:tcW w:w="4876" w:type="dxa"/>
          </w:tcPr>
          <w:p w14:paraId="25420299" w14:textId="77777777" w:rsidR="004B287C" w:rsidRPr="002F26C7" w:rsidRDefault="00A709EF" w:rsidP="00ED63DD">
            <w:pPr>
              <w:pStyle w:val="ColumnHeading"/>
              <w:keepNext/>
            </w:pPr>
            <w:r w:rsidRPr="002F26C7">
              <w:t>Muudatusettepanek</w:t>
            </w:r>
          </w:p>
        </w:tc>
      </w:tr>
      <w:tr w:rsidR="00E44B60" w:rsidRPr="002F26C7" w14:paraId="0D827542" w14:textId="77777777" w:rsidTr="00ED63DD">
        <w:trPr>
          <w:jc w:val="center"/>
        </w:trPr>
        <w:tc>
          <w:tcPr>
            <w:tcW w:w="4876" w:type="dxa"/>
          </w:tcPr>
          <w:p w14:paraId="3CA9CF4F" w14:textId="77777777" w:rsidR="004B287C" w:rsidRPr="002F26C7" w:rsidRDefault="00A709EF" w:rsidP="00ED63DD">
            <w:pPr>
              <w:pStyle w:val="Normal6"/>
            </w:pPr>
            <w:r w:rsidRPr="002F26C7">
              <w:t>(19)</w:t>
            </w:r>
            <w:r w:rsidRPr="002F26C7">
              <w:tab/>
            </w:r>
            <w:r w:rsidRPr="002F26C7">
              <w:t xml:space="preserve">Alates selle määruse </w:t>
            </w:r>
            <w:r w:rsidRPr="002F26C7">
              <w:rPr>
                <w:b/>
                <w:bCs/>
                <w:i/>
                <w:iCs/>
              </w:rPr>
              <w:t xml:space="preserve">kohaldamise alguskuupäevast peaksid liikmesriigid kehtestama õigusliku </w:t>
            </w:r>
            <w:r w:rsidRPr="002F26C7">
              <w:t>ja</w:t>
            </w:r>
            <w:r w:rsidRPr="002F26C7">
              <w:rPr>
                <w:b/>
                <w:bCs/>
                <w:i/>
                <w:iCs/>
              </w:rPr>
              <w:t xml:space="preserve"> tehnilise korra</w:t>
            </w:r>
            <w:r w:rsidRPr="002F26C7">
              <w:t xml:space="preserve">, tagamaks, et Euroopa tagasisaatmiskorraldus on võimalik teha kättesaadavaks Schengeni infosüsteemi kaudu. </w:t>
            </w:r>
            <w:r w:rsidRPr="002F26C7">
              <w:rPr>
                <w:b/>
                <w:bCs/>
                <w:i/>
                <w:iCs/>
              </w:rPr>
              <w:t>Komisjon peaks 1. juuliks 2027 ehk veidi rohkem kui</w:t>
            </w:r>
            <w:r w:rsidRPr="002F26C7">
              <w:t xml:space="preserve"> aasta pärast </w:t>
            </w:r>
            <w:r w:rsidRPr="002F26C7">
              <w:rPr>
                <w:b/>
                <w:bCs/>
                <w:i/>
                <w:iCs/>
              </w:rPr>
              <w:t>määruse (EL) 2024/1351 kohaldamise alguskuupäeva kontrollima, kas liikmesriigid on kehtestanud asjakohase õigusliku ja tehnilise korra Euroopa tagasisaatmiskorralduste tulemuslikuks menetlemiseks Schengeni infosüsteemis.</w:t>
            </w:r>
            <w:r w:rsidRPr="002F26C7">
              <w:rPr>
                <w:b/>
                <w:i/>
              </w:rPr>
              <w:t xml:space="preserve"> </w:t>
            </w:r>
            <w:r w:rsidRPr="002F26C7">
              <w:rPr>
                <w:b/>
                <w:bCs/>
                <w:i/>
                <w:iCs/>
              </w:rPr>
              <w:t>Asjaomas</w:t>
            </w:r>
            <w:r w:rsidRPr="002F26C7">
              <w:rPr>
                <w:b/>
                <w:bCs/>
                <w:i/>
                <w:iCs/>
              </w:rPr>
              <w:t>e läbivaatamise põhjal peaks komisjon võtma vastu rakendusotsuse, millega muudetakse kohustuslikuks</w:t>
            </w:r>
            <w:r w:rsidRPr="002F26C7">
              <w:t xml:space="preserve"> selliste täidetavate tagasisaatmisotsuste tunnustamine, mida toetab Euroopa tagasisaatmiskorraldus.</w:t>
            </w:r>
          </w:p>
        </w:tc>
        <w:tc>
          <w:tcPr>
            <w:tcW w:w="4876" w:type="dxa"/>
          </w:tcPr>
          <w:p w14:paraId="5982E470" w14:textId="77777777" w:rsidR="004B287C" w:rsidRPr="002F26C7" w:rsidRDefault="00A709EF" w:rsidP="00ED63DD">
            <w:pPr>
              <w:pStyle w:val="Normal6"/>
              <w:rPr>
                <w:szCs w:val="24"/>
              </w:rPr>
            </w:pPr>
            <w:r w:rsidRPr="002F26C7">
              <w:t>(19)</w:t>
            </w:r>
            <w:r w:rsidRPr="002F26C7">
              <w:tab/>
              <w:t xml:space="preserve">Alates selle määruse </w:t>
            </w:r>
            <w:r w:rsidRPr="002F26C7">
              <w:rPr>
                <w:b/>
                <w:bCs/>
                <w:i/>
                <w:iCs/>
              </w:rPr>
              <w:t xml:space="preserve">jõustumise kuupäevast kuni teise liikmesriigi tehtud tagasisaatmisotsuste tunnustamist </w:t>
            </w:r>
            <w:r w:rsidRPr="002F26C7">
              <w:t>ja</w:t>
            </w:r>
            <w:r w:rsidRPr="002F26C7">
              <w:rPr>
                <w:b/>
                <w:bCs/>
                <w:i/>
                <w:iCs/>
              </w:rPr>
              <w:t xml:space="preserve"> täitmist käsitlevate sätete kohaldamise kuupäevani peaks liikmesriikidel olema võimalik kehtestada õiguslik ja tehniline kord</w:t>
            </w:r>
            <w:r w:rsidRPr="002F26C7">
              <w:t xml:space="preserve">, tagamaks, et Euroopa tagasisaatmiskorraldus on võimalik teha kättesaadavaks Schengeni infosüsteemi kaudu. Aasta pärast </w:t>
            </w:r>
            <w:r w:rsidRPr="002F26C7">
              <w:rPr>
                <w:b/>
                <w:bCs/>
                <w:i/>
                <w:iCs/>
              </w:rPr>
              <w:t>jõustumist peaks</w:t>
            </w:r>
            <w:r w:rsidRPr="002F26C7">
              <w:t xml:space="preserve"> selliste täidetavate tagasisaatmisotsuste tunnustamine, mida toetab Euroopa tagasisaatmiskorraldus</w:t>
            </w:r>
            <w:r w:rsidRPr="002F26C7">
              <w:rPr>
                <w:b/>
                <w:bCs/>
                <w:i/>
                <w:iCs/>
              </w:rPr>
              <w:t>, muutuma kohustuslikuks</w:t>
            </w:r>
            <w:r w:rsidRPr="002F26C7">
              <w:t>.</w:t>
            </w:r>
          </w:p>
        </w:tc>
      </w:tr>
    </w:tbl>
    <w:p w14:paraId="60D90CE9"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1D13FBC" w14:textId="77777777" w:rsidR="004B287C" w:rsidRPr="002F26C7" w:rsidRDefault="00A709EF" w:rsidP="004B287C">
      <w:r w:rsidRPr="002B4EFE">
        <w:rPr>
          <w:rStyle w:val="HideTWBExt"/>
        </w:rPr>
        <w:t>&lt;/Amend&gt;</w:t>
      </w:r>
    </w:p>
    <w:p w14:paraId="5386B0CA"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8</w:t>
      </w:r>
      <w:r w:rsidRPr="002B4EFE">
        <w:rPr>
          <w:rStyle w:val="HideTWBExt"/>
          <w:b w:val="0"/>
        </w:rPr>
        <w:t>&lt;/NumAm&gt;</w:t>
      </w:r>
    </w:p>
    <w:p w14:paraId="713916A4"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6267994" w14:textId="77777777" w:rsidR="004B287C" w:rsidRPr="002F26C7" w:rsidRDefault="00A709EF" w:rsidP="004B287C">
      <w:pPr>
        <w:pStyle w:val="NormalBold"/>
      </w:pPr>
      <w:r w:rsidRPr="002B4EFE">
        <w:rPr>
          <w:rStyle w:val="HideTWBExt"/>
          <w:b w:val="0"/>
        </w:rPr>
        <w:t>&lt;Article&gt;</w:t>
      </w:r>
      <w:r w:rsidRPr="002F26C7">
        <w:t>Põhjendus 20</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D1E1038" w14:textId="77777777" w:rsidTr="00ED63DD">
        <w:trPr>
          <w:jc w:val="center"/>
        </w:trPr>
        <w:tc>
          <w:tcPr>
            <w:tcW w:w="9752" w:type="dxa"/>
            <w:gridSpan w:val="2"/>
          </w:tcPr>
          <w:p w14:paraId="7D130119" w14:textId="77777777" w:rsidR="004B287C" w:rsidRPr="002F26C7" w:rsidRDefault="004B287C" w:rsidP="00ED63DD">
            <w:pPr>
              <w:keepNext/>
            </w:pPr>
          </w:p>
        </w:tc>
      </w:tr>
      <w:tr w:rsidR="00E44B60" w:rsidRPr="002F26C7" w14:paraId="3396342A" w14:textId="77777777" w:rsidTr="00ED63DD">
        <w:trPr>
          <w:jc w:val="center"/>
        </w:trPr>
        <w:tc>
          <w:tcPr>
            <w:tcW w:w="4876" w:type="dxa"/>
          </w:tcPr>
          <w:p w14:paraId="65612329" w14:textId="77777777" w:rsidR="004B287C" w:rsidRPr="002F26C7" w:rsidRDefault="00A709EF" w:rsidP="00ED63DD">
            <w:pPr>
              <w:pStyle w:val="ColumnHeading"/>
              <w:keepNext/>
            </w:pPr>
            <w:r w:rsidRPr="002F26C7">
              <w:t>Komisjoni ettepanek</w:t>
            </w:r>
          </w:p>
        </w:tc>
        <w:tc>
          <w:tcPr>
            <w:tcW w:w="4876" w:type="dxa"/>
          </w:tcPr>
          <w:p w14:paraId="5A8ECE89" w14:textId="77777777" w:rsidR="004B287C" w:rsidRPr="002F26C7" w:rsidRDefault="00A709EF" w:rsidP="00ED63DD">
            <w:pPr>
              <w:pStyle w:val="ColumnHeading"/>
              <w:keepNext/>
            </w:pPr>
            <w:r w:rsidRPr="002F26C7">
              <w:t>Muudatusettepanek</w:t>
            </w:r>
          </w:p>
        </w:tc>
      </w:tr>
      <w:tr w:rsidR="00E44B60" w:rsidRPr="002F26C7" w14:paraId="416BC852" w14:textId="77777777" w:rsidTr="00ED63DD">
        <w:trPr>
          <w:jc w:val="center"/>
        </w:trPr>
        <w:tc>
          <w:tcPr>
            <w:tcW w:w="4876" w:type="dxa"/>
          </w:tcPr>
          <w:p w14:paraId="245BF34B" w14:textId="77777777" w:rsidR="004B287C" w:rsidRPr="002F26C7" w:rsidRDefault="00A709EF" w:rsidP="00ED63DD">
            <w:pPr>
              <w:pStyle w:val="Normal6"/>
            </w:pPr>
            <w:r w:rsidRPr="002F26C7">
              <w:t>(20)</w:t>
            </w:r>
            <w:r w:rsidRPr="002F26C7">
              <w:tab/>
              <w:t xml:space="preserve">Riigi võetud tagasisaatmismeetmetel peaks jätkuvalt olema liiduülene </w:t>
            </w:r>
            <w:r w:rsidRPr="002F26C7">
              <w:t xml:space="preserve">mõju, kasutades </w:t>
            </w:r>
            <w:r w:rsidRPr="002F26C7">
              <w:lastRenderedPageBreak/>
              <w:t xml:space="preserve">sissesõidukeeldu, millega keelatakse sisenemise ja viibimise kõigi liikmesriikide territooriumidel. Sissesõidukeelu kehtivusaeg tuleks igal üksikjuhul määrata kindlaks pärast kõigi oluliste asjaolude hoolikat kaalumist </w:t>
            </w:r>
            <w:r w:rsidRPr="002F26C7">
              <w:rPr>
                <w:b/>
                <w:bCs/>
                <w:i/>
                <w:iCs/>
              </w:rPr>
              <w:t>ja see ei tohiks üldjuhul ületada kümmet aastat</w:t>
            </w:r>
            <w:r w:rsidRPr="002F26C7">
              <w:t>. Kui ebaseaduslikult riigis viibiv kolmanda riigi kodanik avastatakse välispiiril väljumiskontrolli käigus, võib olla asjakohane kehtestada sissesõidukeeld, et vältida edaspidi uuesti riiki sisenemist ja seeläbi vähendada ebasead</w:t>
            </w:r>
            <w:r w:rsidRPr="002F26C7">
              <w:t>usliku sisserände ohtu.</w:t>
            </w:r>
          </w:p>
        </w:tc>
        <w:tc>
          <w:tcPr>
            <w:tcW w:w="4876" w:type="dxa"/>
          </w:tcPr>
          <w:p w14:paraId="76915B62" w14:textId="77777777" w:rsidR="004B287C" w:rsidRPr="002F26C7" w:rsidRDefault="00A709EF" w:rsidP="00ED63DD">
            <w:pPr>
              <w:pStyle w:val="Normal6"/>
              <w:rPr>
                <w:szCs w:val="24"/>
              </w:rPr>
            </w:pPr>
            <w:r w:rsidRPr="002F26C7">
              <w:lastRenderedPageBreak/>
              <w:t>(20)</w:t>
            </w:r>
            <w:r w:rsidRPr="002F26C7">
              <w:tab/>
              <w:t xml:space="preserve">Riigi võetud tagasisaatmismeetmetel peaks jätkuvalt olema liiduülene mõju, kasutades </w:t>
            </w:r>
            <w:r w:rsidRPr="002F26C7">
              <w:lastRenderedPageBreak/>
              <w:t>sissesõidukeeldu, millega keelatakse sisenemise ja viibimise kõigi liikmesriikide territooriumidel. Sissesõidukeelu kehtivusaeg tuleks igal üksikjuhul määrata kindlaks pärast kõigi oluliste asjaolude hoolikat kaalumist. Kui ebaseaduslikult riigis viibiv kolmanda riigi kodanik avastatakse välispiiril väljumiskontrolli käigus, võib olla asjakohane kehtestada sissesõidukeeld, et vältida edaspidi uuesti riiki sisenemist ja see</w:t>
            </w:r>
            <w:r w:rsidRPr="002F26C7">
              <w:t>läbi vähendada ebaseadusliku sisserände ohtu.</w:t>
            </w:r>
          </w:p>
        </w:tc>
      </w:tr>
    </w:tbl>
    <w:p w14:paraId="5EF0C63B"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5F1BA78" w14:textId="77777777" w:rsidR="004B287C" w:rsidRPr="002F26C7" w:rsidRDefault="00A709EF" w:rsidP="004B287C">
      <w:r w:rsidRPr="002B4EFE">
        <w:rPr>
          <w:rStyle w:val="HideTWBExt"/>
        </w:rPr>
        <w:t>&lt;/Amend&gt;</w:t>
      </w:r>
    </w:p>
    <w:p w14:paraId="358B8328"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9</w:t>
      </w:r>
      <w:r w:rsidRPr="002B4EFE">
        <w:rPr>
          <w:rStyle w:val="HideTWBExt"/>
          <w:b w:val="0"/>
        </w:rPr>
        <w:t>&lt;/NumAm&gt;</w:t>
      </w:r>
    </w:p>
    <w:p w14:paraId="44336F25"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43BC193" w14:textId="77777777" w:rsidR="004B287C" w:rsidRPr="002F26C7" w:rsidRDefault="00A709EF" w:rsidP="004B287C">
      <w:pPr>
        <w:pStyle w:val="NormalBold"/>
      </w:pPr>
      <w:r w:rsidRPr="002B4EFE">
        <w:rPr>
          <w:rStyle w:val="HideTWBExt"/>
          <w:b w:val="0"/>
        </w:rPr>
        <w:t>&lt;Article&gt;</w:t>
      </w:r>
      <w:r w:rsidRPr="002F26C7">
        <w:t>Põhjendus 21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F98AFDA" w14:textId="77777777" w:rsidTr="00ED63DD">
        <w:trPr>
          <w:jc w:val="center"/>
        </w:trPr>
        <w:tc>
          <w:tcPr>
            <w:tcW w:w="9752" w:type="dxa"/>
            <w:gridSpan w:val="2"/>
          </w:tcPr>
          <w:p w14:paraId="037DE3CC" w14:textId="77777777" w:rsidR="004B287C" w:rsidRPr="002F26C7" w:rsidRDefault="004B287C" w:rsidP="00ED63DD">
            <w:pPr>
              <w:keepNext/>
            </w:pPr>
          </w:p>
        </w:tc>
      </w:tr>
      <w:tr w:rsidR="00E44B60" w:rsidRPr="002F26C7" w14:paraId="3E72D823" w14:textId="77777777" w:rsidTr="00ED63DD">
        <w:trPr>
          <w:jc w:val="center"/>
        </w:trPr>
        <w:tc>
          <w:tcPr>
            <w:tcW w:w="4876" w:type="dxa"/>
          </w:tcPr>
          <w:p w14:paraId="6F9EEE26" w14:textId="77777777" w:rsidR="004B287C" w:rsidRPr="002F26C7" w:rsidRDefault="00A709EF" w:rsidP="00ED63DD">
            <w:pPr>
              <w:pStyle w:val="ColumnHeading"/>
              <w:keepNext/>
            </w:pPr>
            <w:r w:rsidRPr="002F26C7">
              <w:t>Komisjoni ettepanek</w:t>
            </w:r>
          </w:p>
        </w:tc>
        <w:tc>
          <w:tcPr>
            <w:tcW w:w="4876" w:type="dxa"/>
          </w:tcPr>
          <w:p w14:paraId="3F230B3C" w14:textId="77777777" w:rsidR="004B287C" w:rsidRPr="002F26C7" w:rsidRDefault="00A709EF" w:rsidP="00ED63DD">
            <w:pPr>
              <w:pStyle w:val="ColumnHeading"/>
              <w:keepNext/>
            </w:pPr>
            <w:r w:rsidRPr="002F26C7">
              <w:t>Muudatusettepanek</w:t>
            </w:r>
          </w:p>
        </w:tc>
      </w:tr>
      <w:tr w:rsidR="00E44B60" w:rsidRPr="002F26C7" w14:paraId="146A08D8" w14:textId="77777777" w:rsidTr="00ED63DD">
        <w:trPr>
          <w:jc w:val="center"/>
        </w:trPr>
        <w:tc>
          <w:tcPr>
            <w:tcW w:w="4876" w:type="dxa"/>
          </w:tcPr>
          <w:p w14:paraId="56DA7A4D" w14:textId="77777777" w:rsidR="004B287C" w:rsidRPr="002F26C7" w:rsidRDefault="00A709EF" w:rsidP="00ED63DD">
            <w:pPr>
              <w:pStyle w:val="Normal6"/>
            </w:pPr>
            <w:r w:rsidRPr="002F26C7">
              <w:t>(21)</w:t>
            </w:r>
            <w:r w:rsidRPr="002F26C7">
              <w:tab/>
              <w:t xml:space="preserve">Kolmandate riikide </w:t>
            </w:r>
            <w:r w:rsidRPr="002F26C7">
              <w:rPr>
                <w:b/>
                <w:bCs/>
                <w:i/>
                <w:iCs/>
              </w:rPr>
              <w:t>kodanikke saab tagasi saata sundkorras väljasaatmise teel või nii, et nad täidavad kohustuse</w:t>
            </w:r>
            <w:r w:rsidRPr="002F26C7">
              <w:t xml:space="preserve"> riigist lahkuda vabatahtlikult. Need kaks tagasisaatmise liiki tuleks omavahel siduda, et </w:t>
            </w:r>
            <w:r w:rsidRPr="002F26C7">
              <w:t>vältida lünki süsteemis. Kuigi koostööd tegevate kolmandate riikide kodanike puhul tuleks jätkuvalt peamiselt kasutada vabatahtlikku tagasipöördumist, püütakse väljasaatmist reguleerivate rangemate normidega tagada otsene ja vahetu tagajärg juhul, kui kolmanda riigi kodanik ei pea lahkumiseks ette nähtud tähtpäevast kinni. Sunnimeetmete võtmisel tuleks kohaldada proportsionaalsuse ja tulemuslikkuse põhimõtteid seoses võetud abinõude ja taotletavate eesmärkidega.</w:t>
            </w:r>
          </w:p>
        </w:tc>
        <w:tc>
          <w:tcPr>
            <w:tcW w:w="4876" w:type="dxa"/>
          </w:tcPr>
          <w:p w14:paraId="1692AFAC" w14:textId="77777777" w:rsidR="004B287C" w:rsidRPr="002F26C7" w:rsidRDefault="00A709EF" w:rsidP="00ED63DD">
            <w:pPr>
              <w:pStyle w:val="Normal6"/>
              <w:rPr>
                <w:szCs w:val="24"/>
              </w:rPr>
            </w:pPr>
            <w:r w:rsidRPr="002F26C7">
              <w:t>(21)</w:t>
            </w:r>
            <w:r w:rsidRPr="002F26C7">
              <w:tab/>
              <w:t xml:space="preserve">Kolmandate riikide </w:t>
            </w:r>
            <w:r w:rsidRPr="002F26C7">
              <w:rPr>
                <w:b/>
                <w:bCs/>
                <w:i/>
                <w:iCs/>
              </w:rPr>
              <w:t>kodanikud võivad täita kohustust</w:t>
            </w:r>
            <w:r w:rsidRPr="002F26C7">
              <w:t xml:space="preserve"> riigist lahkuda vabatahtlikult </w:t>
            </w:r>
            <w:r w:rsidRPr="002F26C7">
              <w:rPr>
                <w:b/>
                <w:bCs/>
                <w:i/>
                <w:iCs/>
              </w:rPr>
              <w:t>või nad saadetakse tagasi sundkorras väljasaatmise teel</w:t>
            </w:r>
            <w:r w:rsidRPr="002F26C7">
              <w:t>. Need kaks tagasisaatmise liiki tuleks omavahel siduda, et vältida lünki süsteemis. Kuigi koostööd tegevate kolmandate riikide kodanike puhul tuleks jätkuvalt peamiselt kasutada vabatahtlikku tagasipöördumist, püütakse väljasaatmist reguleerivate rangemate normidega tagada otsene ja vahetu tagajärg juhul, kui kolmanda riigi kodanik ei pea lahkumiseks ette nähtud tähtpäe</w:t>
            </w:r>
            <w:r w:rsidRPr="002F26C7">
              <w:t>vast kinni. Sunnimeetmete võtmisel tuleks kohaldada proportsionaalsuse ja tulemuslikkuse põhimõtteid seoses võetud abinõude ja taotletavate eesmärkidega.</w:t>
            </w:r>
          </w:p>
        </w:tc>
      </w:tr>
    </w:tbl>
    <w:p w14:paraId="42E1F227"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1139808" w14:textId="77777777" w:rsidR="004B287C" w:rsidRPr="002F26C7" w:rsidRDefault="00A709EF" w:rsidP="004B287C">
      <w:r w:rsidRPr="002B4EFE">
        <w:rPr>
          <w:rStyle w:val="HideTWBExt"/>
        </w:rPr>
        <w:t>&lt;/Amend&gt;</w:t>
      </w:r>
    </w:p>
    <w:p w14:paraId="17BC7141" w14:textId="77777777" w:rsidR="004B287C" w:rsidRPr="002F26C7" w:rsidRDefault="00A709EF" w:rsidP="004B287C">
      <w:pPr>
        <w:pStyle w:val="AMNumberTabs0"/>
        <w:keepNext/>
      </w:pPr>
      <w:r w:rsidRPr="002B4EFE">
        <w:rPr>
          <w:rStyle w:val="HideTWBExt"/>
          <w:b w:val="0"/>
        </w:rPr>
        <w:lastRenderedPageBreak/>
        <w:t>&lt;Amend&gt;</w:t>
      </w:r>
      <w:r w:rsidRPr="002F26C7">
        <w:t>Muudatusettepanek</w:t>
      </w:r>
      <w:r w:rsidRPr="002F26C7">
        <w:tab/>
      </w:r>
      <w:r w:rsidRPr="002F26C7">
        <w:tab/>
      </w:r>
      <w:r w:rsidRPr="002B4EFE">
        <w:rPr>
          <w:rStyle w:val="HideTWBExt"/>
          <w:b w:val="0"/>
        </w:rPr>
        <w:t>&lt;NumAm&gt;</w:t>
      </w:r>
      <w:r w:rsidRPr="002F26C7">
        <w:t>10</w:t>
      </w:r>
      <w:r w:rsidRPr="002B4EFE">
        <w:rPr>
          <w:rStyle w:val="HideTWBExt"/>
          <w:b w:val="0"/>
        </w:rPr>
        <w:t>&lt;/NumAm&gt;</w:t>
      </w:r>
    </w:p>
    <w:p w14:paraId="33519851"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C4D1CC3" w14:textId="77777777" w:rsidR="004B287C" w:rsidRPr="002F26C7" w:rsidRDefault="00A709EF" w:rsidP="004B287C">
      <w:pPr>
        <w:pStyle w:val="NormalBold"/>
      </w:pPr>
      <w:r w:rsidRPr="002B4EFE">
        <w:rPr>
          <w:rStyle w:val="HideTWBExt"/>
          <w:b w:val="0"/>
        </w:rPr>
        <w:t>&lt;Article&gt;</w:t>
      </w:r>
      <w:r w:rsidRPr="002F26C7">
        <w:t>Põhjendus 22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4915106" w14:textId="77777777" w:rsidTr="00ED63DD">
        <w:trPr>
          <w:jc w:val="center"/>
        </w:trPr>
        <w:tc>
          <w:tcPr>
            <w:tcW w:w="9752" w:type="dxa"/>
            <w:gridSpan w:val="2"/>
          </w:tcPr>
          <w:p w14:paraId="15554DAB" w14:textId="77777777" w:rsidR="004B287C" w:rsidRPr="002F26C7" w:rsidRDefault="004B287C" w:rsidP="00ED63DD">
            <w:pPr>
              <w:keepNext/>
            </w:pPr>
          </w:p>
        </w:tc>
      </w:tr>
      <w:tr w:rsidR="00E44B60" w:rsidRPr="002F26C7" w14:paraId="018CBE8E" w14:textId="77777777" w:rsidTr="00ED63DD">
        <w:trPr>
          <w:jc w:val="center"/>
        </w:trPr>
        <w:tc>
          <w:tcPr>
            <w:tcW w:w="4876" w:type="dxa"/>
          </w:tcPr>
          <w:p w14:paraId="55DDF39F" w14:textId="77777777" w:rsidR="004B287C" w:rsidRPr="002F26C7" w:rsidRDefault="00A709EF" w:rsidP="00ED63DD">
            <w:pPr>
              <w:pStyle w:val="ColumnHeading"/>
              <w:keepNext/>
            </w:pPr>
            <w:r w:rsidRPr="002F26C7">
              <w:t>Komisjoni ettepanek</w:t>
            </w:r>
          </w:p>
        </w:tc>
        <w:tc>
          <w:tcPr>
            <w:tcW w:w="4876" w:type="dxa"/>
          </w:tcPr>
          <w:p w14:paraId="3ED80D8D" w14:textId="77777777" w:rsidR="004B287C" w:rsidRPr="002F26C7" w:rsidRDefault="00A709EF" w:rsidP="00ED63DD">
            <w:pPr>
              <w:pStyle w:val="ColumnHeading"/>
              <w:keepNext/>
            </w:pPr>
            <w:r w:rsidRPr="002F26C7">
              <w:t>Muudatusettepanek</w:t>
            </w:r>
          </w:p>
        </w:tc>
      </w:tr>
      <w:tr w:rsidR="00E44B60" w:rsidRPr="002F26C7" w14:paraId="418527CD" w14:textId="77777777" w:rsidTr="00ED63DD">
        <w:trPr>
          <w:jc w:val="center"/>
        </w:trPr>
        <w:tc>
          <w:tcPr>
            <w:tcW w:w="4876" w:type="dxa"/>
          </w:tcPr>
          <w:p w14:paraId="0F770962" w14:textId="77777777" w:rsidR="004B287C" w:rsidRPr="002F26C7" w:rsidRDefault="00A709EF" w:rsidP="00ED63DD">
            <w:pPr>
              <w:pStyle w:val="Normal6"/>
            </w:pPr>
            <w:r w:rsidRPr="002F26C7">
              <w:t>(22)</w:t>
            </w:r>
            <w:r w:rsidRPr="002F26C7">
              <w:tab/>
              <w:t xml:space="preserve">Ühised normid on vajalikud tagamaks, et kolmandate riikide kodanikud, kes kujutavad endast julgeolekuohtu ja kellel puudub liidus viibimise õigus, tuvastatakse tõhusalt ja </w:t>
            </w:r>
            <w:r w:rsidRPr="002F26C7">
              <w:t>saadetakse kiiresti tagasi. On vaja tagada, et julgeolekuohtu kujutavate kolmandate riikide kodanike tuvastamiseks ja nendest hoiatamiseks tehakse asjakohaseid kontrolle, tuginedes muu hulgas Euroopa Parlamendi ja nõukogu määruses (EL) 2024/1356</w:t>
            </w:r>
            <w:r w:rsidRPr="002F26C7">
              <w:rPr>
                <w:vertAlign w:val="superscript"/>
              </w:rPr>
              <w:t>11</w:t>
            </w:r>
            <w:r w:rsidRPr="002F26C7">
              <w:t xml:space="preserve"> sätestatud taustakontrollile. Julgeolekuohtu kujutavate kolmandate riikide kodanike puhul peaks väljasaatmine olema üldreegel ning üldnormidest peaks olema võimalik teha erandeid, et näha ette </w:t>
            </w:r>
            <w:r w:rsidRPr="002F26C7">
              <w:rPr>
                <w:b/>
                <w:bCs/>
                <w:i/>
                <w:iCs/>
              </w:rPr>
              <w:t>pikema kehtivusajaga</w:t>
            </w:r>
            <w:r w:rsidRPr="002F26C7">
              <w:t xml:space="preserve"> sissesõidukeelud ja pikemad kinnipidamisajad ning </w:t>
            </w:r>
            <w:r w:rsidRPr="002F26C7">
              <w:t>teha erandeid spetsiaalsete kinnipidamisasutuste kasutamisest, et liidu julgeolekut ohustavad isikud saaks kiiresti välja saata.</w:t>
            </w:r>
          </w:p>
        </w:tc>
        <w:tc>
          <w:tcPr>
            <w:tcW w:w="4876" w:type="dxa"/>
          </w:tcPr>
          <w:p w14:paraId="64AFA621" w14:textId="77777777" w:rsidR="004B287C" w:rsidRPr="002F26C7" w:rsidRDefault="00A709EF" w:rsidP="00ED63DD">
            <w:pPr>
              <w:pStyle w:val="Normal6"/>
              <w:rPr>
                <w:szCs w:val="24"/>
              </w:rPr>
            </w:pPr>
            <w:r w:rsidRPr="002F26C7">
              <w:t>(22)</w:t>
            </w:r>
            <w:r w:rsidRPr="002F26C7">
              <w:tab/>
              <w:t>Ühised normid on vajalikud tagamaks, et kolmandate riikide kodanikud, kes kujutavad endast julgeolekuohtu ja kellel puudub liidus viibimise õigus, tuvastatakse tõhusalt ja saadetakse kiiresti tagasi. On vaja tagada, et julgeolekuohtu kujutavate kolmandate riikide kodanike tuvastamiseks ja nendest hoiatamiseks tehakse asjakohaseid kontrolle, tuginedes muu hulgas Euroopa Parlamendi ja nõukogu määruses (EL) 2024/1356</w:t>
            </w:r>
            <w:r w:rsidRPr="002F26C7">
              <w:rPr>
                <w:vertAlign w:val="superscript"/>
              </w:rPr>
              <w:t>11</w:t>
            </w:r>
            <w:r w:rsidRPr="002F26C7">
              <w:t xml:space="preserve"> sätestatud taustakontrollile. Julgeolekuohtu kujutavate kolmandate riikide kodanike puhul p</w:t>
            </w:r>
            <w:r w:rsidRPr="002F26C7">
              <w:t>eaks väljasaatmine olema üldreegel ning üldnormidest peaks olema võimalik teha erandeid, et näha ette sissesõidukeelud ja pikemad kinnipidamisajad ning teha erandeid spetsiaalsete kinnipidamisasutuste kasutamisest, et liidu julgeolekut ohustavad isikud saaks kiiresti välja saata.</w:t>
            </w:r>
          </w:p>
        </w:tc>
      </w:tr>
      <w:tr w:rsidR="00E44B60" w:rsidRPr="002F26C7" w14:paraId="43A5959D" w14:textId="77777777" w:rsidTr="00ED63DD">
        <w:trPr>
          <w:jc w:val="center"/>
        </w:trPr>
        <w:tc>
          <w:tcPr>
            <w:tcW w:w="4876" w:type="dxa"/>
          </w:tcPr>
          <w:p w14:paraId="2C54C388" w14:textId="77777777" w:rsidR="004B287C" w:rsidRPr="002F26C7" w:rsidRDefault="00A709EF" w:rsidP="00ED63DD">
            <w:pPr>
              <w:pStyle w:val="Normal6"/>
            </w:pPr>
            <w:r w:rsidRPr="002F26C7">
              <w:t>__________________</w:t>
            </w:r>
          </w:p>
        </w:tc>
        <w:tc>
          <w:tcPr>
            <w:tcW w:w="4876" w:type="dxa"/>
          </w:tcPr>
          <w:p w14:paraId="4ADE0D00" w14:textId="77777777" w:rsidR="004B287C" w:rsidRPr="002F26C7" w:rsidRDefault="00A709EF" w:rsidP="00ED63DD">
            <w:pPr>
              <w:pStyle w:val="Normal6"/>
              <w:rPr>
                <w:szCs w:val="24"/>
              </w:rPr>
            </w:pPr>
            <w:r w:rsidRPr="002F26C7">
              <w:t>__________________</w:t>
            </w:r>
          </w:p>
        </w:tc>
      </w:tr>
      <w:tr w:rsidR="00E44B60" w:rsidRPr="002F26C7" w14:paraId="185DA94E" w14:textId="77777777" w:rsidTr="00ED63DD">
        <w:trPr>
          <w:jc w:val="center"/>
        </w:trPr>
        <w:tc>
          <w:tcPr>
            <w:tcW w:w="4876" w:type="dxa"/>
          </w:tcPr>
          <w:p w14:paraId="42696EFE" w14:textId="77777777" w:rsidR="004B287C" w:rsidRPr="002F26C7" w:rsidRDefault="00A709EF" w:rsidP="00ED63DD">
            <w:pPr>
              <w:pStyle w:val="Normal6"/>
            </w:pPr>
            <w:r w:rsidRPr="002F26C7">
              <w:rPr>
                <w:vertAlign w:val="superscript"/>
              </w:rPr>
              <w:t>11</w:t>
            </w:r>
            <w:r w:rsidRPr="002F26C7">
              <w:t xml:space="preserve"> Euroopa Parlamendi ja nõukogu 14. mai 2024. aasta määrus (EL) 2024/1356, millega kehtestatakse kolmanda riigi kodanike taustakontroll välispiiridel ning muudetakse määrusi (EÜ) nr 767/2008, (EL) 2017/2226, (EL) 2018/1240 ja (EL) 2019/817 (ELT L, 2024/1356, 22.5.2024, ELI: http://data.europa.eu/eli/reg/2024/1356/oj).</w:t>
            </w:r>
          </w:p>
        </w:tc>
        <w:tc>
          <w:tcPr>
            <w:tcW w:w="4876" w:type="dxa"/>
          </w:tcPr>
          <w:p w14:paraId="61D3E0A3" w14:textId="77777777" w:rsidR="004B287C" w:rsidRPr="002F26C7" w:rsidRDefault="00A709EF" w:rsidP="00ED63DD">
            <w:pPr>
              <w:pStyle w:val="Normal6"/>
              <w:rPr>
                <w:szCs w:val="24"/>
              </w:rPr>
            </w:pPr>
            <w:r w:rsidRPr="002F26C7">
              <w:rPr>
                <w:vertAlign w:val="superscript"/>
              </w:rPr>
              <w:t>11</w:t>
            </w:r>
            <w:r w:rsidRPr="002F26C7">
              <w:t xml:space="preserve"> Euroopa Parlamendi ja nõukogu 14. mai 2024. aasta määrus (EL) 2024/1356, millega kehtestatakse kolmanda riigi kodanike taustakontroll välispiiridel ning muudetakse määrusi (EÜ) nr 767/2008, (EL) 2017/2226, (EL) 2018/1240 ja (EL) 2019/817 (ELT L, 2024/1356, 22.5.2024, ELI: http://data.europa.eu/eli/reg/2024/1356/oj).</w:t>
            </w:r>
          </w:p>
        </w:tc>
      </w:tr>
    </w:tbl>
    <w:p w14:paraId="5C34D1E0"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1647595" w14:textId="77777777" w:rsidR="004B287C" w:rsidRPr="002F26C7" w:rsidRDefault="00A709EF" w:rsidP="004B287C">
      <w:r w:rsidRPr="002B4EFE">
        <w:rPr>
          <w:rStyle w:val="HideTWBExt"/>
        </w:rPr>
        <w:t>&lt;/Amend&gt;</w:t>
      </w:r>
    </w:p>
    <w:p w14:paraId="35FFD4F5"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11</w:t>
      </w:r>
      <w:r w:rsidRPr="002B4EFE">
        <w:rPr>
          <w:rStyle w:val="HideTWBExt"/>
          <w:b w:val="0"/>
        </w:rPr>
        <w:t>&lt;/NumAm&gt;</w:t>
      </w:r>
    </w:p>
    <w:p w14:paraId="32999059"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48437BE6" w14:textId="77777777" w:rsidR="004B287C" w:rsidRPr="002F26C7" w:rsidRDefault="00A709EF" w:rsidP="004B287C">
      <w:pPr>
        <w:pStyle w:val="NormalBold"/>
      </w:pPr>
      <w:r w:rsidRPr="002B4EFE">
        <w:rPr>
          <w:rStyle w:val="HideTWBExt"/>
          <w:b w:val="0"/>
        </w:rPr>
        <w:t>&lt;Article&gt;</w:t>
      </w:r>
      <w:r w:rsidRPr="002F26C7">
        <w:t>Põhjendus 23</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79B17A7" w14:textId="77777777" w:rsidTr="00ED63DD">
        <w:trPr>
          <w:jc w:val="center"/>
        </w:trPr>
        <w:tc>
          <w:tcPr>
            <w:tcW w:w="9752" w:type="dxa"/>
            <w:gridSpan w:val="2"/>
          </w:tcPr>
          <w:p w14:paraId="5FF51107" w14:textId="77777777" w:rsidR="004B287C" w:rsidRPr="002F26C7" w:rsidRDefault="004B287C" w:rsidP="00ED63DD">
            <w:pPr>
              <w:keepNext/>
            </w:pPr>
          </w:p>
        </w:tc>
      </w:tr>
      <w:tr w:rsidR="00E44B60" w:rsidRPr="002F26C7" w14:paraId="011D083A" w14:textId="77777777" w:rsidTr="00ED63DD">
        <w:trPr>
          <w:jc w:val="center"/>
        </w:trPr>
        <w:tc>
          <w:tcPr>
            <w:tcW w:w="4876" w:type="dxa"/>
          </w:tcPr>
          <w:p w14:paraId="73E740E6" w14:textId="77777777" w:rsidR="004B287C" w:rsidRPr="002F26C7" w:rsidRDefault="00A709EF" w:rsidP="00ED63DD">
            <w:pPr>
              <w:pStyle w:val="ColumnHeading"/>
              <w:keepNext/>
            </w:pPr>
            <w:r w:rsidRPr="002F26C7">
              <w:t>Komisjoni ettepanek</w:t>
            </w:r>
          </w:p>
        </w:tc>
        <w:tc>
          <w:tcPr>
            <w:tcW w:w="4876" w:type="dxa"/>
          </w:tcPr>
          <w:p w14:paraId="09B1B297" w14:textId="77777777" w:rsidR="004B287C" w:rsidRPr="002F26C7" w:rsidRDefault="00A709EF" w:rsidP="00ED63DD">
            <w:pPr>
              <w:pStyle w:val="ColumnHeading"/>
              <w:keepNext/>
            </w:pPr>
            <w:r w:rsidRPr="002F26C7">
              <w:t>Muudatusettepanek</w:t>
            </w:r>
          </w:p>
        </w:tc>
      </w:tr>
      <w:tr w:rsidR="00E44B60" w:rsidRPr="002F26C7" w14:paraId="51D9017D" w14:textId="77777777" w:rsidTr="00ED63DD">
        <w:trPr>
          <w:jc w:val="center"/>
        </w:trPr>
        <w:tc>
          <w:tcPr>
            <w:tcW w:w="4876" w:type="dxa"/>
          </w:tcPr>
          <w:p w14:paraId="51D1437B" w14:textId="77777777" w:rsidR="004B287C" w:rsidRPr="002F26C7" w:rsidRDefault="00A709EF" w:rsidP="00ED63DD">
            <w:pPr>
              <w:pStyle w:val="Normal6"/>
            </w:pPr>
            <w:r w:rsidRPr="002F26C7">
              <w:t>(23)</w:t>
            </w:r>
            <w:r w:rsidRPr="002F26C7">
              <w:tab/>
              <w:t xml:space="preserve">Uued normid peaksid sisaldama täiendavaid vahendeid, mille abil laiendada liikmesriikide võimalusi tagada tagasisaatmine kolmandatesse riikidesse. </w:t>
            </w:r>
            <w:r w:rsidRPr="002F26C7">
              <w:t xml:space="preserve">Kolmandate riikidega peaks olema võimalik sõlmida erilepinguid </w:t>
            </w:r>
            <w:r w:rsidRPr="002F26C7">
              <w:rPr>
                <w:b/>
                <w:bCs/>
                <w:i/>
                <w:iCs/>
              </w:rPr>
              <w:t>ja -kokkuleppeid</w:t>
            </w:r>
            <w:r w:rsidRPr="002F26C7">
              <w:t xml:space="preserve">, et liikmesriikidel oleks tagasisaatmiseks rohkem võimalusi, tingimusel et asjaomane kolmas riik järgib rahvusvahelisi inimõigustealaseid nõudeid ning tagasi- ja väljasaatmise lubamatuse põhimõtet. Eelkõige tuleks lepingus </w:t>
            </w:r>
            <w:r w:rsidRPr="002F26C7">
              <w:rPr>
                <w:b/>
                <w:bCs/>
                <w:i/>
                <w:iCs/>
              </w:rPr>
              <w:t>või kokkuleppes</w:t>
            </w:r>
            <w:r w:rsidRPr="002F26C7">
              <w:t xml:space="preserve"> sätestada üleandmise kord, riigis viibimise tingimused, sealt edasi päritoluriiki tagasipöördumise kord, tagajärjed rikkumiste või oluliste muutuste korral, mis mõjutavad negatiivselt olukorda </w:t>
            </w:r>
            <w:r w:rsidRPr="002F26C7">
              <w:t xml:space="preserve">kolmandas riigis, ning sõltumatu järelevalveasutus või -mehhanism lepingu </w:t>
            </w:r>
            <w:r w:rsidRPr="002F26C7">
              <w:rPr>
                <w:b/>
                <w:bCs/>
                <w:i/>
                <w:iCs/>
              </w:rPr>
              <w:t>või kokkuleppe</w:t>
            </w:r>
            <w:r w:rsidRPr="002F26C7">
              <w:t xml:space="preserve"> rakendamise hindamiseks. Selline leping </w:t>
            </w:r>
            <w:r w:rsidRPr="002F26C7">
              <w:rPr>
                <w:b/>
                <w:bCs/>
                <w:i/>
                <w:iCs/>
              </w:rPr>
              <w:t>või kokkulepe</w:t>
            </w:r>
            <w:r w:rsidRPr="002F26C7">
              <w:t xml:space="preserve"> kujutab endast liidu õiguse rakendamist harta artikli 51 lõike 1 tähenduses.</w:t>
            </w:r>
          </w:p>
        </w:tc>
        <w:tc>
          <w:tcPr>
            <w:tcW w:w="4876" w:type="dxa"/>
          </w:tcPr>
          <w:p w14:paraId="6416982E" w14:textId="77777777" w:rsidR="004B287C" w:rsidRPr="002F26C7" w:rsidRDefault="00A709EF" w:rsidP="00ED63DD">
            <w:pPr>
              <w:pStyle w:val="Normal6"/>
              <w:rPr>
                <w:szCs w:val="24"/>
              </w:rPr>
            </w:pPr>
            <w:r w:rsidRPr="002F26C7">
              <w:t>(23)</w:t>
            </w:r>
            <w:r w:rsidRPr="002F26C7">
              <w:tab/>
              <w:t xml:space="preserve">Uued normid peaksid sisaldama täiendavaid vahendeid, mille abil laiendada liikmesriikide võimalusi tagada tagasisaatmine kolmandatesse riikidesse. Kolmandate riikidega peaks olema võimalik sõlmida erilepinguid, et liikmesriikidel </w:t>
            </w:r>
            <w:r w:rsidRPr="002F26C7">
              <w:rPr>
                <w:b/>
                <w:bCs/>
                <w:i/>
                <w:iCs/>
              </w:rPr>
              <w:t>ja Euroopa Liidul</w:t>
            </w:r>
            <w:r w:rsidRPr="002F26C7">
              <w:t xml:space="preserve"> oleks tagasisaatmiseks rohkem võimalusi, tingimusel et asjaomane kolmas riik järgib rahvusvahelisi inimõigustealaseid nõudeid ning tagasi- ja väljasaatmise lubamatuse põhimõtet. Eelkõige tuleks lepingus sätestada üleandmise kord, riigis viibimise tingimused, seal</w:t>
            </w:r>
            <w:r w:rsidRPr="002F26C7">
              <w:t>t edasi päritoluriiki tagasipöördumise kord, tagajärjed rikkumiste või oluliste muutuste korral, mis mõjutavad negatiivselt olukorda kolmandas riigis, ning sõltumatu järelevalveasutus või -mehhanism lepingu rakendamise hindamiseks.</w:t>
            </w:r>
            <w:r w:rsidRPr="002F26C7">
              <w:rPr>
                <w:b/>
                <w:i/>
              </w:rPr>
              <w:t xml:space="preserve"> </w:t>
            </w:r>
            <w:r w:rsidRPr="002F26C7">
              <w:t xml:space="preserve">Selline leping kujutab endast liidu õiguse rakendamist </w:t>
            </w:r>
            <w:r w:rsidRPr="002F26C7">
              <w:rPr>
                <w:b/>
                <w:bCs/>
                <w:i/>
                <w:iCs/>
              </w:rPr>
              <w:t>Euroopa Liidu põhiõiguste</w:t>
            </w:r>
            <w:r w:rsidRPr="002F26C7">
              <w:t xml:space="preserve"> harta </w:t>
            </w:r>
            <w:r w:rsidRPr="002F26C7">
              <w:rPr>
                <w:b/>
                <w:bCs/>
                <w:i/>
                <w:iCs/>
              </w:rPr>
              <w:t>(edaspidi „harta“)</w:t>
            </w:r>
            <w:r w:rsidRPr="002F26C7">
              <w:t xml:space="preserve"> artikli 51 lõike 1 tähenduses.</w:t>
            </w:r>
          </w:p>
        </w:tc>
      </w:tr>
    </w:tbl>
    <w:p w14:paraId="0D1AFE04"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F8F9E9E" w14:textId="77777777" w:rsidR="004B287C" w:rsidRPr="002F26C7" w:rsidRDefault="00A709EF" w:rsidP="004B287C">
      <w:r w:rsidRPr="002B4EFE">
        <w:rPr>
          <w:rStyle w:val="HideTWBExt"/>
        </w:rPr>
        <w:t>&lt;/Amend&gt;</w:t>
      </w:r>
    </w:p>
    <w:p w14:paraId="23C4F1F6"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12</w:t>
      </w:r>
      <w:r w:rsidRPr="002B4EFE">
        <w:rPr>
          <w:rStyle w:val="HideTWBExt"/>
          <w:b w:val="0"/>
        </w:rPr>
        <w:t>&lt;/NumAm&gt;</w:t>
      </w:r>
    </w:p>
    <w:p w14:paraId="558326AF"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36FE9E2" w14:textId="77777777" w:rsidR="004B287C" w:rsidRPr="002F26C7" w:rsidRDefault="00A709EF" w:rsidP="004B287C">
      <w:pPr>
        <w:pStyle w:val="NormalBold"/>
      </w:pPr>
      <w:r w:rsidRPr="002B4EFE">
        <w:rPr>
          <w:rStyle w:val="HideTWBExt"/>
          <w:b w:val="0"/>
        </w:rPr>
        <w:t>&lt;Article&gt;</w:t>
      </w:r>
      <w:r w:rsidRPr="002F26C7">
        <w:t>Põhjendus 24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F4288BF" w14:textId="77777777" w:rsidTr="00ED63DD">
        <w:trPr>
          <w:jc w:val="center"/>
        </w:trPr>
        <w:tc>
          <w:tcPr>
            <w:tcW w:w="9752" w:type="dxa"/>
            <w:gridSpan w:val="2"/>
          </w:tcPr>
          <w:p w14:paraId="176C4292" w14:textId="77777777" w:rsidR="004B287C" w:rsidRPr="002F26C7" w:rsidRDefault="004B287C" w:rsidP="00ED63DD">
            <w:pPr>
              <w:keepNext/>
            </w:pPr>
          </w:p>
        </w:tc>
      </w:tr>
      <w:tr w:rsidR="00E44B60" w:rsidRPr="002F26C7" w14:paraId="6AA90490" w14:textId="77777777" w:rsidTr="00ED63DD">
        <w:trPr>
          <w:jc w:val="center"/>
        </w:trPr>
        <w:tc>
          <w:tcPr>
            <w:tcW w:w="4876" w:type="dxa"/>
          </w:tcPr>
          <w:p w14:paraId="2684D996" w14:textId="77777777" w:rsidR="004B287C" w:rsidRPr="002F26C7" w:rsidRDefault="00A709EF" w:rsidP="00ED63DD">
            <w:pPr>
              <w:pStyle w:val="ColumnHeading"/>
              <w:keepNext/>
            </w:pPr>
            <w:r w:rsidRPr="002F26C7">
              <w:t>Komisjoni ettepanek</w:t>
            </w:r>
          </w:p>
        </w:tc>
        <w:tc>
          <w:tcPr>
            <w:tcW w:w="4876" w:type="dxa"/>
          </w:tcPr>
          <w:p w14:paraId="519C0CEF" w14:textId="77777777" w:rsidR="004B287C" w:rsidRPr="002F26C7" w:rsidRDefault="00A709EF" w:rsidP="00ED63DD">
            <w:pPr>
              <w:pStyle w:val="ColumnHeading"/>
              <w:keepNext/>
            </w:pPr>
            <w:r w:rsidRPr="002F26C7">
              <w:t>Muudatusettepanek</w:t>
            </w:r>
          </w:p>
        </w:tc>
      </w:tr>
      <w:tr w:rsidR="00E44B60" w:rsidRPr="002F26C7" w14:paraId="12746752" w14:textId="77777777" w:rsidTr="00ED63DD">
        <w:trPr>
          <w:jc w:val="center"/>
        </w:trPr>
        <w:tc>
          <w:tcPr>
            <w:tcW w:w="4876" w:type="dxa"/>
          </w:tcPr>
          <w:p w14:paraId="7120FD0C" w14:textId="77777777" w:rsidR="004B287C" w:rsidRPr="002F26C7" w:rsidRDefault="004B287C" w:rsidP="00ED63DD">
            <w:pPr>
              <w:pStyle w:val="Normal6"/>
            </w:pPr>
          </w:p>
        </w:tc>
        <w:tc>
          <w:tcPr>
            <w:tcW w:w="4876" w:type="dxa"/>
          </w:tcPr>
          <w:p w14:paraId="1998B56A" w14:textId="77777777" w:rsidR="004B287C" w:rsidRPr="002F26C7" w:rsidRDefault="00A709EF" w:rsidP="00ED63DD">
            <w:pPr>
              <w:pStyle w:val="Normal6"/>
              <w:rPr>
                <w:szCs w:val="24"/>
              </w:rPr>
            </w:pPr>
            <w:r w:rsidRPr="002F26C7">
              <w:rPr>
                <w:b/>
                <w:i/>
              </w:rPr>
              <w:t>(24a)</w:t>
            </w:r>
            <w:r w:rsidRPr="002F26C7">
              <w:rPr>
                <w:b/>
                <w:i/>
              </w:rPr>
              <w:tab/>
              <w:t xml:space="preserve">Selleks et tagada põhiõiguste tõhus järelevalve väljasaatmise ajal, tuleks Frontexi raames luua keskne väljasaatmiste Euroopa järelevalvemehhanism. See mehhanism peaks võimaldama jälgida kõiki väljasaatmisi, sealhulgas neid, mis toimuvad kolmandatesse riikidesse ja kolmandatest riikidest, kellega on sõlmitud leping, ning hõlmama kogu väljasaatmisprotsessi. Mehhanism peaks esitama oma järeldused ja andma </w:t>
            </w:r>
            <w:r w:rsidRPr="002F26C7">
              <w:rPr>
                <w:b/>
                <w:i/>
              </w:rPr>
              <w:lastRenderedPageBreak/>
              <w:t>liikmesriikidele soovitusi. See peaks asendama olemasolevad riiklikud järelevalvemehhanismid ja Frontexi</w:t>
            </w:r>
            <w:r w:rsidRPr="002F26C7">
              <w:rPr>
                <w:b/>
                <w:i/>
              </w:rPr>
              <w:t xml:space="preserve"> hallatava sunniviisilise tagasisaatmise järelevalve reservi. Selleks on vaja Frontexi määrust muuta.</w:t>
            </w:r>
          </w:p>
        </w:tc>
      </w:tr>
    </w:tbl>
    <w:p w14:paraId="16AC7707"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15F10E5" w14:textId="77777777" w:rsidR="004B287C" w:rsidRPr="002F26C7" w:rsidRDefault="00A709EF" w:rsidP="004B287C">
      <w:r w:rsidRPr="002B4EFE">
        <w:rPr>
          <w:rStyle w:val="HideTWBExt"/>
        </w:rPr>
        <w:t>&lt;/Amend&gt;</w:t>
      </w:r>
    </w:p>
    <w:p w14:paraId="67181AB9"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13</w:t>
      </w:r>
      <w:r w:rsidRPr="002B4EFE">
        <w:rPr>
          <w:rStyle w:val="HideTWBExt"/>
          <w:b w:val="0"/>
        </w:rPr>
        <w:t>&lt;/NumAm&gt;</w:t>
      </w:r>
    </w:p>
    <w:p w14:paraId="22C61D06"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55445A6" w14:textId="77777777" w:rsidR="004B287C" w:rsidRPr="002F26C7" w:rsidRDefault="00A709EF" w:rsidP="004B287C">
      <w:pPr>
        <w:pStyle w:val="NormalBold"/>
      </w:pPr>
      <w:r w:rsidRPr="002B4EFE">
        <w:rPr>
          <w:rStyle w:val="HideTWBExt"/>
          <w:b w:val="0"/>
        </w:rPr>
        <w:t>&lt;Article&gt;</w:t>
      </w:r>
      <w:r w:rsidRPr="002F26C7">
        <w:t>Põhjendus 26</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044F5B9" w14:textId="77777777" w:rsidTr="00ED63DD">
        <w:trPr>
          <w:jc w:val="center"/>
        </w:trPr>
        <w:tc>
          <w:tcPr>
            <w:tcW w:w="9752" w:type="dxa"/>
            <w:gridSpan w:val="2"/>
          </w:tcPr>
          <w:p w14:paraId="2D00BC4F" w14:textId="77777777" w:rsidR="004B287C" w:rsidRPr="002F26C7" w:rsidRDefault="004B287C" w:rsidP="00ED63DD">
            <w:pPr>
              <w:keepNext/>
            </w:pPr>
          </w:p>
        </w:tc>
      </w:tr>
      <w:tr w:rsidR="00E44B60" w:rsidRPr="002F26C7" w14:paraId="7E6F77D7" w14:textId="77777777" w:rsidTr="00ED63DD">
        <w:trPr>
          <w:jc w:val="center"/>
        </w:trPr>
        <w:tc>
          <w:tcPr>
            <w:tcW w:w="4876" w:type="dxa"/>
          </w:tcPr>
          <w:p w14:paraId="40937793" w14:textId="77777777" w:rsidR="004B287C" w:rsidRPr="002F26C7" w:rsidRDefault="00A709EF" w:rsidP="00ED63DD">
            <w:pPr>
              <w:pStyle w:val="ColumnHeading"/>
              <w:keepNext/>
            </w:pPr>
            <w:r w:rsidRPr="002F26C7">
              <w:t>Komisjoni ettepanek</w:t>
            </w:r>
          </w:p>
        </w:tc>
        <w:tc>
          <w:tcPr>
            <w:tcW w:w="4876" w:type="dxa"/>
          </w:tcPr>
          <w:p w14:paraId="745F132C" w14:textId="77777777" w:rsidR="004B287C" w:rsidRPr="002F26C7" w:rsidRDefault="00A709EF" w:rsidP="00ED63DD">
            <w:pPr>
              <w:pStyle w:val="ColumnHeading"/>
              <w:keepNext/>
            </w:pPr>
            <w:r w:rsidRPr="002F26C7">
              <w:t>Muudatusettepanek</w:t>
            </w:r>
          </w:p>
        </w:tc>
      </w:tr>
      <w:tr w:rsidR="00E44B60" w:rsidRPr="002F26C7" w14:paraId="295ACD6E" w14:textId="77777777" w:rsidTr="00ED63DD">
        <w:trPr>
          <w:jc w:val="center"/>
        </w:trPr>
        <w:tc>
          <w:tcPr>
            <w:tcW w:w="4876" w:type="dxa"/>
          </w:tcPr>
          <w:p w14:paraId="155572DC" w14:textId="77777777" w:rsidR="004B287C" w:rsidRPr="002F26C7" w:rsidRDefault="00A709EF" w:rsidP="00ED63DD">
            <w:pPr>
              <w:pStyle w:val="Normal6"/>
            </w:pPr>
            <w:r w:rsidRPr="002F26C7">
              <w:t>(26)</w:t>
            </w:r>
            <w:r w:rsidRPr="002F26C7">
              <w:tab/>
              <w:t xml:space="preserve">Kui on põhjust kahelda, kas kolmanda riigi kodaniku puhul on tegemist alaealisega või mitte, tuleks tema vanust hinnata. </w:t>
            </w:r>
            <w:r w:rsidRPr="002F26C7">
              <w:t>Rände haldamise sidususe tagamise huvides liidus tuleks järgida sama menetlust, mis on sätestatud Euroopa Parlamendi ja nõukogu määruses (EL) 2024/1348</w:t>
            </w:r>
            <w:r w:rsidRPr="002F26C7">
              <w:rPr>
                <w:vertAlign w:val="superscript"/>
              </w:rPr>
              <w:t>12</w:t>
            </w:r>
            <w:r w:rsidRPr="002F26C7">
              <w:t>. Vanuse hindamisel peaksid liikmesriigid eelkõige arvesse võtma Euroopa Liidu Varjupaigaameti asjakohaseid suuniseid.</w:t>
            </w:r>
          </w:p>
        </w:tc>
        <w:tc>
          <w:tcPr>
            <w:tcW w:w="4876" w:type="dxa"/>
          </w:tcPr>
          <w:p w14:paraId="0A24303A" w14:textId="77777777" w:rsidR="004B287C" w:rsidRPr="002F26C7" w:rsidRDefault="00A709EF" w:rsidP="00ED63DD">
            <w:pPr>
              <w:pStyle w:val="Normal6"/>
              <w:rPr>
                <w:szCs w:val="24"/>
              </w:rPr>
            </w:pPr>
            <w:r w:rsidRPr="002F26C7">
              <w:t>(26)</w:t>
            </w:r>
            <w:r w:rsidRPr="002F26C7">
              <w:tab/>
              <w:t xml:space="preserve">Kui on põhjust kahelda, kas kolmanda riigi kodaniku puhul on tegemist alaealisega või mitte, tuleks tema vanust hinnata. Rände haldamise sidususe tagamise huvides liidus tuleks </w:t>
            </w:r>
            <w:r w:rsidRPr="002F26C7">
              <w:rPr>
                <w:b/>
                <w:bCs/>
                <w:i/>
                <w:iCs/>
              </w:rPr>
              <w:t>pärast varasemate vanuse hindamiste kontrollimist</w:t>
            </w:r>
            <w:r w:rsidRPr="002F26C7">
              <w:t xml:space="preserve"> järgida sama menetlust, mis on sätestatud Euroopa Parlamendi ja nõukogu määruses (EL) 2024/1348</w:t>
            </w:r>
            <w:r w:rsidRPr="002F26C7">
              <w:rPr>
                <w:vertAlign w:val="superscript"/>
              </w:rPr>
              <w:t>12</w:t>
            </w:r>
            <w:r w:rsidRPr="002F26C7">
              <w:t>. Vanuse hindamisel peaksid liikmesriigid eelkõige arvesse võtma Euroopa Liidu Varjupaigaameti asjakohaseid suuniseid.</w:t>
            </w:r>
          </w:p>
        </w:tc>
      </w:tr>
      <w:tr w:rsidR="00E44B60" w:rsidRPr="002F26C7" w14:paraId="2112FF13" w14:textId="77777777" w:rsidTr="00ED63DD">
        <w:trPr>
          <w:jc w:val="center"/>
        </w:trPr>
        <w:tc>
          <w:tcPr>
            <w:tcW w:w="4876" w:type="dxa"/>
          </w:tcPr>
          <w:p w14:paraId="1B87BCD2" w14:textId="77777777" w:rsidR="004B287C" w:rsidRPr="002F26C7" w:rsidRDefault="00A709EF" w:rsidP="00ED63DD">
            <w:pPr>
              <w:pStyle w:val="Normal6"/>
            </w:pPr>
            <w:r w:rsidRPr="002F26C7">
              <w:t>__________________</w:t>
            </w:r>
          </w:p>
        </w:tc>
        <w:tc>
          <w:tcPr>
            <w:tcW w:w="4876" w:type="dxa"/>
          </w:tcPr>
          <w:p w14:paraId="41637F2F" w14:textId="77777777" w:rsidR="004B287C" w:rsidRPr="002F26C7" w:rsidRDefault="00A709EF" w:rsidP="00ED63DD">
            <w:pPr>
              <w:pStyle w:val="Normal6"/>
              <w:rPr>
                <w:szCs w:val="24"/>
              </w:rPr>
            </w:pPr>
            <w:r w:rsidRPr="002F26C7">
              <w:t>__________________</w:t>
            </w:r>
          </w:p>
        </w:tc>
      </w:tr>
      <w:tr w:rsidR="00E44B60" w:rsidRPr="002F26C7" w14:paraId="526C3B51" w14:textId="77777777" w:rsidTr="00ED63DD">
        <w:trPr>
          <w:jc w:val="center"/>
        </w:trPr>
        <w:tc>
          <w:tcPr>
            <w:tcW w:w="4876" w:type="dxa"/>
          </w:tcPr>
          <w:p w14:paraId="70D03CF0" w14:textId="77777777" w:rsidR="004B287C" w:rsidRPr="002F26C7" w:rsidRDefault="00A709EF" w:rsidP="00ED63DD">
            <w:pPr>
              <w:pStyle w:val="Normal6"/>
            </w:pPr>
            <w:r w:rsidRPr="002F26C7">
              <w:rPr>
                <w:vertAlign w:val="superscript"/>
              </w:rPr>
              <w:t>12</w:t>
            </w:r>
            <w:r w:rsidRPr="002F26C7">
              <w:t xml:space="preserve"> Euroopa Parlamendi ja nõukogu 14. mai 2024. aasta määrus (EL) 2024/1348, millega luuakse rahvusvahelise kaitse ühine menetlus liidus ja tunnistatakse kehtetuks direktiiv 2013/32/EL (ELT L 222, 22.5.2024, lk 1).</w:t>
            </w:r>
          </w:p>
        </w:tc>
        <w:tc>
          <w:tcPr>
            <w:tcW w:w="4876" w:type="dxa"/>
          </w:tcPr>
          <w:p w14:paraId="7FBEB680" w14:textId="77777777" w:rsidR="004B287C" w:rsidRPr="002F26C7" w:rsidRDefault="00A709EF" w:rsidP="00ED63DD">
            <w:pPr>
              <w:pStyle w:val="Normal6"/>
              <w:rPr>
                <w:szCs w:val="24"/>
              </w:rPr>
            </w:pPr>
            <w:r w:rsidRPr="002F26C7">
              <w:rPr>
                <w:vertAlign w:val="superscript"/>
              </w:rPr>
              <w:t>12</w:t>
            </w:r>
            <w:r w:rsidRPr="002F26C7">
              <w:t xml:space="preserve"> Euroopa Parlamendi ja nõukogu 14. mai 2024. aasta määrus (EL) 2024/1348, millega luuakse rahvusvahelise kaitse ühine menetlus liidus ja tunnistatakse kehtetuks direktiiv 2013/32/EL (ELT L 222, 22.5.2024, lk 1</w:t>
            </w:r>
            <w:r w:rsidRPr="002F26C7">
              <w:rPr>
                <w:b/>
                <w:bCs/>
                <w:i/>
                <w:iCs/>
              </w:rPr>
              <w:t>, ELI:</w:t>
            </w:r>
            <w:r w:rsidRPr="002F26C7">
              <w:t xml:space="preserve"> </w:t>
            </w:r>
            <w:r w:rsidRPr="002F26C7">
              <w:rPr>
                <w:b/>
                <w:bCs/>
                <w:i/>
                <w:iCs/>
              </w:rPr>
              <w:t>http://data.europa.eu/eli/reg/2024/1348/oj</w:t>
            </w:r>
            <w:r w:rsidRPr="002F26C7">
              <w:t>).</w:t>
            </w:r>
          </w:p>
        </w:tc>
      </w:tr>
    </w:tbl>
    <w:p w14:paraId="1D2C8525"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FFC9370" w14:textId="77777777" w:rsidR="004B287C" w:rsidRPr="002F26C7" w:rsidRDefault="00A709EF" w:rsidP="004B287C">
      <w:r w:rsidRPr="002B4EFE">
        <w:rPr>
          <w:rStyle w:val="HideTWBExt"/>
        </w:rPr>
        <w:t>&lt;/Amend&gt;</w:t>
      </w:r>
    </w:p>
    <w:p w14:paraId="27B115F7"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14</w:t>
      </w:r>
      <w:r w:rsidRPr="002B4EFE">
        <w:rPr>
          <w:rStyle w:val="HideTWBExt"/>
          <w:b w:val="0"/>
        </w:rPr>
        <w:t>&lt;/NumAm&gt;</w:t>
      </w:r>
    </w:p>
    <w:p w14:paraId="4FA47C3F"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43F5CB8" w14:textId="77777777" w:rsidR="004B287C" w:rsidRPr="002F26C7" w:rsidRDefault="00A709EF" w:rsidP="004B287C">
      <w:pPr>
        <w:pStyle w:val="NormalBold"/>
      </w:pPr>
      <w:r w:rsidRPr="002B4EFE">
        <w:rPr>
          <w:rStyle w:val="HideTWBExt"/>
          <w:b w:val="0"/>
        </w:rPr>
        <w:t>&lt;Article&gt;</w:t>
      </w:r>
      <w:r w:rsidRPr="002F26C7">
        <w:t>Põhjendus 29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B5E0E51" w14:textId="77777777" w:rsidTr="00ED63DD">
        <w:trPr>
          <w:jc w:val="center"/>
        </w:trPr>
        <w:tc>
          <w:tcPr>
            <w:tcW w:w="9752" w:type="dxa"/>
            <w:gridSpan w:val="2"/>
          </w:tcPr>
          <w:p w14:paraId="3DD4E4E6" w14:textId="77777777" w:rsidR="004B287C" w:rsidRPr="002F26C7" w:rsidRDefault="004B287C" w:rsidP="00ED63DD">
            <w:pPr>
              <w:keepNext/>
            </w:pPr>
          </w:p>
        </w:tc>
      </w:tr>
      <w:tr w:rsidR="00E44B60" w:rsidRPr="002F26C7" w14:paraId="52A9601F" w14:textId="77777777" w:rsidTr="00ED63DD">
        <w:trPr>
          <w:jc w:val="center"/>
        </w:trPr>
        <w:tc>
          <w:tcPr>
            <w:tcW w:w="4876" w:type="dxa"/>
          </w:tcPr>
          <w:p w14:paraId="52580D32" w14:textId="77777777" w:rsidR="004B287C" w:rsidRPr="002F26C7" w:rsidRDefault="00A709EF" w:rsidP="00ED63DD">
            <w:pPr>
              <w:pStyle w:val="ColumnHeading"/>
              <w:keepNext/>
            </w:pPr>
            <w:r w:rsidRPr="002F26C7">
              <w:t>Komisjoni ettepanek</w:t>
            </w:r>
          </w:p>
        </w:tc>
        <w:tc>
          <w:tcPr>
            <w:tcW w:w="4876" w:type="dxa"/>
          </w:tcPr>
          <w:p w14:paraId="16FF13DA" w14:textId="77777777" w:rsidR="004B287C" w:rsidRPr="002F26C7" w:rsidRDefault="00A709EF" w:rsidP="00ED63DD">
            <w:pPr>
              <w:pStyle w:val="ColumnHeading"/>
              <w:keepNext/>
            </w:pPr>
            <w:r w:rsidRPr="002F26C7">
              <w:t>Muudatusettepanek</w:t>
            </w:r>
          </w:p>
        </w:tc>
      </w:tr>
      <w:tr w:rsidR="00E44B60" w:rsidRPr="002F26C7" w14:paraId="3AE88F89" w14:textId="77777777" w:rsidTr="00ED63DD">
        <w:trPr>
          <w:jc w:val="center"/>
        </w:trPr>
        <w:tc>
          <w:tcPr>
            <w:tcW w:w="4876" w:type="dxa"/>
          </w:tcPr>
          <w:p w14:paraId="46D95B81" w14:textId="77777777" w:rsidR="004B287C" w:rsidRPr="002F26C7" w:rsidRDefault="004B287C" w:rsidP="00ED63DD">
            <w:pPr>
              <w:pStyle w:val="Normal6"/>
            </w:pPr>
          </w:p>
        </w:tc>
        <w:tc>
          <w:tcPr>
            <w:tcW w:w="4876" w:type="dxa"/>
          </w:tcPr>
          <w:p w14:paraId="1B984054" w14:textId="77777777" w:rsidR="004B287C" w:rsidRPr="002F26C7" w:rsidRDefault="00A709EF" w:rsidP="00ED63DD">
            <w:pPr>
              <w:pStyle w:val="Normal6"/>
              <w:rPr>
                <w:szCs w:val="24"/>
              </w:rPr>
            </w:pPr>
            <w:r w:rsidRPr="002F26C7">
              <w:rPr>
                <w:b/>
                <w:i/>
              </w:rPr>
              <w:t>(29a)</w:t>
            </w:r>
            <w:r w:rsidRPr="002F26C7">
              <w:rPr>
                <w:b/>
                <w:i/>
              </w:rPr>
              <w:tab/>
              <w:t xml:space="preserve">Õigusabi ja </w:t>
            </w:r>
            <w:r w:rsidRPr="002F26C7">
              <w:rPr>
                <w:b/>
                <w:i/>
              </w:rPr>
              <w:t>esindamine peaksid hõlmama edasikaebuse või asja läbivaatamise taotluse ettevalmistamist, sealhulgas vähemalt riigisisese õiguse kohaselt nõutavate menetlusdokumentide ettevalmistamist, ning asja arutamise korral õigusasutustes asja arutamisel osalemist, et tagada õigus tõhusale õiguskaitsevahendile ja õiglasele kohtulikule arutamisele.</w:t>
            </w:r>
          </w:p>
        </w:tc>
      </w:tr>
    </w:tbl>
    <w:p w14:paraId="06D75D61"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F260737" w14:textId="77777777" w:rsidR="004B287C" w:rsidRPr="002F26C7" w:rsidRDefault="00A709EF" w:rsidP="004B287C">
      <w:r w:rsidRPr="002B4EFE">
        <w:rPr>
          <w:rStyle w:val="HideTWBExt"/>
        </w:rPr>
        <w:t>&lt;/Amend&gt;</w:t>
      </w:r>
    </w:p>
    <w:p w14:paraId="40EF8C91"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15</w:t>
      </w:r>
      <w:r w:rsidRPr="002B4EFE">
        <w:rPr>
          <w:rStyle w:val="HideTWBExt"/>
          <w:b w:val="0"/>
        </w:rPr>
        <w:t>&lt;/NumAm&gt;</w:t>
      </w:r>
    </w:p>
    <w:p w14:paraId="40F06A5F"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22D943A" w14:textId="77777777" w:rsidR="004B287C" w:rsidRPr="002F26C7" w:rsidRDefault="00A709EF" w:rsidP="004B287C">
      <w:pPr>
        <w:pStyle w:val="NormalBold"/>
      </w:pPr>
      <w:r w:rsidRPr="002B4EFE">
        <w:rPr>
          <w:rStyle w:val="HideTWBExt"/>
          <w:b w:val="0"/>
        </w:rPr>
        <w:t>&lt;Article&gt;</w:t>
      </w:r>
      <w:r w:rsidRPr="002F26C7">
        <w:t>Põhjendus 29 b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120DD8D" w14:textId="77777777" w:rsidTr="00ED63DD">
        <w:trPr>
          <w:jc w:val="center"/>
        </w:trPr>
        <w:tc>
          <w:tcPr>
            <w:tcW w:w="9752" w:type="dxa"/>
            <w:gridSpan w:val="2"/>
          </w:tcPr>
          <w:p w14:paraId="099C6D7C" w14:textId="77777777" w:rsidR="004B287C" w:rsidRPr="002F26C7" w:rsidRDefault="004B287C" w:rsidP="00ED63DD">
            <w:pPr>
              <w:keepNext/>
            </w:pPr>
          </w:p>
        </w:tc>
      </w:tr>
      <w:tr w:rsidR="00E44B60" w:rsidRPr="002F26C7" w14:paraId="16A7B879" w14:textId="77777777" w:rsidTr="00ED63DD">
        <w:trPr>
          <w:jc w:val="center"/>
        </w:trPr>
        <w:tc>
          <w:tcPr>
            <w:tcW w:w="4876" w:type="dxa"/>
          </w:tcPr>
          <w:p w14:paraId="74E04A34" w14:textId="77777777" w:rsidR="004B287C" w:rsidRPr="002F26C7" w:rsidRDefault="00A709EF" w:rsidP="00ED63DD">
            <w:pPr>
              <w:pStyle w:val="ColumnHeading"/>
              <w:keepNext/>
            </w:pPr>
            <w:r w:rsidRPr="002F26C7">
              <w:t>Komisjoni ettepanek</w:t>
            </w:r>
          </w:p>
        </w:tc>
        <w:tc>
          <w:tcPr>
            <w:tcW w:w="4876" w:type="dxa"/>
          </w:tcPr>
          <w:p w14:paraId="5B8BA0E1" w14:textId="77777777" w:rsidR="004B287C" w:rsidRPr="002F26C7" w:rsidRDefault="00A709EF" w:rsidP="00ED63DD">
            <w:pPr>
              <w:pStyle w:val="ColumnHeading"/>
              <w:keepNext/>
            </w:pPr>
            <w:r w:rsidRPr="002F26C7">
              <w:t>Muudatusettepanek</w:t>
            </w:r>
          </w:p>
        </w:tc>
      </w:tr>
      <w:tr w:rsidR="00E44B60" w:rsidRPr="002F26C7" w14:paraId="46982625" w14:textId="77777777" w:rsidTr="00ED63DD">
        <w:trPr>
          <w:jc w:val="center"/>
        </w:trPr>
        <w:tc>
          <w:tcPr>
            <w:tcW w:w="4876" w:type="dxa"/>
          </w:tcPr>
          <w:p w14:paraId="3B5CC08A" w14:textId="77777777" w:rsidR="004B287C" w:rsidRPr="002F26C7" w:rsidRDefault="004B287C" w:rsidP="00ED63DD">
            <w:pPr>
              <w:pStyle w:val="Normal6"/>
            </w:pPr>
          </w:p>
        </w:tc>
        <w:tc>
          <w:tcPr>
            <w:tcW w:w="4876" w:type="dxa"/>
          </w:tcPr>
          <w:p w14:paraId="70534C04" w14:textId="77777777" w:rsidR="004B287C" w:rsidRPr="002F26C7" w:rsidRDefault="00A709EF" w:rsidP="00ED63DD">
            <w:pPr>
              <w:pStyle w:val="Normal6"/>
              <w:rPr>
                <w:szCs w:val="24"/>
              </w:rPr>
            </w:pPr>
            <w:r w:rsidRPr="002F26C7">
              <w:rPr>
                <w:b/>
                <w:i/>
              </w:rPr>
              <w:t>(29b)</w:t>
            </w:r>
            <w:r w:rsidRPr="002F26C7">
              <w:rPr>
                <w:b/>
                <w:i/>
              </w:rPr>
              <w:tab/>
              <w:t>Selleks et tagada käesoleva määruse kohase õigusabi ja esindamise piisavus, peaks seda pakkuma Euroopa Parlamendi ja nõukogu direktiivi 98/5/EÜ</w:t>
            </w:r>
            <w:r w:rsidRPr="002F26C7">
              <w:rPr>
                <w:b/>
                <w:i/>
                <w:vertAlign w:val="superscript"/>
              </w:rPr>
              <w:t>1a</w:t>
            </w:r>
            <w:r w:rsidRPr="002F26C7">
              <w:rPr>
                <w:b/>
                <w:i/>
              </w:rPr>
              <w:t xml:space="preserve"> artikli 1 lõikes 2 määratletud advokaat.</w:t>
            </w:r>
          </w:p>
        </w:tc>
      </w:tr>
      <w:tr w:rsidR="00E44B60" w:rsidRPr="002F26C7" w14:paraId="0FD4ADE9" w14:textId="77777777" w:rsidTr="00ED63DD">
        <w:trPr>
          <w:jc w:val="center"/>
        </w:trPr>
        <w:tc>
          <w:tcPr>
            <w:tcW w:w="4876" w:type="dxa"/>
          </w:tcPr>
          <w:p w14:paraId="55FC3A79" w14:textId="77777777" w:rsidR="004B287C" w:rsidRPr="002F26C7" w:rsidRDefault="004B287C" w:rsidP="00ED63DD">
            <w:pPr>
              <w:pStyle w:val="Normal6"/>
            </w:pPr>
          </w:p>
        </w:tc>
        <w:tc>
          <w:tcPr>
            <w:tcW w:w="4876" w:type="dxa"/>
          </w:tcPr>
          <w:p w14:paraId="485C166A" w14:textId="77777777" w:rsidR="004B287C" w:rsidRPr="002F26C7" w:rsidRDefault="00A709EF" w:rsidP="00ED63DD">
            <w:pPr>
              <w:pStyle w:val="Normal6"/>
              <w:rPr>
                <w:szCs w:val="24"/>
              </w:rPr>
            </w:pPr>
            <w:r w:rsidRPr="002F26C7">
              <w:rPr>
                <w:b/>
                <w:i/>
              </w:rPr>
              <w:t>__________________</w:t>
            </w:r>
          </w:p>
        </w:tc>
      </w:tr>
      <w:tr w:rsidR="00E44B60" w:rsidRPr="002F26C7" w14:paraId="76C965C0" w14:textId="77777777" w:rsidTr="00ED63DD">
        <w:trPr>
          <w:jc w:val="center"/>
        </w:trPr>
        <w:tc>
          <w:tcPr>
            <w:tcW w:w="4876" w:type="dxa"/>
          </w:tcPr>
          <w:p w14:paraId="6D208F78" w14:textId="77777777" w:rsidR="004B287C" w:rsidRPr="002F26C7" w:rsidRDefault="004B287C" w:rsidP="00ED63DD">
            <w:pPr>
              <w:pStyle w:val="Normal6"/>
            </w:pPr>
          </w:p>
        </w:tc>
        <w:tc>
          <w:tcPr>
            <w:tcW w:w="4876" w:type="dxa"/>
          </w:tcPr>
          <w:p w14:paraId="152CE7E8" w14:textId="77777777" w:rsidR="004B287C" w:rsidRPr="002F26C7" w:rsidRDefault="00A709EF" w:rsidP="00ED63DD">
            <w:pPr>
              <w:pStyle w:val="Normal6"/>
              <w:rPr>
                <w:szCs w:val="24"/>
              </w:rPr>
            </w:pPr>
            <w:r w:rsidRPr="002F26C7">
              <w:rPr>
                <w:b/>
                <w:i/>
                <w:vertAlign w:val="superscript"/>
              </w:rPr>
              <w:t>1a</w:t>
            </w:r>
            <w:r w:rsidRPr="002F26C7">
              <w:t xml:space="preserve"> </w:t>
            </w:r>
            <w:r w:rsidRPr="002F26C7">
              <w:rPr>
                <w:b/>
                <w:i/>
              </w:rPr>
              <w:t>Euroopa Parlamendi ja nõukogu 16. veebruari 1998. aasta direktiiv 98/5/EÜ, millega hõlbustatakse alalist tegutsemist advokaadi kutsealal muus liikmesriigis kui see, kus omandati kutsekvalifikatsioon (EÜT L 77, 14.3.1998, lk 36, ELI: http://data.europa.eu/eli/dir/1998/5/oj).</w:t>
            </w:r>
          </w:p>
        </w:tc>
      </w:tr>
    </w:tbl>
    <w:p w14:paraId="275178FA"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B9ADCF8" w14:textId="77777777" w:rsidR="004B287C" w:rsidRPr="002F26C7" w:rsidRDefault="00A709EF" w:rsidP="004B287C">
      <w:r w:rsidRPr="002B4EFE">
        <w:rPr>
          <w:rStyle w:val="HideTWBExt"/>
        </w:rPr>
        <w:t>&lt;/Amend&gt;</w:t>
      </w:r>
    </w:p>
    <w:p w14:paraId="7F1C013D"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16</w:t>
      </w:r>
      <w:r w:rsidRPr="002B4EFE">
        <w:rPr>
          <w:rStyle w:val="HideTWBExt"/>
          <w:b w:val="0"/>
        </w:rPr>
        <w:t>&lt;/NumAm&gt;</w:t>
      </w:r>
    </w:p>
    <w:p w14:paraId="706877C5"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2C7AF15" w14:textId="77777777" w:rsidR="004B287C" w:rsidRPr="002F26C7" w:rsidRDefault="00A709EF" w:rsidP="004B287C">
      <w:pPr>
        <w:pStyle w:val="NormalBold"/>
      </w:pPr>
      <w:r w:rsidRPr="002B4EFE">
        <w:rPr>
          <w:rStyle w:val="HideTWBExt"/>
          <w:b w:val="0"/>
        </w:rPr>
        <w:t>&lt;Article&gt;</w:t>
      </w:r>
      <w:r w:rsidRPr="002F26C7">
        <w:t xml:space="preserve">Põhjendus 30 a </w:t>
      </w:r>
      <w:r w:rsidRPr="002F26C7">
        <w:t>(uus)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1109A4C" w14:textId="77777777" w:rsidTr="00ED63DD">
        <w:trPr>
          <w:jc w:val="center"/>
        </w:trPr>
        <w:tc>
          <w:tcPr>
            <w:tcW w:w="9752" w:type="dxa"/>
            <w:gridSpan w:val="2"/>
          </w:tcPr>
          <w:p w14:paraId="7194B5D5" w14:textId="77777777" w:rsidR="004B287C" w:rsidRPr="002F26C7" w:rsidRDefault="004B287C" w:rsidP="00ED63DD">
            <w:pPr>
              <w:keepNext/>
            </w:pPr>
          </w:p>
        </w:tc>
      </w:tr>
      <w:tr w:rsidR="00E44B60" w:rsidRPr="002F26C7" w14:paraId="16B0DACD" w14:textId="77777777" w:rsidTr="00ED63DD">
        <w:trPr>
          <w:jc w:val="center"/>
        </w:trPr>
        <w:tc>
          <w:tcPr>
            <w:tcW w:w="4876" w:type="dxa"/>
          </w:tcPr>
          <w:p w14:paraId="24FC416F" w14:textId="77777777" w:rsidR="004B287C" w:rsidRPr="002F26C7" w:rsidRDefault="00A709EF" w:rsidP="00ED63DD">
            <w:pPr>
              <w:pStyle w:val="ColumnHeading"/>
              <w:keepNext/>
            </w:pPr>
            <w:r w:rsidRPr="002F26C7">
              <w:t>Komisjoni ettepanek</w:t>
            </w:r>
          </w:p>
        </w:tc>
        <w:tc>
          <w:tcPr>
            <w:tcW w:w="4876" w:type="dxa"/>
          </w:tcPr>
          <w:p w14:paraId="7C67017C" w14:textId="77777777" w:rsidR="004B287C" w:rsidRPr="002F26C7" w:rsidRDefault="00A709EF" w:rsidP="00ED63DD">
            <w:pPr>
              <w:pStyle w:val="ColumnHeading"/>
              <w:keepNext/>
            </w:pPr>
            <w:r w:rsidRPr="002F26C7">
              <w:t>Muudatusettepanek</w:t>
            </w:r>
          </w:p>
        </w:tc>
      </w:tr>
      <w:tr w:rsidR="00E44B60" w:rsidRPr="002F26C7" w14:paraId="03E2BB2B" w14:textId="77777777" w:rsidTr="00ED63DD">
        <w:trPr>
          <w:jc w:val="center"/>
        </w:trPr>
        <w:tc>
          <w:tcPr>
            <w:tcW w:w="4876" w:type="dxa"/>
          </w:tcPr>
          <w:p w14:paraId="19C69B8E" w14:textId="77777777" w:rsidR="004B287C" w:rsidRPr="002F26C7" w:rsidRDefault="004B287C" w:rsidP="00ED63DD">
            <w:pPr>
              <w:pStyle w:val="Normal6"/>
            </w:pPr>
          </w:p>
        </w:tc>
        <w:tc>
          <w:tcPr>
            <w:tcW w:w="4876" w:type="dxa"/>
          </w:tcPr>
          <w:p w14:paraId="734A4916" w14:textId="77777777" w:rsidR="004B287C" w:rsidRPr="002F26C7" w:rsidRDefault="00A709EF" w:rsidP="00ED63DD">
            <w:pPr>
              <w:pStyle w:val="Normal6"/>
              <w:rPr>
                <w:szCs w:val="24"/>
              </w:rPr>
            </w:pPr>
            <w:r w:rsidRPr="002F26C7">
              <w:rPr>
                <w:b/>
                <w:i/>
              </w:rPr>
              <w:t>(30a)</w:t>
            </w:r>
            <w:r w:rsidRPr="002F26C7">
              <w:rPr>
                <w:b/>
                <w:i/>
              </w:rPr>
              <w:tab/>
              <w:t xml:space="preserve">Käesoleva määrusega ei nähta ette kaebuse automaatset peatavat toimet. Kolmanda riigi kodanikul peaks siiski olema võimalik esitada taotlus tagasisaatmisotsuse täitmise </w:t>
            </w:r>
            <w:r w:rsidRPr="002F26C7">
              <w:rPr>
                <w:b/>
                <w:i/>
              </w:rPr>
              <w:t>peatamiseks. Selleks et vältida tagasi- ja väljasaatmise keelu riski hindamise dubleerimist, tuleks tugineda varasematele hindamistele, sealhulgas varjupaigamenetluses tehtud hindamistele. Kolmanda riigi kodanikule peaks jääma kohustus teatada õigel ajal, kui esineb tagasi- ja väljasaatmise lubamatuse oht, ning taotleda tagasisaatmisotsuse peatamist. Sellistel juhtudel ja kui kolmanda riigi kodanik ei ole varem rahvusvahelist kaitset taotlenud, võivad liikmesriigid suunata kolmanda riigi kodaniku vajaduse k</w:t>
            </w:r>
            <w:r w:rsidRPr="002F26C7">
              <w:rPr>
                <w:b/>
                <w:i/>
              </w:rPr>
              <w:t>orral varjupaigamenetlusse.</w:t>
            </w:r>
          </w:p>
        </w:tc>
      </w:tr>
    </w:tbl>
    <w:p w14:paraId="2C3322EF"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0CFFB26" w14:textId="77777777" w:rsidR="004B287C" w:rsidRPr="002F26C7" w:rsidRDefault="00A709EF" w:rsidP="004B287C">
      <w:r w:rsidRPr="002B4EFE">
        <w:rPr>
          <w:rStyle w:val="HideTWBExt"/>
        </w:rPr>
        <w:t>&lt;/Amend&gt;</w:t>
      </w:r>
    </w:p>
    <w:p w14:paraId="05E2AFDC"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17</w:t>
      </w:r>
      <w:r w:rsidRPr="002B4EFE">
        <w:rPr>
          <w:rStyle w:val="HideTWBExt"/>
          <w:b w:val="0"/>
        </w:rPr>
        <w:t>&lt;/NumAm&gt;</w:t>
      </w:r>
    </w:p>
    <w:p w14:paraId="6481303C"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4B24592B" w14:textId="77777777" w:rsidR="004B287C" w:rsidRPr="002F26C7" w:rsidRDefault="00A709EF" w:rsidP="004B287C">
      <w:pPr>
        <w:pStyle w:val="NormalBold"/>
      </w:pPr>
      <w:r w:rsidRPr="002B4EFE">
        <w:rPr>
          <w:rStyle w:val="HideTWBExt"/>
          <w:b w:val="0"/>
        </w:rPr>
        <w:t>&lt;Article&gt;</w:t>
      </w:r>
      <w:r w:rsidRPr="002F26C7">
        <w:t>Põhjendus 32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C2DED46" w14:textId="77777777" w:rsidTr="00ED63DD">
        <w:trPr>
          <w:jc w:val="center"/>
        </w:trPr>
        <w:tc>
          <w:tcPr>
            <w:tcW w:w="9752" w:type="dxa"/>
            <w:gridSpan w:val="2"/>
          </w:tcPr>
          <w:p w14:paraId="4C7DABA0" w14:textId="77777777" w:rsidR="004B287C" w:rsidRPr="002F26C7" w:rsidRDefault="004B287C" w:rsidP="00ED63DD">
            <w:pPr>
              <w:keepNext/>
            </w:pPr>
          </w:p>
        </w:tc>
      </w:tr>
      <w:tr w:rsidR="00E44B60" w:rsidRPr="002F26C7" w14:paraId="53D12303" w14:textId="77777777" w:rsidTr="00ED63DD">
        <w:trPr>
          <w:jc w:val="center"/>
        </w:trPr>
        <w:tc>
          <w:tcPr>
            <w:tcW w:w="4876" w:type="dxa"/>
          </w:tcPr>
          <w:p w14:paraId="58F4493B" w14:textId="77777777" w:rsidR="004B287C" w:rsidRPr="002F26C7" w:rsidRDefault="00A709EF" w:rsidP="00ED63DD">
            <w:pPr>
              <w:pStyle w:val="ColumnHeading"/>
              <w:keepNext/>
            </w:pPr>
            <w:r w:rsidRPr="002F26C7">
              <w:t>Komisjoni ettepanek</w:t>
            </w:r>
          </w:p>
        </w:tc>
        <w:tc>
          <w:tcPr>
            <w:tcW w:w="4876" w:type="dxa"/>
          </w:tcPr>
          <w:p w14:paraId="2EAA3C1E" w14:textId="77777777" w:rsidR="004B287C" w:rsidRPr="002F26C7" w:rsidRDefault="00A709EF" w:rsidP="00ED63DD">
            <w:pPr>
              <w:pStyle w:val="ColumnHeading"/>
              <w:keepNext/>
            </w:pPr>
            <w:r w:rsidRPr="002F26C7">
              <w:t>Muudatusettepanek</w:t>
            </w:r>
          </w:p>
        </w:tc>
      </w:tr>
      <w:tr w:rsidR="00E44B60" w:rsidRPr="002F26C7" w14:paraId="35E266A1" w14:textId="77777777" w:rsidTr="00ED63DD">
        <w:trPr>
          <w:jc w:val="center"/>
        </w:trPr>
        <w:tc>
          <w:tcPr>
            <w:tcW w:w="4876" w:type="dxa"/>
          </w:tcPr>
          <w:p w14:paraId="19391B4F" w14:textId="77777777" w:rsidR="004B287C" w:rsidRPr="002F26C7" w:rsidRDefault="00A709EF" w:rsidP="00ED63DD">
            <w:pPr>
              <w:pStyle w:val="Normal6"/>
            </w:pPr>
            <w:r w:rsidRPr="002F26C7">
              <w:t>(32)</w:t>
            </w:r>
            <w:r w:rsidRPr="002F26C7">
              <w:tab/>
            </w:r>
            <w:r w:rsidRPr="002F26C7">
              <w:t>Kinnipidamist peaks olema võimalik kohaldada üksnes tagasisaatmise ettevalmistamiseks, kui see on proportsionaalne ja vajalik, pärast iga juhtumi individuaalset hindamist, sealhulgas võimaliku haavatava olukorra arvessevõtmist. Kinnipidamist võidakse kohaldada, kui on oht, et kolmandate riikide kodanikud põgenevad, kui kolmandate riikide kodanikud takistavad tagasisaatmist või hoiavad sellest kõrvale või kui nad kujutavad endast julgeolekuohtu või ei järgi kinnipidamise alternatiivide nõudeid või kui kinnip</w:t>
            </w:r>
            <w:r w:rsidRPr="002F26C7">
              <w:t xml:space="preserve">idamine on vajalik isiku tuvastamiseks või isikusamasuse </w:t>
            </w:r>
            <w:r w:rsidRPr="002F26C7">
              <w:lastRenderedPageBreak/>
              <w:t xml:space="preserve">kontrollimiseks või kodakondsuse kindlakstegemiseks või kontrollimiseks. Ametiasutused peaksid tegutsema nõuetekohase hoolsusega ning kinnipidamist tuleks rakendada ainult võimalikult lühikese ajavahemiku jooksul, mis ei tohi ületada </w:t>
            </w:r>
            <w:r w:rsidRPr="002F26C7">
              <w:rPr>
                <w:b/>
                <w:bCs/>
                <w:i/>
                <w:iCs/>
              </w:rPr>
              <w:t>24</w:t>
            </w:r>
            <w:r w:rsidRPr="002F26C7">
              <w:t> kuud. Kui riigisisese õigusega on ette nähtud alaealiste kinnipidamine, tuleks esikohale seada lapse huvid. Kinnipidamise asemel tuleks kasutada muid leebemaid alternatiivseid meetmeid, kui neid saab ebaseaduslikult ri</w:t>
            </w:r>
            <w:r w:rsidRPr="002F26C7">
              <w:t>igis viibivate kolmandate riikide kodanike suhtes tulemuslikult kohaldada.</w:t>
            </w:r>
          </w:p>
        </w:tc>
        <w:tc>
          <w:tcPr>
            <w:tcW w:w="4876" w:type="dxa"/>
          </w:tcPr>
          <w:p w14:paraId="3ED96AC9" w14:textId="77777777" w:rsidR="004B287C" w:rsidRPr="002F26C7" w:rsidRDefault="00A709EF" w:rsidP="00ED63DD">
            <w:pPr>
              <w:pStyle w:val="Normal6"/>
              <w:rPr>
                <w:szCs w:val="24"/>
              </w:rPr>
            </w:pPr>
            <w:r w:rsidRPr="002F26C7">
              <w:lastRenderedPageBreak/>
              <w:t>(32)</w:t>
            </w:r>
            <w:r w:rsidRPr="002F26C7">
              <w:tab/>
              <w:t xml:space="preserve">Kinnipidamist peaks olema võimalik kohaldada üksnes tagasisaatmise ettevalmistamiseks </w:t>
            </w:r>
            <w:r w:rsidRPr="002F26C7">
              <w:rPr>
                <w:b/>
                <w:bCs/>
                <w:i/>
                <w:iCs/>
              </w:rPr>
              <w:t>ja viimase abinõuna</w:t>
            </w:r>
            <w:r w:rsidRPr="002F26C7">
              <w:t>, kui see on proportsionaalne ja vajalik, pärast iga juhtumi individuaalset hindamist, sealhulgas võimaliku haavatava olukorra arvessevõtmist. Kinnipidamist võidakse kohaldada, kui on oht, et kolmandate riikide kodanikud põgenevad, kui kolmandate riikide kodanikud takistavad tagasisaatmist või hoiavad sellest kõrvale või kui nad kujutavad endast julgeolekuohtu või ei järgi kinnipidamise alternatiivide n</w:t>
            </w:r>
            <w:r w:rsidRPr="002F26C7">
              <w:t xml:space="preserve">õudeid või kui kinnipidamine on vajalik isiku tuvastamiseks või isikusamasuse </w:t>
            </w:r>
            <w:r w:rsidRPr="002F26C7">
              <w:lastRenderedPageBreak/>
              <w:t xml:space="preserve">kontrollimiseks või kodakondsuse kindlakstegemiseks või kontrollimiseks. Ametiasutused peaksid tegutsema nõuetekohase hoolsusega ning kinnipidamist tuleks rakendada ainult võimalikult lühikese ajavahemiku jooksul, mis ei tohi ületada </w:t>
            </w:r>
            <w:r w:rsidRPr="002F26C7">
              <w:rPr>
                <w:b/>
                <w:bCs/>
                <w:i/>
                <w:iCs/>
              </w:rPr>
              <w:t>18</w:t>
            </w:r>
            <w:r w:rsidRPr="002F26C7">
              <w:t> kuud. Kui riigisisese õigusega on ette nähtud alaealiste kinnipidamine, tuleks esikohale seada lapse huvid. Kinnipidamise asemel tuleks kasutada muid leebemaid alternatiivseid meetmeid, kui neid sa</w:t>
            </w:r>
            <w:r w:rsidRPr="002F26C7">
              <w:t>ab ebaseaduslikult riigis viibivate kolmandate riikide kodanike suhtes tulemuslikult kohaldada.</w:t>
            </w:r>
          </w:p>
        </w:tc>
      </w:tr>
    </w:tbl>
    <w:p w14:paraId="4987FE83"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13BC122" w14:textId="77777777" w:rsidR="004B287C" w:rsidRPr="002F26C7" w:rsidRDefault="00A709EF" w:rsidP="004B287C">
      <w:r w:rsidRPr="002B4EFE">
        <w:rPr>
          <w:rStyle w:val="HideTWBExt"/>
        </w:rPr>
        <w:t>&lt;/Amend&gt;</w:t>
      </w:r>
    </w:p>
    <w:p w14:paraId="6C6CEB26"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18</w:t>
      </w:r>
      <w:r w:rsidRPr="002B4EFE">
        <w:rPr>
          <w:rStyle w:val="HideTWBExt"/>
          <w:b w:val="0"/>
        </w:rPr>
        <w:t>&lt;/NumAm&gt;</w:t>
      </w:r>
    </w:p>
    <w:p w14:paraId="2985FAAE"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13EEBD8E" w14:textId="77777777" w:rsidR="004B287C" w:rsidRPr="002F26C7" w:rsidRDefault="00A709EF" w:rsidP="004B287C">
      <w:pPr>
        <w:pStyle w:val="NormalBold"/>
      </w:pPr>
      <w:r w:rsidRPr="002B4EFE">
        <w:rPr>
          <w:rStyle w:val="HideTWBExt"/>
          <w:b w:val="0"/>
        </w:rPr>
        <w:t>&lt;Article&gt;</w:t>
      </w:r>
      <w:r w:rsidRPr="002F26C7">
        <w:t>Põhjendus 37</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D87E144" w14:textId="77777777" w:rsidTr="00ED63DD">
        <w:trPr>
          <w:jc w:val="center"/>
        </w:trPr>
        <w:tc>
          <w:tcPr>
            <w:tcW w:w="9752" w:type="dxa"/>
            <w:gridSpan w:val="2"/>
          </w:tcPr>
          <w:p w14:paraId="48EAA9FB" w14:textId="77777777" w:rsidR="004B287C" w:rsidRPr="002F26C7" w:rsidRDefault="004B287C" w:rsidP="00ED63DD">
            <w:pPr>
              <w:keepNext/>
            </w:pPr>
          </w:p>
        </w:tc>
      </w:tr>
      <w:tr w:rsidR="00E44B60" w:rsidRPr="002F26C7" w14:paraId="258925EA" w14:textId="77777777" w:rsidTr="00ED63DD">
        <w:trPr>
          <w:jc w:val="center"/>
        </w:trPr>
        <w:tc>
          <w:tcPr>
            <w:tcW w:w="4876" w:type="dxa"/>
          </w:tcPr>
          <w:p w14:paraId="10D9DACD" w14:textId="77777777" w:rsidR="004B287C" w:rsidRPr="002F26C7" w:rsidRDefault="00A709EF" w:rsidP="00ED63DD">
            <w:pPr>
              <w:pStyle w:val="ColumnHeading"/>
              <w:keepNext/>
            </w:pPr>
            <w:r w:rsidRPr="002F26C7">
              <w:t>Komisjoni ettepanek</w:t>
            </w:r>
          </w:p>
        </w:tc>
        <w:tc>
          <w:tcPr>
            <w:tcW w:w="4876" w:type="dxa"/>
          </w:tcPr>
          <w:p w14:paraId="10ABAFEF" w14:textId="77777777" w:rsidR="004B287C" w:rsidRPr="002F26C7" w:rsidRDefault="00A709EF" w:rsidP="00ED63DD">
            <w:pPr>
              <w:pStyle w:val="ColumnHeading"/>
              <w:keepNext/>
            </w:pPr>
            <w:r w:rsidRPr="002F26C7">
              <w:t>Muudatusettepanek</w:t>
            </w:r>
          </w:p>
        </w:tc>
      </w:tr>
      <w:tr w:rsidR="00E44B60" w:rsidRPr="002F26C7" w14:paraId="7FA6EFA4" w14:textId="77777777" w:rsidTr="00ED63DD">
        <w:trPr>
          <w:jc w:val="center"/>
        </w:trPr>
        <w:tc>
          <w:tcPr>
            <w:tcW w:w="4876" w:type="dxa"/>
          </w:tcPr>
          <w:p w14:paraId="19803D6E" w14:textId="77777777" w:rsidR="004B287C" w:rsidRPr="002F26C7" w:rsidRDefault="00A709EF" w:rsidP="00ED63DD">
            <w:pPr>
              <w:pStyle w:val="Normal6"/>
            </w:pPr>
            <w:r w:rsidRPr="002F26C7">
              <w:t>(37)</w:t>
            </w:r>
            <w:r w:rsidRPr="002F26C7">
              <w:tab/>
              <w:t xml:space="preserve">Liikmesriikide süstemaatiline ja kooskõlastatud tegevus tagasivõtmise valdkonnas on äärmiselt oluline, et </w:t>
            </w:r>
            <w:r w:rsidRPr="002F26C7">
              <w:t xml:space="preserve">hõlbustada kolmandate riikide kodanike tagasisaatmist. Täidetavate tagasisaatmisotsuste ebapiisavad järelmeetmed võivad pärssida tagasisaatmist käsitleva ühise lähenemisviisi tõhusust. Täidetavatele tagasisaatmisotsustele peaksid </w:t>
            </w:r>
            <w:r w:rsidRPr="002F26C7">
              <w:rPr>
                <w:b/>
                <w:bCs/>
                <w:i/>
                <w:iCs/>
              </w:rPr>
              <w:t>süstemaatiliselt</w:t>
            </w:r>
            <w:r w:rsidRPr="002F26C7">
              <w:t xml:space="preserve"> järgnema kõik vajalikud meetmed tagasisaatmise elluviimiseks, sealhulgas tagasivõtutaotluste esitamine kolmandate riikide ametiasutustele juhul, kui on kahtlus isiku kodakondsuses või kui on vaja hankida reisidokument.</w:t>
            </w:r>
          </w:p>
        </w:tc>
        <w:tc>
          <w:tcPr>
            <w:tcW w:w="4876" w:type="dxa"/>
          </w:tcPr>
          <w:p w14:paraId="67C15A02" w14:textId="77777777" w:rsidR="004B287C" w:rsidRPr="002F26C7" w:rsidRDefault="00A709EF" w:rsidP="00ED63DD">
            <w:pPr>
              <w:pStyle w:val="Normal6"/>
              <w:rPr>
                <w:szCs w:val="24"/>
              </w:rPr>
            </w:pPr>
            <w:r w:rsidRPr="002F26C7">
              <w:t>(37)</w:t>
            </w:r>
            <w:r w:rsidRPr="002F26C7">
              <w:tab/>
              <w:t>Liikmesriikide süstemaatiline ja kooskõlastatud tegevus tagasivõtmise valdkonnas on äärmiselt oluline, et hõlbustada kolmandate riikide kodanike tagasisaatmist. Täidetavate tagasisaatmisotsuste ebapiisavad järelmeetmed võivad pärssida tagasisaatmist käsitleva ühise lähenemisviisi tõhusust. Täidetavatele tagasisaatmisotsustele peaksid järgnema kõik vajalikud meetmed tagasisaatmise elluviimiseks, sealhulgas tagasivõtutaotluste esitamine kolmandate riikide ametiasutustele juhul, kui on kahtlus isiku kodakonds</w:t>
            </w:r>
            <w:r w:rsidRPr="002F26C7">
              <w:t>uses või kui on vaja hankida reisidokument.</w:t>
            </w:r>
          </w:p>
        </w:tc>
      </w:tr>
    </w:tbl>
    <w:p w14:paraId="42445C84"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39E0A32" w14:textId="77777777" w:rsidR="004B287C" w:rsidRPr="002F26C7" w:rsidRDefault="00A709EF" w:rsidP="004B287C">
      <w:r w:rsidRPr="002B4EFE">
        <w:rPr>
          <w:rStyle w:val="HideTWBExt"/>
        </w:rPr>
        <w:t>&lt;/Amend&gt;</w:t>
      </w:r>
    </w:p>
    <w:p w14:paraId="70F9FC9F" w14:textId="77777777" w:rsidR="004B287C" w:rsidRPr="002F26C7" w:rsidRDefault="00A709EF" w:rsidP="004B287C">
      <w:pPr>
        <w:pStyle w:val="AMNumberTabs0"/>
        <w:keepNext/>
      </w:pPr>
      <w:r w:rsidRPr="002B4EFE">
        <w:rPr>
          <w:rStyle w:val="HideTWBExt"/>
          <w:b w:val="0"/>
        </w:rPr>
        <w:lastRenderedPageBreak/>
        <w:t>&lt;Amend&gt;</w:t>
      </w:r>
      <w:r w:rsidRPr="002F26C7">
        <w:t>Muudatusettepanek</w:t>
      </w:r>
      <w:r w:rsidRPr="002F26C7">
        <w:tab/>
      </w:r>
      <w:r w:rsidRPr="002F26C7">
        <w:tab/>
      </w:r>
      <w:r w:rsidRPr="002B4EFE">
        <w:rPr>
          <w:rStyle w:val="HideTWBExt"/>
          <w:b w:val="0"/>
        </w:rPr>
        <w:t>&lt;NumAm&gt;</w:t>
      </w:r>
      <w:r w:rsidRPr="002F26C7">
        <w:t>19</w:t>
      </w:r>
      <w:r w:rsidRPr="002B4EFE">
        <w:rPr>
          <w:rStyle w:val="HideTWBExt"/>
          <w:b w:val="0"/>
        </w:rPr>
        <w:t>&lt;/NumAm&gt;</w:t>
      </w:r>
    </w:p>
    <w:p w14:paraId="415D6582"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70C0EE8" w14:textId="77777777" w:rsidR="004B287C" w:rsidRPr="002F26C7" w:rsidRDefault="00A709EF" w:rsidP="004B287C">
      <w:pPr>
        <w:pStyle w:val="NormalBold"/>
      </w:pPr>
      <w:r w:rsidRPr="002B4EFE">
        <w:rPr>
          <w:rStyle w:val="HideTWBExt"/>
          <w:b w:val="0"/>
        </w:rPr>
        <w:t>&lt;Article&gt;</w:t>
      </w:r>
      <w:r w:rsidRPr="002F26C7">
        <w:t>Põhjendus 38</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EE3AC52" w14:textId="77777777" w:rsidTr="00ED63DD">
        <w:trPr>
          <w:jc w:val="center"/>
        </w:trPr>
        <w:tc>
          <w:tcPr>
            <w:tcW w:w="9752" w:type="dxa"/>
            <w:gridSpan w:val="2"/>
          </w:tcPr>
          <w:p w14:paraId="64A4BC96" w14:textId="77777777" w:rsidR="004B287C" w:rsidRPr="002F26C7" w:rsidRDefault="004B287C" w:rsidP="00ED63DD">
            <w:pPr>
              <w:keepNext/>
            </w:pPr>
          </w:p>
        </w:tc>
      </w:tr>
      <w:tr w:rsidR="00E44B60" w:rsidRPr="002F26C7" w14:paraId="77A2E5B3" w14:textId="77777777" w:rsidTr="00ED63DD">
        <w:trPr>
          <w:jc w:val="center"/>
        </w:trPr>
        <w:tc>
          <w:tcPr>
            <w:tcW w:w="4876" w:type="dxa"/>
          </w:tcPr>
          <w:p w14:paraId="1F5699DC" w14:textId="77777777" w:rsidR="004B287C" w:rsidRPr="002F26C7" w:rsidRDefault="00A709EF" w:rsidP="00ED63DD">
            <w:pPr>
              <w:pStyle w:val="ColumnHeading"/>
              <w:keepNext/>
            </w:pPr>
            <w:r w:rsidRPr="002F26C7">
              <w:t>Komisjoni ettepanek</w:t>
            </w:r>
          </w:p>
        </w:tc>
        <w:tc>
          <w:tcPr>
            <w:tcW w:w="4876" w:type="dxa"/>
          </w:tcPr>
          <w:p w14:paraId="58595F1E" w14:textId="77777777" w:rsidR="004B287C" w:rsidRPr="002F26C7" w:rsidRDefault="00A709EF" w:rsidP="00ED63DD">
            <w:pPr>
              <w:pStyle w:val="ColumnHeading"/>
              <w:keepNext/>
            </w:pPr>
            <w:r w:rsidRPr="002F26C7">
              <w:t>Muudatusettepanek</w:t>
            </w:r>
          </w:p>
        </w:tc>
      </w:tr>
      <w:tr w:rsidR="00E44B60" w:rsidRPr="002F26C7" w14:paraId="1776B922" w14:textId="77777777" w:rsidTr="00ED63DD">
        <w:trPr>
          <w:jc w:val="center"/>
        </w:trPr>
        <w:tc>
          <w:tcPr>
            <w:tcW w:w="4876" w:type="dxa"/>
          </w:tcPr>
          <w:p w14:paraId="3F530222" w14:textId="77777777" w:rsidR="004B287C" w:rsidRPr="002F26C7" w:rsidRDefault="00A709EF" w:rsidP="00ED63DD">
            <w:pPr>
              <w:pStyle w:val="Normal6"/>
            </w:pPr>
            <w:r w:rsidRPr="002F26C7">
              <w:t>(38)</w:t>
            </w:r>
            <w:r w:rsidRPr="002F26C7">
              <w:tab/>
              <w:t xml:space="preserve">Kuigi tagasivõtmine sõltub ka </w:t>
            </w:r>
            <w:r w:rsidRPr="002F26C7">
              <w:t xml:space="preserve">kolmandate riikide koostööst, tuleks liikmesriikides rakendada sidusat lähenemisviisi, et suurendada tagasivõtumenetluste tõhusust ja tulemuslikkust ning tagada liikmesriikide ühtsus. Liidu sidusa lähenemisviisi tugevdamiseks tuleks tagada kolmandate riikidega tehtava koostöö läbipaistvus ja koordineerimine, sealhulgas tagasivõtukokkulepete üle peetavate läbirääkimiste kontekstis. </w:t>
            </w:r>
            <w:r w:rsidRPr="002F26C7">
              <w:rPr>
                <w:b/>
                <w:i/>
              </w:rPr>
              <w:t>Selleks et tagada tagasisaatmise tulemuslikkus, ei tohiks teabevahetust asjaomaste kolmandate riikide ametiasutustega tagasivõtu</w:t>
            </w:r>
            <w:r w:rsidRPr="002F26C7">
              <w:rPr>
                <w:b/>
                <w:i/>
              </w:rPr>
              <w:t>menetluse eesmärgil käsitada asjaomaste kolmandate riikide ametiasutuste diplomaatilise tunnustamisena.</w:t>
            </w:r>
          </w:p>
        </w:tc>
        <w:tc>
          <w:tcPr>
            <w:tcW w:w="4876" w:type="dxa"/>
          </w:tcPr>
          <w:p w14:paraId="6E85A0CD" w14:textId="77777777" w:rsidR="004B287C" w:rsidRPr="002F26C7" w:rsidRDefault="00A709EF" w:rsidP="00ED63DD">
            <w:pPr>
              <w:pStyle w:val="Normal6"/>
              <w:rPr>
                <w:szCs w:val="24"/>
              </w:rPr>
            </w:pPr>
            <w:r w:rsidRPr="002F26C7">
              <w:t>(38)</w:t>
            </w:r>
            <w:r w:rsidRPr="002F26C7">
              <w:tab/>
              <w:t>Kuigi tagasivõtmine sõltub ka kolmandate riikide koostööst, tuleks liikmesriikides rakendada sidusat lähenemisviisi, et suurendada tagasivõtumenetluste tõhusust ja tulemuslikkust ning tagada liikmesriikide ühtsus. Liidu sidusa lähenemisviisi tugevdamiseks tuleks tagada kolmandate riikidega tehtava koostöö läbipaistvus ja koordineerimine, sealhulgas tagasivõtukokkulepete üle peetavate läbirääkimiste kontekstis.</w:t>
            </w:r>
          </w:p>
        </w:tc>
      </w:tr>
    </w:tbl>
    <w:p w14:paraId="40A90D1E"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3069017B" w14:textId="77777777" w:rsidR="004B287C" w:rsidRPr="002F26C7" w:rsidRDefault="00A709EF" w:rsidP="004B287C">
      <w:r w:rsidRPr="002B4EFE">
        <w:rPr>
          <w:rStyle w:val="HideTWBExt"/>
        </w:rPr>
        <w:t>&lt;/Amend&gt;</w:t>
      </w:r>
    </w:p>
    <w:p w14:paraId="476A8D65"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20</w:t>
      </w:r>
      <w:r w:rsidRPr="002B4EFE">
        <w:rPr>
          <w:rStyle w:val="HideTWBExt"/>
          <w:b w:val="0"/>
        </w:rPr>
        <w:t>&lt;/NumAm&gt;</w:t>
      </w:r>
    </w:p>
    <w:p w14:paraId="5DBF40FE"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D2D404B" w14:textId="77777777" w:rsidR="004B287C" w:rsidRPr="002F26C7" w:rsidRDefault="00A709EF" w:rsidP="004B287C">
      <w:pPr>
        <w:pStyle w:val="NormalBold"/>
      </w:pPr>
      <w:r w:rsidRPr="002B4EFE">
        <w:rPr>
          <w:rStyle w:val="HideTWBExt"/>
          <w:b w:val="0"/>
        </w:rPr>
        <w:t>&lt;Article&gt;</w:t>
      </w:r>
      <w:r w:rsidRPr="002F26C7">
        <w:t>Põhjendus 39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46F7649" w14:textId="77777777" w:rsidTr="00ED63DD">
        <w:trPr>
          <w:jc w:val="center"/>
        </w:trPr>
        <w:tc>
          <w:tcPr>
            <w:tcW w:w="9752" w:type="dxa"/>
            <w:gridSpan w:val="2"/>
          </w:tcPr>
          <w:p w14:paraId="1C0845EE" w14:textId="77777777" w:rsidR="004B287C" w:rsidRPr="002F26C7" w:rsidRDefault="004B287C" w:rsidP="00ED63DD">
            <w:pPr>
              <w:keepNext/>
            </w:pPr>
          </w:p>
        </w:tc>
      </w:tr>
      <w:tr w:rsidR="00E44B60" w:rsidRPr="002F26C7" w14:paraId="6E0C9A28" w14:textId="77777777" w:rsidTr="00ED63DD">
        <w:trPr>
          <w:jc w:val="center"/>
        </w:trPr>
        <w:tc>
          <w:tcPr>
            <w:tcW w:w="4876" w:type="dxa"/>
          </w:tcPr>
          <w:p w14:paraId="4319722F" w14:textId="77777777" w:rsidR="004B287C" w:rsidRPr="002F26C7" w:rsidRDefault="00A709EF" w:rsidP="00ED63DD">
            <w:pPr>
              <w:pStyle w:val="ColumnHeading"/>
              <w:keepNext/>
            </w:pPr>
            <w:r w:rsidRPr="002F26C7">
              <w:t>Komisjoni ettepanek</w:t>
            </w:r>
          </w:p>
        </w:tc>
        <w:tc>
          <w:tcPr>
            <w:tcW w:w="4876" w:type="dxa"/>
          </w:tcPr>
          <w:p w14:paraId="423E6099" w14:textId="77777777" w:rsidR="004B287C" w:rsidRPr="002F26C7" w:rsidRDefault="00A709EF" w:rsidP="00ED63DD">
            <w:pPr>
              <w:pStyle w:val="ColumnHeading"/>
              <w:keepNext/>
            </w:pPr>
            <w:r w:rsidRPr="002F26C7">
              <w:t>Muudatusettepanek</w:t>
            </w:r>
          </w:p>
        </w:tc>
      </w:tr>
      <w:tr w:rsidR="00E44B60" w:rsidRPr="002F26C7" w14:paraId="257C4CC4" w14:textId="77777777" w:rsidTr="00ED63DD">
        <w:trPr>
          <w:jc w:val="center"/>
        </w:trPr>
        <w:tc>
          <w:tcPr>
            <w:tcW w:w="4876" w:type="dxa"/>
          </w:tcPr>
          <w:p w14:paraId="7482E2CB" w14:textId="77777777" w:rsidR="004B287C" w:rsidRPr="002F26C7" w:rsidRDefault="004B287C" w:rsidP="00ED63DD">
            <w:pPr>
              <w:pStyle w:val="Normal6"/>
            </w:pPr>
          </w:p>
        </w:tc>
        <w:tc>
          <w:tcPr>
            <w:tcW w:w="4876" w:type="dxa"/>
          </w:tcPr>
          <w:p w14:paraId="5C438619" w14:textId="77777777" w:rsidR="004B287C" w:rsidRPr="002F26C7" w:rsidRDefault="00A709EF" w:rsidP="00ED63DD">
            <w:pPr>
              <w:pStyle w:val="Normal6"/>
              <w:rPr>
                <w:szCs w:val="24"/>
              </w:rPr>
            </w:pPr>
            <w:r w:rsidRPr="002F26C7">
              <w:rPr>
                <w:b/>
                <w:i/>
              </w:rPr>
              <w:t>(39a)</w:t>
            </w:r>
            <w:r w:rsidRPr="002F26C7">
              <w:rPr>
                <w:b/>
                <w:i/>
              </w:rPr>
              <w:tab/>
              <w:t xml:space="preserve">Saatjata </w:t>
            </w:r>
            <w:r w:rsidRPr="002F26C7">
              <w:rPr>
                <w:b/>
                <w:i/>
              </w:rPr>
              <w:t xml:space="preserve">alaealiste isikuandmed tuleks edastada päritoluriiki alles pärast põhjalikku hindamist, mille käigus tehakse kindlaks, et edastamine on alaealise parimates huvides ega ohusta tema heaolu. </w:t>
            </w:r>
          </w:p>
        </w:tc>
      </w:tr>
    </w:tbl>
    <w:p w14:paraId="2C99D352"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44CBBA5" w14:textId="77777777" w:rsidR="004B287C" w:rsidRPr="002F26C7" w:rsidRDefault="00A709EF" w:rsidP="004B287C">
      <w:r w:rsidRPr="002B4EFE">
        <w:rPr>
          <w:rStyle w:val="HideTWBExt"/>
        </w:rPr>
        <w:t>&lt;/Amend&gt;</w:t>
      </w:r>
    </w:p>
    <w:p w14:paraId="2EC76E07" w14:textId="77777777" w:rsidR="004B287C" w:rsidRPr="002F26C7" w:rsidRDefault="00A709EF" w:rsidP="004B287C">
      <w:pPr>
        <w:pStyle w:val="AMNumberTabs0"/>
        <w:keepNext/>
      </w:pPr>
      <w:r w:rsidRPr="002B4EFE">
        <w:rPr>
          <w:rStyle w:val="HideTWBExt"/>
          <w:b w:val="0"/>
        </w:rPr>
        <w:lastRenderedPageBreak/>
        <w:t>&lt;Amend&gt;</w:t>
      </w:r>
      <w:r w:rsidRPr="002F26C7">
        <w:t>Muudatusettepanek</w:t>
      </w:r>
      <w:r w:rsidRPr="002F26C7">
        <w:tab/>
      </w:r>
      <w:r w:rsidRPr="002F26C7">
        <w:tab/>
      </w:r>
      <w:r w:rsidRPr="002B4EFE">
        <w:rPr>
          <w:rStyle w:val="HideTWBExt"/>
          <w:b w:val="0"/>
        </w:rPr>
        <w:t>&lt;NumAm&gt;</w:t>
      </w:r>
      <w:r w:rsidRPr="002F26C7">
        <w:t>21</w:t>
      </w:r>
      <w:r w:rsidRPr="002B4EFE">
        <w:rPr>
          <w:rStyle w:val="HideTWBExt"/>
          <w:b w:val="0"/>
        </w:rPr>
        <w:t>&lt;/NumAm&gt;</w:t>
      </w:r>
    </w:p>
    <w:p w14:paraId="33D4C827"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50F5032" w14:textId="77777777" w:rsidR="004B287C" w:rsidRPr="002F26C7" w:rsidRDefault="00A709EF" w:rsidP="004B287C">
      <w:pPr>
        <w:pStyle w:val="NormalBold"/>
      </w:pPr>
      <w:r w:rsidRPr="002B4EFE">
        <w:rPr>
          <w:rStyle w:val="HideTWBExt"/>
          <w:b w:val="0"/>
        </w:rPr>
        <w:t>&lt;Article&gt;</w:t>
      </w:r>
      <w:r w:rsidRPr="002F26C7">
        <w:t>Põhjendus 43</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7CB82C4" w14:textId="77777777" w:rsidTr="00ED63DD">
        <w:trPr>
          <w:jc w:val="center"/>
        </w:trPr>
        <w:tc>
          <w:tcPr>
            <w:tcW w:w="9752" w:type="dxa"/>
            <w:gridSpan w:val="2"/>
          </w:tcPr>
          <w:p w14:paraId="37844157" w14:textId="77777777" w:rsidR="004B287C" w:rsidRPr="002F26C7" w:rsidRDefault="004B287C" w:rsidP="00ED63DD">
            <w:pPr>
              <w:keepNext/>
            </w:pPr>
          </w:p>
        </w:tc>
      </w:tr>
      <w:tr w:rsidR="00E44B60" w:rsidRPr="002F26C7" w14:paraId="75B3841C" w14:textId="77777777" w:rsidTr="00ED63DD">
        <w:trPr>
          <w:jc w:val="center"/>
        </w:trPr>
        <w:tc>
          <w:tcPr>
            <w:tcW w:w="4876" w:type="dxa"/>
          </w:tcPr>
          <w:p w14:paraId="05648315" w14:textId="77777777" w:rsidR="004B287C" w:rsidRPr="002F26C7" w:rsidRDefault="00A709EF" w:rsidP="00ED63DD">
            <w:pPr>
              <w:pStyle w:val="ColumnHeading"/>
              <w:keepNext/>
            </w:pPr>
            <w:r w:rsidRPr="002F26C7">
              <w:t>Komisjoni ettepanek</w:t>
            </w:r>
          </w:p>
        </w:tc>
        <w:tc>
          <w:tcPr>
            <w:tcW w:w="4876" w:type="dxa"/>
          </w:tcPr>
          <w:p w14:paraId="7C0562FD" w14:textId="77777777" w:rsidR="004B287C" w:rsidRPr="002F26C7" w:rsidRDefault="00A709EF" w:rsidP="00ED63DD">
            <w:pPr>
              <w:pStyle w:val="ColumnHeading"/>
              <w:keepNext/>
            </w:pPr>
            <w:r w:rsidRPr="002F26C7">
              <w:t>Muudatusettepanek</w:t>
            </w:r>
          </w:p>
        </w:tc>
      </w:tr>
      <w:tr w:rsidR="00E44B60" w:rsidRPr="002F26C7" w14:paraId="1015C1EF" w14:textId="77777777" w:rsidTr="00ED63DD">
        <w:trPr>
          <w:jc w:val="center"/>
        </w:trPr>
        <w:tc>
          <w:tcPr>
            <w:tcW w:w="4876" w:type="dxa"/>
          </w:tcPr>
          <w:p w14:paraId="02E01E49" w14:textId="77777777" w:rsidR="004B287C" w:rsidRPr="002F26C7" w:rsidRDefault="00A709EF" w:rsidP="00ED63DD">
            <w:pPr>
              <w:pStyle w:val="Normal6"/>
            </w:pPr>
            <w:r w:rsidRPr="002F26C7">
              <w:t>(43)</w:t>
            </w:r>
            <w:r w:rsidRPr="002F26C7">
              <w:tab/>
              <w:t xml:space="preserve">Ühine tagasisaatmissüsteem peaks kasutama ära kõik võimalused, mida pakuvad </w:t>
            </w:r>
            <w:r w:rsidRPr="002F26C7">
              <w:t>digisüsteemid, mis toetavad tagasisaatmise, tagasivõtmise ja taasintegreerimise haldamist ning mida hallatakse operatiivselt kas liidu või liikmesriikide tasandil, pöörates erilist tähelepanu tõhusale haldusmenetlusele, koostööle, teabevahetusele ja koostalitlusvõimele.</w:t>
            </w:r>
          </w:p>
        </w:tc>
        <w:tc>
          <w:tcPr>
            <w:tcW w:w="4876" w:type="dxa"/>
          </w:tcPr>
          <w:p w14:paraId="6AF69096" w14:textId="77777777" w:rsidR="004B287C" w:rsidRPr="002F26C7" w:rsidRDefault="00A709EF" w:rsidP="00ED63DD">
            <w:pPr>
              <w:pStyle w:val="Normal6"/>
              <w:rPr>
                <w:szCs w:val="24"/>
              </w:rPr>
            </w:pPr>
            <w:r w:rsidRPr="002F26C7">
              <w:t>(43)</w:t>
            </w:r>
            <w:r w:rsidRPr="002F26C7">
              <w:tab/>
              <w:t xml:space="preserve">Ühine tagasisaatmissüsteem peaks kasutama ära kõik võimalused, mida pakuvad digisüsteemid, mis toetavad tagasisaatmise, tagasivõtmise ja taasintegreerimise haldamist ning mida hallatakse operatiivselt kas liidu või liikmesriikide tasandil, pöörates erilist tähelepanu tõhusale haldusmenetlusele, koostööle, teabevahetusele ja koostalitlusvõimele. </w:t>
            </w:r>
            <w:r w:rsidRPr="002F26C7">
              <w:rPr>
                <w:b/>
                <w:i/>
              </w:rPr>
              <w:t>Tagasisaatmise haldamise digiteerimine, mida reguleeritakse eraldi õigusaktiga, peaks andma selles küsimuses suuniseid.</w:t>
            </w:r>
          </w:p>
        </w:tc>
      </w:tr>
    </w:tbl>
    <w:p w14:paraId="2DBDA68C"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FAB0F97" w14:textId="77777777" w:rsidR="004B287C" w:rsidRPr="002F26C7" w:rsidRDefault="00A709EF" w:rsidP="004B287C">
      <w:r w:rsidRPr="002B4EFE">
        <w:rPr>
          <w:rStyle w:val="HideTWBExt"/>
        </w:rPr>
        <w:t>&lt;/Amend&gt;</w:t>
      </w:r>
    </w:p>
    <w:p w14:paraId="4081FFAD"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22</w:t>
      </w:r>
      <w:r w:rsidRPr="002B4EFE">
        <w:rPr>
          <w:rStyle w:val="HideTWBExt"/>
          <w:b w:val="0"/>
        </w:rPr>
        <w:t>&lt;/NumAm&gt;</w:t>
      </w:r>
    </w:p>
    <w:p w14:paraId="563A784C"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1C25DD65" w14:textId="77777777" w:rsidR="004B287C" w:rsidRPr="002F26C7" w:rsidRDefault="00A709EF" w:rsidP="004B287C">
      <w:pPr>
        <w:pStyle w:val="NormalBold"/>
      </w:pPr>
      <w:r w:rsidRPr="002B4EFE">
        <w:rPr>
          <w:rStyle w:val="HideTWBExt"/>
          <w:b w:val="0"/>
        </w:rPr>
        <w:t>&lt;Article&gt;</w:t>
      </w:r>
      <w:r w:rsidRPr="002F26C7">
        <w:t>Põhjendus 45</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713E395" w14:textId="77777777" w:rsidTr="00ED63DD">
        <w:trPr>
          <w:jc w:val="center"/>
        </w:trPr>
        <w:tc>
          <w:tcPr>
            <w:tcW w:w="9752" w:type="dxa"/>
            <w:gridSpan w:val="2"/>
          </w:tcPr>
          <w:p w14:paraId="73AB20BD" w14:textId="77777777" w:rsidR="004B287C" w:rsidRPr="002F26C7" w:rsidRDefault="004B287C" w:rsidP="00ED63DD">
            <w:pPr>
              <w:keepNext/>
            </w:pPr>
          </w:p>
        </w:tc>
      </w:tr>
      <w:tr w:rsidR="00E44B60" w:rsidRPr="002F26C7" w14:paraId="64EB2271" w14:textId="77777777" w:rsidTr="00ED63DD">
        <w:trPr>
          <w:jc w:val="center"/>
        </w:trPr>
        <w:tc>
          <w:tcPr>
            <w:tcW w:w="4876" w:type="dxa"/>
          </w:tcPr>
          <w:p w14:paraId="210E746B" w14:textId="77777777" w:rsidR="004B287C" w:rsidRPr="002F26C7" w:rsidRDefault="00A709EF" w:rsidP="00ED63DD">
            <w:pPr>
              <w:pStyle w:val="ColumnHeading"/>
              <w:keepNext/>
            </w:pPr>
            <w:r w:rsidRPr="002F26C7">
              <w:t>Komisjoni ettepanek</w:t>
            </w:r>
          </w:p>
        </w:tc>
        <w:tc>
          <w:tcPr>
            <w:tcW w:w="4876" w:type="dxa"/>
          </w:tcPr>
          <w:p w14:paraId="4294E392" w14:textId="77777777" w:rsidR="004B287C" w:rsidRPr="002F26C7" w:rsidRDefault="00A709EF" w:rsidP="00ED63DD">
            <w:pPr>
              <w:pStyle w:val="ColumnHeading"/>
              <w:keepNext/>
            </w:pPr>
            <w:r w:rsidRPr="002F26C7">
              <w:t>Muudatusettepanek</w:t>
            </w:r>
          </w:p>
        </w:tc>
      </w:tr>
      <w:tr w:rsidR="00E44B60" w:rsidRPr="002F26C7" w14:paraId="0EC7733A" w14:textId="77777777" w:rsidTr="00ED63DD">
        <w:trPr>
          <w:jc w:val="center"/>
        </w:trPr>
        <w:tc>
          <w:tcPr>
            <w:tcW w:w="4876" w:type="dxa"/>
          </w:tcPr>
          <w:p w14:paraId="2B95310E" w14:textId="77777777" w:rsidR="004B287C" w:rsidRPr="002F26C7" w:rsidRDefault="00A709EF" w:rsidP="00ED63DD">
            <w:pPr>
              <w:pStyle w:val="Normal6"/>
            </w:pPr>
            <w:r w:rsidRPr="002F26C7">
              <w:t>(45)</w:t>
            </w:r>
            <w:r w:rsidRPr="002F26C7">
              <w:tab/>
              <w:t>Tagasisaatmist</w:t>
            </w:r>
            <w:r w:rsidRPr="002F26C7">
              <w:rPr>
                <w:b/>
                <w:bCs/>
                <w:i/>
                <w:iCs/>
              </w:rPr>
              <w:t>,</w:t>
            </w:r>
            <w:r w:rsidRPr="002F26C7">
              <w:t xml:space="preserve"> tagasivõtmist </w:t>
            </w:r>
            <w:r w:rsidRPr="002F26C7">
              <w:rPr>
                <w:b/>
                <w:bCs/>
                <w:i/>
                <w:iCs/>
              </w:rPr>
              <w:t>ja taasintegreerimist</w:t>
            </w:r>
            <w:r w:rsidRPr="002F26C7">
              <w:t xml:space="preserve"> käsitleva usaldusväärse ja võrreldava statistika kogumine ja analüüs on </w:t>
            </w:r>
            <w:r w:rsidRPr="002F26C7">
              <w:rPr>
                <w:b/>
                <w:bCs/>
                <w:i/>
                <w:iCs/>
              </w:rPr>
              <w:t>oluline</w:t>
            </w:r>
            <w:r w:rsidRPr="002F26C7">
              <w:t>, et jälgida käesoleva määruse tulemuslikkust ja teha kindlaks parandamist vajavad valdkonnad, kuna need annavad väärtuslikku teavet tagasisaatmismenetluste tõhususe</w:t>
            </w:r>
            <w:r w:rsidRPr="002F26C7">
              <w:rPr>
                <w:b/>
                <w:bCs/>
                <w:i/>
                <w:iCs/>
              </w:rPr>
              <w:t>,</w:t>
            </w:r>
            <w:r w:rsidRPr="002F26C7">
              <w:t xml:space="preserve"> kolmandate riikidega tehtava koostöö </w:t>
            </w:r>
            <w:r w:rsidRPr="002F26C7">
              <w:rPr>
                <w:b/>
                <w:bCs/>
                <w:i/>
                <w:iCs/>
              </w:rPr>
              <w:t>ja taasintegreerimise alaste jõupingutuste tulemuste</w:t>
            </w:r>
            <w:r w:rsidRPr="002F26C7">
              <w:t xml:space="preserve"> kohta. Asjakohaste andmete kogumiseks ja esitamiseks tuleks kehtestada ühised nõuded ja mõisted, et komisjon ja liikmesriigid saaksid hinnata käesoleva määruse mõju ja aidata teha teadlikke otsuseid tulevaste poliitikasuundumuste kohta.</w:t>
            </w:r>
          </w:p>
        </w:tc>
        <w:tc>
          <w:tcPr>
            <w:tcW w:w="4876" w:type="dxa"/>
          </w:tcPr>
          <w:p w14:paraId="15879E0F" w14:textId="77777777" w:rsidR="004B287C" w:rsidRPr="002F26C7" w:rsidRDefault="00A709EF" w:rsidP="00ED63DD">
            <w:pPr>
              <w:pStyle w:val="Normal6"/>
              <w:rPr>
                <w:szCs w:val="24"/>
              </w:rPr>
            </w:pPr>
            <w:r w:rsidRPr="002F26C7">
              <w:t>(45)</w:t>
            </w:r>
            <w:r w:rsidRPr="002F26C7">
              <w:tab/>
              <w:t xml:space="preserve">Tagasisaatmist </w:t>
            </w:r>
            <w:r w:rsidRPr="002F26C7">
              <w:rPr>
                <w:b/>
                <w:bCs/>
                <w:i/>
                <w:iCs/>
              </w:rPr>
              <w:t>ja</w:t>
            </w:r>
            <w:r w:rsidRPr="002F26C7">
              <w:t xml:space="preserve"> tagasivõtmist käsitleva usaldusväärse ja võrreldava statistika kogumine ja analüüs </w:t>
            </w:r>
            <w:r w:rsidRPr="002F26C7">
              <w:rPr>
                <w:b/>
                <w:bCs/>
                <w:i/>
                <w:iCs/>
              </w:rPr>
              <w:t>ning Frontexi abi</w:t>
            </w:r>
            <w:r w:rsidRPr="002F26C7">
              <w:t xml:space="preserve"> on </w:t>
            </w:r>
            <w:r w:rsidRPr="002F26C7">
              <w:rPr>
                <w:b/>
                <w:bCs/>
                <w:i/>
                <w:iCs/>
              </w:rPr>
              <w:t>olulised</w:t>
            </w:r>
            <w:r w:rsidRPr="002F26C7">
              <w:t xml:space="preserve">, et jälgida käesoleva määruse tulemuslikkust ja teha kindlaks parandamist vajavad valdkonnad, kuna need annavad väärtuslikku teavet tagasisaatmismenetluste tõhususe </w:t>
            </w:r>
            <w:r w:rsidRPr="002F26C7">
              <w:rPr>
                <w:b/>
                <w:bCs/>
                <w:i/>
                <w:iCs/>
              </w:rPr>
              <w:t>ja</w:t>
            </w:r>
            <w:r w:rsidRPr="002F26C7">
              <w:t xml:space="preserve"> kolmandate riikidega tehtava koostöö kohta. Asjakohaste andmete kogumiseks ja esitamiseks tuleks kehtestada ühised nõuded ja mõisted, et komisjon ja liikmesriigid saaksid hinnata käesoleva määruse mõju ja aidata </w:t>
            </w:r>
            <w:r w:rsidRPr="002F26C7">
              <w:t>teha teadlikke otsuseid tulevaste poliitikasuundumuste kohta.</w:t>
            </w:r>
          </w:p>
        </w:tc>
      </w:tr>
    </w:tbl>
    <w:p w14:paraId="149C4061"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95E8794" w14:textId="77777777" w:rsidR="004B287C" w:rsidRPr="002F26C7" w:rsidRDefault="00A709EF" w:rsidP="004B287C">
      <w:r w:rsidRPr="002B4EFE">
        <w:rPr>
          <w:rStyle w:val="HideTWBExt"/>
        </w:rPr>
        <w:t>&lt;/Amend&gt;</w:t>
      </w:r>
    </w:p>
    <w:p w14:paraId="4A841766"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23</w:t>
      </w:r>
      <w:r w:rsidRPr="002B4EFE">
        <w:rPr>
          <w:rStyle w:val="HideTWBExt"/>
          <w:b w:val="0"/>
        </w:rPr>
        <w:t>&lt;/NumAm&gt;</w:t>
      </w:r>
    </w:p>
    <w:p w14:paraId="48828DB4" w14:textId="77777777" w:rsidR="004B287C" w:rsidRPr="002F26C7" w:rsidRDefault="00A709EF" w:rsidP="004B287C">
      <w:pPr>
        <w:pStyle w:val="NormalBold12b"/>
        <w:keepNext/>
      </w:pPr>
      <w:r w:rsidRPr="002B4EFE">
        <w:rPr>
          <w:rStyle w:val="HideTWBExt"/>
          <w:b w:val="0"/>
        </w:rPr>
        <w:t>&lt;DocAmend&gt;</w:t>
      </w:r>
      <w:r w:rsidRPr="002F26C7">
        <w:t xml:space="preserve">Ettepanek võtta </w:t>
      </w:r>
      <w:r w:rsidRPr="002F26C7">
        <w:t>vastu määrus</w:t>
      </w:r>
      <w:r w:rsidRPr="002B4EFE">
        <w:rPr>
          <w:rStyle w:val="HideTWBExt"/>
          <w:b w:val="0"/>
        </w:rPr>
        <w:t>&lt;/DocAmend&gt;</w:t>
      </w:r>
    </w:p>
    <w:p w14:paraId="53831093" w14:textId="77777777" w:rsidR="004B287C" w:rsidRPr="002F26C7" w:rsidRDefault="00A709EF" w:rsidP="004B287C">
      <w:pPr>
        <w:pStyle w:val="NormalBold"/>
      </w:pPr>
      <w:r w:rsidRPr="002B4EFE">
        <w:rPr>
          <w:rStyle w:val="HideTWBExt"/>
          <w:b w:val="0"/>
        </w:rPr>
        <w:t>&lt;Article&gt;</w:t>
      </w:r>
      <w:r w:rsidRPr="002F26C7">
        <w:t>Põhjendus 46</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AB9B3DB" w14:textId="77777777" w:rsidTr="00ED63DD">
        <w:trPr>
          <w:jc w:val="center"/>
        </w:trPr>
        <w:tc>
          <w:tcPr>
            <w:tcW w:w="9752" w:type="dxa"/>
            <w:gridSpan w:val="2"/>
          </w:tcPr>
          <w:p w14:paraId="661FBD9A" w14:textId="77777777" w:rsidR="004B287C" w:rsidRPr="002F26C7" w:rsidRDefault="004B287C" w:rsidP="00ED63DD">
            <w:pPr>
              <w:keepNext/>
            </w:pPr>
          </w:p>
        </w:tc>
      </w:tr>
      <w:tr w:rsidR="00E44B60" w:rsidRPr="002F26C7" w14:paraId="1CEEC447" w14:textId="77777777" w:rsidTr="00ED63DD">
        <w:trPr>
          <w:jc w:val="center"/>
        </w:trPr>
        <w:tc>
          <w:tcPr>
            <w:tcW w:w="4876" w:type="dxa"/>
          </w:tcPr>
          <w:p w14:paraId="7135BC83" w14:textId="77777777" w:rsidR="004B287C" w:rsidRPr="002F26C7" w:rsidRDefault="00A709EF" w:rsidP="00ED63DD">
            <w:pPr>
              <w:pStyle w:val="ColumnHeading"/>
              <w:keepNext/>
            </w:pPr>
            <w:r w:rsidRPr="002F26C7">
              <w:t>Komisjoni ettepanek</w:t>
            </w:r>
          </w:p>
        </w:tc>
        <w:tc>
          <w:tcPr>
            <w:tcW w:w="4876" w:type="dxa"/>
          </w:tcPr>
          <w:p w14:paraId="358DD345" w14:textId="77777777" w:rsidR="004B287C" w:rsidRPr="002F26C7" w:rsidRDefault="00A709EF" w:rsidP="00ED63DD">
            <w:pPr>
              <w:pStyle w:val="ColumnHeading"/>
              <w:keepNext/>
            </w:pPr>
            <w:r w:rsidRPr="002F26C7">
              <w:t>Muudatusettepanek</w:t>
            </w:r>
          </w:p>
        </w:tc>
      </w:tr>
      <w:tr w:rsidR="00E44B60" w:rsidRPr="002F26C7" w14:paraId="73A29E01" w14:textId="77777777" w:rsidTr="00ED63DD">
        <w:trPr>
          <w:jc w:val="center"/>
        </w:trPr>
        <w:tc>
          <w:tcPr>
            <w:tcW w:w="4876" w:type="dxa"/>
          </w:tcPr>
          <w:p w14:paraId="0EEC92D7" w14:textId="77777777" w:rsidR="004B287C" w:rsidRPr="002F26C7" w:rsidRDefault="00A709EF" w:rsidP="00ED63DD">
            <w:pPr>
              <w:pStyle w:val="Normal6"/>
            </w:pPr>
            <w:r w:rsidRPr="002F26C7">
              <w:rPr>
                <w:b/>
                <w:i/>
              </w:rPr>
              <w:t>(46)</w:t>
            </w:r>
            <w:r w:rsidRPr="002F26C7">
              <w:rPr>
                <w:b/>
                <w:i/>
              </w:rPr>
              <w:tab/>
              <w:t>Selleks et tagada käesoleva määruse ühetaolised rakendamistingimused, tuleks komisjonile anda rakendamisvolitused, et kehtestada Euroopa tagasisaatmiskorraldus ja tagasivõtutaotluste ühtne vorm. Neid volitusi tuleks teostada kooskõlas Euroopa Parlamendi ja nõukogu määrusega (EL) nr 182/2011</w:t>
            </w:r>
            <w:r w:rsidRPr="002F26C7">
              <w:rPr>
                <w:b/>
                <w:i/>
                <w:vertAlign w:val="superscript"/>
              </w:rPr>
              <w:t>18</w:t>
            </w:r>
            <w:r w:rsidRPr="002F26C7">
              <w:rPr>
                <w:b/>
                <w:i/>
              </w:rPr>
              <w:t>.</w:t>
            </w:r>
          </w:p>
        </w:tc>
        <w:tc>
          <w:tcPr>
            <w:tcW w:w="4876" w:type="dxa"/>
          </w:tcPr>
          <w:p w14:paraId="24C9FAAE" w14:textId="77777777" w:rsidR="004B287C" w:rsidRPr="002F26C7" w:rsidRDefault="00A709EF" w:rsidP="00ED63DD">
            <w:pPr>
              <w:pStyle w:val="Normal6"/>
              <w:rPr>
                <w:szCs w:val="24"/>
              </w:rPr>
            </w:pPr>
            <w:r w:rsidRPr="002F26C7">
              <w:rPr>
                <w:b/>
                <w:i/>
              </w:rPr>
              <w:t>välja jäetud</w:t>
            </w:r>
          </w:p>
        </w:tc>
      </w:tr>
      <w:tr w:rsidR="00E44B60" w:rsidRPr="002F26C7" w14:paraId="22E0D54F" w14:textId="77777777" w:rsidTr="00ED63DD">
        <w:trPr>
          <w:jc w:val="center"/>
        </w:trPr>
        <w:tc>
          <w:tcPr>
            <w:tcW w:w="4876" w:type="dxa"/>
          </w:tcPr>
          <w:p w14:paraId="4094806D" w14:textId="77777777" w:rsidR="004B287C" w:rsidRPr="002F26C7" w:rsidRDefault="00A709EF" w:rsidP="00ED63DD">
            <w:pPr>
              <w:pStyle w:val="Normal6"/>
            </w:pPr>
            <w:r w:rsidRPr="002F26C7">
              <w:rPr>
                <w:b/>
                <w:i/>
              </w:rPr>
              <w:t>__________________</w:t>
            </w:r>
          </w:p>
        </w:tc>
        <w:tc>
          <w:tcPr>
            <w:tcW w:w="4876" w:type="dxa"/>
          </w:tcPr>
          <w:p w14:paraId="1C0FBD60" w14:textId="77777777" w:rsidR="004B287C" w:rsidRPr="002F26C7" w:rsidRDefault="004B287C" w:rsidP="00ED63DD">
            <w:pPr>
              <w:pStyle w:val="Normal6"/>
              <w:rPr>
                <w:szCs w:val="24"/>
              </w:rPr>
            </w:pPr>
          </w:p>
        </w:tc>
      </w:tr>
      <w:tr w:rsidR="00E44B60" w:rsidRPr="002F26C7" w14:paraId="4F9513C5" w14:textId="77777777" w:rsidTr="00ED63DD">
        <w:trPr>
          <w:jc w:val="center"/>
        </w:trPr>
        <w:tc>
          <w:tcPr>
            <w:tcW w:w="4876" w:type="dxa"/>
          </w:tcPr>
          <w:p w14:paraId="2663EB7A" w14:textId="77777777" w:rsidR="004B287C" w:rsidRPr="002F26C7" w:rsidRDefault="00A709EF" w:rsidP="00ED63DD">
            <w:pPr>
              <w:pStyle w:val="Normal6"/>
            </w:pPr>
            <w:r w:rsidRPr="002F26C7">
              <w:rPr>
                <w:b/>
                <w:i/>
                <w:vertAlign w:val="superscript"/>
              </w:rPr>
              <w:t>18</w:t>
            </w:r>
            <w:r w:rsidRPr="002F26C7">
              <w:t xml:space="preserve"> </w:t>
            </w:r>
            <w:r w:rsidRPr="002F26C7">
              <w:rPr>
                <w:b/>
                <w:i/>
              </w:rPr>
              <w:t xml:space="preserve">Euroopa Parlamendi ja nõukogu 16. veebruari 2011. aasta määrus (EL) </w:t>
            </w:r>
            <w:r w:rsidRPr="002F26C7">
              <w:rPr>
                <w:b/>
                <w:i/>
              </w:rPr>
              <w:t>nr 182/2011, millega kehtestatakse eeskirjad ja üldpõhimõtted, mis käsitlevad liikmesriikide läbiviidava kontrolli mehhanisme, mida kohaldatakse komisjoni rakendamisvolituste teostamise suhtes (ELT L 55, 28.2.2011, lk 13, ELI: http://data.europa.eu/eli/reg/2011/182/oj).</w:t>
            </w:r>
          </w:p>
        </w:tc>
        <w:tc>
          <w:tcPr>
            <w:tcW w:w="4876" w:type="dxa"/>
          </w:tcPr>
          <w:p w14:paraId="624D6E80" w14:textId="77777777" w:rsidR="004B287C" w:rsidRPr="002F26C7" w:rsidRDefault="004B287C" w:rsidP="00ED63DD">
            <w:pPr>
              <w:pStyle w:val="Normal6"/>
              <w:rPr>
                <w:szCs w:val="24"/>
              </w:rPr>
            </w:pPr>
          </w:p>
        </w:tc>
      </w:tr>
    </w:tbl>
    <w:p w14:paraId="25243C4B"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A29C6E9" w14:textId="77777777" w:rsidR="004B287C" w:rsidRPr="002F26C7" w:rsidRDefault="00A709EF" w:rsidP="004B287C">
      <w:r w:rsidRPr="002B4EFE">
        <w:rPr>
          <w:rStyle w:val="HideTWBExt"/>
        </w:rPr>
        <w:t>&lt;/Amend&gt;</w:t>
      </w:r>
    </w:p>
    <w:p w14:paraId="2FC0C54B"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24</w:t>
      </w:r>
      <w:r w:rsidRPr="002B4EFE">
        <w:rPr>
          <w:rStyle w:val="HideTWBExt"/>
          <w:b w:val="0"/>
        </w:rPr>
        <w:t>&lt;/NumAm&gt;</w:t>
      </w:r>
    </w:p>
    <w:p w14:paraId="115D9069"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4D79CE88" w14:textId="77777777" w:rsidR="004B287C" w:rsidRPr="002F26C7" w:rsidRDefault="00A709EF" w:rsidP="004B287C">
      <w:pPr>
        <w:pStyle w:val="NormalBold"/>
      </w:pPr>
      <w:r w:rsidRPr="002B4EFE">
        <w:rPr>
          <w:rStyle w:val="HideTWBExt"/>
          <w:b w:val="0"/>
        </w:rPr>
        <w:t>&lt;Article&gt;</w:t>
      </w:r>
      <w:r w:rsidRPr="002F26C7">
        <w:t>Põhjendus 55</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841B3F4" w14:textId="77777777" w:rsidTr="00ED63DD">
        <w:trPr>
          <w:jc w:val="center"/>
        </w:trPr>
        <w:tc>
          <w:tcPr>
            <w:tcW w:w="9752" w:type="dxa"/>
            <w:gridSpan w:val="2"/>
          </w:tcPr>
          <w:p w14:paraId="54F50EB2" w14:textId="77777777" w:rsidR="004B287C" w:rsidRPr="002F26C7" w:rsidRDefault="004B287C" w:rsidP="00ED63DD">
            <w:pPr>
              <w:keepNext/>
            </w:pPr>
          </w:p>
        </w:tc>
      </w:tr>
      <w:tr w:rsidR="00E44B60" w:rsidRPr="002F26C7" w14:paraId="645B21BC" w14:textId="77777777" w:rsidTr="00ED63DD">
        <w:trPr>
          <w:jc w:val="center"/>
        </w:trPr>
        <w:tc>
          <w:tcPr>
            <w:tcW w:w="4876" w:type="dxa"/>
          </w:tcPr>
          <w:p w14:paraId="6BA18A0E" w14:textId="77777777" w:rsidR="004B287C" w:rsidRPr="002F26C7" w:rsidRDefault="00A709EF" w:rsidP="00ED63DD">
            <w:pPr>
              <w:pStyle w:val="ColumnHeading"/>
              <w:keepNext/>
            </w:pPr>
            <w:r w:rsidRPr="002F26C7">
              <w:t>Komisjoni ettepanek</w:t>
            </w:r>
          </w:p>
        </w:tc>
        <w:tc>
          <w:tcPr>
            <w:tcW w:w="4876" w:type="dxa"/>
          </w:tcPr>
          <w:p w14:paraId="2F3A22F0" w14:textId="77777777" w:rsidR="004B287C" w:rsidRPr="002F26C7" w:rsidRDefault="00A709EF" w:rsidP="00ED63DD">
            <w:pPr>
              <w:pStyle w:val="ColumnHeading"/>
              <w:keepNext/>
            </w:pPr>
            <w:r w:rsidRPr="002F26C7">
              <w:t>Muudatusettepanek</w:t>
            </w:r>
          </w:p>
        </w:tc>
      </w:tr>
      <w:tr w:rsidR="00E44B60" w:rsidRPr="002F26C7" w14:paraId="3760B198" w14:textId="77777777" w:rsidTr="00ED63DD">
        <w:trPr>
          <w:jc w:val="center"/>
        </w:trPr>
        <w:tc>
          <w:tcPr>
            <w:tcW w:w="4876" w:type="dxa"/>
          </w:tcPr>
          <w:p w14:paraId="172A0D41" w14:textId="77777777" w:rsidR="004B287C" w:rsidRPr="002F26C7" w:rsidRDefault="00A709EF" w:rsidP="00ED63DD">
            <w:pPr>
              <w:pStyle w:val="Normal6"/>
            </w:pPr>
            <w:r w:rsidRPr="002F26C7">
              <w:t>(55)</w:t>
            </w:r>
            <w:r w:rsidRPr="002F26C7">
              <w:tab/>
            </w:r>
            <w:r w:rsidRPr="002F26C7">
              <w:t xml:space="preserve">Vastavalt määruse (EL) 2018/1725 artikli 42 lõikele 2 konsulteeriti Euroopa Andmekaitseinspektoriga, kes esitas oma arvamuse </w:t>
            </w:r>
            <w:r w:rsidRPr="002F26C7">
              <w:rPr>
                <w:b/>
                <w:bCs/>
                <w:i/>
                <w:iCs/>
              </w:rPr>
              <w:t>[…]</w:t>
            </w:r>
            <w:r w:rsidRPr="002F26C7">
              <w:t>,</w:t>
            </w:r>
          </w:p>
        </w:tc>
        <w:tc>
          <w:tcPr>
            <w:tcW w:w="4876" w:type="dxa"/>
          </w:tcPr>
          <w:p w14:paraId="434B35EE" w14:textId="77777777" w:rsidR="004B287C" w:rsidRPr="002F26C7" w:rsidRDefault="00A709EF" w:rsidP="00ED63DD">
            <w:pPr>
              <w:pStyle w:val="Normal6"/>
              <w:rPr>
                <w:szCs w:val="24"/>
              </w:rPr>
            </w:pPr>
            <w:r w:rsidRPr="002F26C7">
              <w:t>(55)</w:t>
            </w:r>
            <w:r w:rsidRPr="002F26C7">
              <w:tab/>
              <w:t xml:space="preserve">Vastavalt määruse (EL) 2018/1725 artikli 42 lõikele 2 konsulteeriti Euroopa Andmekaitseinspektoriga, kes esitas oma arvamuse </w:t>
            </w:r>
            <w:r w:rsidRPr="002F26C7">
              <w:rPr>
                <w:b/>
                <w:bCs/>
                <w:i/>
                <w:iCs/>
              </w:rPr>
              <w:t>23. mail 2025</w:t>
            </w:r>
            <w:r w:rsidRPr="002F26C7">
              <w:t>,</w:t>
            </w:r>
          </w:p>
        </w:tc>
      </w:tr>
    </w:tbl>
    <w:p w14:paraId="1389EEA9"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D958617" w14:textId="77777777" w:rsidR="004B287C" w:rsidRPr="002F26C7" w:rsidRDefault="00A709EF" w:rsidP="004B287C">
      <w:r w:rsidRPr="002B4EFE">
        <w:rPr>
          <w:rStyle w:val="HideTWBExt"/>
        </w:rPr>
        <w:lastRenderedPageBreak/>
        <w:t>&lt;/Amend&gt;</w:t>
      </w:r>
    </w:p>
    <w:p w14:paraId="5C45D8C6"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25</w:t>
      </w:r>
      <w:r w:rsidRPr="002B4EFE">
        <w:rPr>
          <w:rStyle w:val="HideTWBExt"/>
          <w:b w:val="0"/>
        </w:rPr>
        <w:t>&lt;/NumAm&gt;</w:t>
      </w:r>
    </w:p>
    <w:p w14:paraId="7E9A1B83"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91E6CE5" w14:textId="77777777" w:rsidR="004B287C" w:rsidRPr="002F26C7" w:rsidRDefault="00A709EF" w:rsidP="004B287C">
      <w:pPr>
        <w:pStyle w:val="NormalBold"/>
      </w:pPr>
      <w:r w:rsidRPr="002B4EFE">
        <w:rPr>
          <w:rStyle w:val="HideTWBExt"/>
          <w:b w:val="0"/>
        </w:rPr>
        <w:t>&lt;Article&gt;</w:t>
      </w:r>
      <w:r w:rsidRPr="002F26C7">
        <w:t>Artikkel 2 – lõige 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02B58E5" w14:textId="77777777" w:rsidTr="00ED63DD">
        <w:trPr>
          <w:jc w:val="center"/>
        </w:trPr>
        <w:tc>
          <w:tcPr>
            <w:tcW w:w="9752" w:type="dxa"/>
            <w:gridSpan w:val="2"/>
          </w:tcPr>
          <w:p w14:paraId="1F447438" w14:textId="77777777" w:rsidR="004B287C" w:rsidRPr="002F26C7" w:rsidRDefault="004B287C" w:rsidP="00ED63DD">
            <w:pPr>
              <w:keepNext/>
            </w:pPr>
          </w:p>
        </w:tc>
      </w:tr>
      <w:tr w:rsidR="00E44B60" w:rsidRPr="002F26C7" w14:paraId="63810560" w14:textId="77777777" w:rsidTr="00ED63DD">
        <w:trPr>
          <w:jc w:val="center"/>
        </w:trPr>
        <w:tc>
          <w:tcPr>
            <w:tcW w:w="4876" w:type="dxa"/>
          </w:tcPr>
          <w:p w14:paraId="39FE06C8" w14:textId="77777777" w:rsidR="004B287C" w:rsidRPr="002F26C7" w:rsidRDefault="00A709EF" w:rsidP="00ED63DD">
            <w:pPr>
              <w:pStyle w:val="ColumnHeading"/>
              <w:keepNext/>
            </w:pPr>
            <w:r w:rsidRPr="002F26C7">
              <w:t>Komisjoni ettepanek</w:t>
            </w:r>
          </w:p>
        </w:tc>
        <w:tc>
          <w:tcPr>
            <w:tcW w:w="4876" w:type="dxa"/>
          </w:tcPr>
          <w:p w14:paraId="61570C55" w14:textId="77777777" w:rsidR="004B287C" w:rsidRPr="002F26C7" w:rsidRDefault="00A709EF" w:rsidP="00ED63DD">
            <w:pPr>
              <w:pStyle w:val="ColumnHeading"/>
              <w:keepNext/>
            </w:pPr>
            <w:r w:rsidRPr="002F26C7">
              <w:t>Muudatusettepanek</w:t>
            </w:r>
          </w:p>
        </w:tc>
      </w:tr>
      <w:tr w:rsidR="00E44B60" w:rsidRPr="002F26C7" w14:paraId="6833BBAE" w14:textId="77777777" w:rsidTr="00ED63DD">
        <w:trPr>
          <w:jc w:val="center"/>
        </w:trPr>
        <w:tc>
          <w:tcPr>
            <w:tcW w:w="4876" w:type="dxa"/>
          </w:tcPr>
          <w:p w14:paraId="67B80E50" w14:textId="77777777" w:rsidR="004B287C" w:rsidRPr="002F26C7" w:rsidRDefault="00A709EF" w:rsidP="00ED63DD">
            <w:pPr>
              <w:pStyle w:val="Normal6"/>
            </w:pPr>
            <w:r w:rsidRPr="002F26C7">
              <w:t>1.</w:t>
            </w:r>
            <w:r w:rsidRPr="002F26C7">
              <w:tab/>
            </w:r>
            <w:r w:rsidRPr="002F26C7">
              <w:t>Käesolevat määrust kohaldatakse liikmesriikide territooriumil ebaseaduslikult viibivate kolmandate riikide kodanike suhtes.</w:t>
            </w:r>
          </w:p>
        </w:tc>
        <w:tc>
          <w:tcPr>
            <w:tcW w:w="4876" w:type="dxa"/>
          </w:tcPr>
          <w:p w14:paraId="1B09F61F" w14:textId="77777777" w:rsidR="004B287C" w:rsidRPr="002F26C7" w:rsidRDefault="00A709EF" w:rsidP="00ED63DD">
            <w:pPr>
              <w:pStyle w:val="Normal6"/>
              <w:rPr>
                <w:szCs w:val="24"/>
              </w:rPr>
            </w:pPr>
            <w:r w:rsidRPr="002F26C7">
              <w:t>1.</w:t>
            </w:r>
            <w:r w:rsidRPr="002F26C7">
              <w:tab/>
              <w:t xml:space="preserve">Käesolevat määrust kohaldatakse liikmesriikide territooriumil ebaseaduslikult viibivate </w:t>
            </w:r>
            <w:r w:rsidRPr="002F26C7">
              <w:rPr>
                <w:b/>
                <w:bCs/>
                <w:i/>
                <w:iCs/>
              </w:rPr>
              <w:t>või varem liikmesriikide territooriumil viibinud</w:t>
            </w:r>
            <w:r w:rsidRPr="002F26C7">
              <w:t xml:space="preserve"> kolmandate riikide kodanike suhtes.</w:t>
            </w:r>
          </w:p>
        </w:tc>
      </w:tr>
    </w:tbl>
    <w:p w14:paraId="23B3F9CC"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A82DD0D" w14:textId="77777777" w:rsidR="004B287C" w:rsidRPr="002F26C7" w:rsidRDefault="00A709EF" w:rsidP="004B287C">
      <w:r w:rsidRPr="002B4EFE">
        <w:rPr>
          <w:rStyle w:val="HideTWBExt"/>
        </w:rPr>
        <w:t>&lt;/Amend&gt;</w:t>
      </w:r>
    </w:p>
    <w:p w14:paraId="196722AD"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26</w:t>
      </w:r>
      <w:r w:rsidRPr="002B4EFE">
        <w:rPr>
          <w:rStyle w:val="HideTWBExt"/>
          <w:b w:val="0"/>
        </w:rPr>
        <w:t>&lt;/NumAm&gt;</w:t>
      </w:r>
    </w:p>
    <w:p w14:paraId="24AA105B"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B422DCE" w14:textId="77777777" w:rsidR="004B287C" w:rsidRPr="002F26C7" w:rsidRDefault="00A709EF" w:rsidP="004B287C">
      <w:pPr>
        <w:pStyle w:val="NormalBold"/>
      </w:pPr>
      <w:r w:rsidRPr="002B4EFE">
        <w:rPr>
          <w:rStyle w:val="HideTWBExt"/>
          <w:b w:val="0"/>
        </w:rPr>
        <w:t>&lt;Article&gt;</w:t>
      </w:r>
      <w:r w:rsidRPr="002F26C7">
        <w:t>Artikkel 4 – lõik 1 – punkt 3 – sissejuhatav osa</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91D12D5" w14:textId="77777777" w:rsidTr="00ED63DD">
        <w:trPr>
          <w:jc w:val="center"/>
        </w:trPr>
        <w:tc>
          <w:tcPr>
            <w:tcW w:w="9752" w:type="dxa"/>
            <w:gridSpan w:val="2"/>
          </w:tcPr>
          <w:p w14:paraId="24E3FAE6" w14:textId="77777777" w:rsidR="004B287C" w:rsidRPr="002F26C7" w:rsidRDefault="004B287C" w:rsidP="00ED63DD">
            <w:pPr>
              <w:keepNext/>
            </w:pPr>
          </w:p>
        </w:tc>
      </w:tr>
      <w:tr w:rsidR="00E44B60" w:rsidRPr="002F26C7" w14:paraId="66C397C2" w14:textId="77777777" w:rsidTr="00ED63DD">
        <w:trPr>
          <w:jc w:val="center"/>
        </w:trPr>
        <w:tc>
          <w:tcPr>
            <w:tcW w:w="4876" w:type="dxa"/>
          </w:tcPr>
          <w:p w14:paraId="4B6867F2" w14:textId="77777777" w:rsidR="004B287C" w:rsidRPr="002F26C7" w:rsidRDefault="00A709EF" w:rsidP="00ED63DD">
            <w:pPr>
              <w:pStyle w:val="ColumnHeading"/>
              <w:keepNext/>
            </w:pPr>
            <w:r w:rsidRPr="002F26C7">
              <w:t>Komisjoni ettepanek</w:t>
            </w:r>
          </w:p>
        </w:tc>
        <w:tc>
          <w:tcPr>
            <w:tcW w:w="4876" w:type="dxa"/>
          </w:tcPr>
          <w:p w14:paraId="7F687E56" w14:textId="77777777" w:rsidR="004B287C" w:rsidRPr="002F26C7" w:rsidRDefault="00A709EF" w:rsidP="00ED63DD">
            <w:pPr>
              <w:pStyle w:val="ColumnHeading"/>
              <w:keepNext/>
            </w:pPr>
            <w:r w:rsidRPr="002F26C7">
              <w:t>Muudatusettepanek</w:t>
            </w:r>
          </w:p>
        </w:tc>
      </w:tr>
      <w:tr w:rsidR="00E44B60" w:rsidRPr="002F26C7" w14:paraId="19431504" w14:textId="77777777" w:rsidTr="00ED63DD">
        <w:trPr>
          <w:jc w:val="center"/>
        </w:trPr>
        <w:tc>
          <w:tcPr>
            <w:tcW w:w="4876" w:type="dxa"/>
          </w:tcPr>
          <w:p w14:paraId="78A1EAAE" w14:textId="77777777" w:rsidR="004B287C" w:rsidRPr="002F26C7" w:rsidRDefault="00A709EF" w:rsidP="00ED63DD">
            <w:pPr>
              <w:pStyle w:val="Normal6"/>
            </w:pPr>
            <w:r w:rsidRPr="002F26C7">
              <w:t>3)</w:t>
            </w:r>
            <w:r w:rsidRPr="002F26C7">
              <w:tab/>
              <w:t>„vastuvõttev riik“ – üks järgmistest:</w:t>
            </w:r>
          </w:p>
        </w:tc>
        <w:tc>
          <w:tcPr>
            <w:tcW w:w="4876" w:type="dxa"/>
          </w:tcPr>
          <w:p w14:paraId="76B5030E" w14:textId="77777777" w:rsidR="004B287C" w:rsidRPr="002F26C7" w:rsidRDefault="00A709EF" w:rsidP="00ED63DD">
            <w:pPr>
              <w:pStyle w:val="Normal6"/>
              <w:rPr>
                <w:szCs w:val="24"/>
              </w:rPr>
            </w:pPr>
            <w:r w:rsidRPr="002F26C7">
              <w:t>3)</w:t>
            </w:r>
            <w:r w:rsidRPr="002F26C7">
              <w:tab/>
              <w:t xml:space="preserve">„vastuvõttev riik“ – üks järgmistest </w:t>
            </w:r>
            <w:r w:rsidRPr="002F26C7">
              <w:rPr>
                <w:b/>
                <w:bCs/>
                <w:i/>
                <w:iCs/>
              </w:rPr>
              <w:t>tähtsuse järjekorras</w:t>
            </w:r>
            <w:r w:rsidRPr="002F26C7">
              <w:t>:</w:t>
            </w:r>
          </w:p>
        </w:tc>
      </w:tr>
    </w:tbl>
    <w:p w14:paraId="3D8A07B4"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35668A4" w14:textId="77777777" w:rsidR="004B287C" w:rsidRPr="002F26C7" w:rsidRDefault="00A709EF" w:rsidP="004B287C">
      <w:r w:rsidRPr="002B4EFE">
        <w:rPr>
          <w:rStyle w:val="HideTWBExt"/>
        </w:rPr>
        <w:t>&lt;/Amend&gt;</w:t>
      </w:r>
    </w:p>
    <w:p w14:paraId="54F95D21"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27</w:t>
      </w:r>
      <w:r w:rsidRPr="002B4EFE">
        <w:rPr>
          <w:rStyle w:val="HideTWBExt"/>
          <w:b w:val="0"/>
        </w:rPr>
        <w:t>&lt;/NumAm&gt;</w:t>
      </w:r>
    </w:p>
    <w:p w14:paraId="7D769712"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498E96CF" w14:textId="77777777" w:rsidR="004B287C" w:rsidRPr="002F26C7" w:rsidRDefault="00A709EF" w:rsidP="004B287C">
      <w:pPr>
        <w:pStyle w:val="NormalBold"/>
      </w:pPr>
      <w:r w:rsidRPr="002B4EFE">
        <w:rPr>
          <w:rStyle w:val="HideTWBExt"/>
          <w:b w:val="0"/>
        </w:rPr>
        <w:t>&lt;Article&gt;</w:t>
      </w:r>
      <w:r w:rsidRPr="002F26C7">
        <w:t>Artikkel 4 – lõik 1 – punkt 3 – alapunkt c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B7129D2" w14:textId="77777777" w:rsidTr="00ED63DD">
        <w:trPr>
          <w:jc w:val="center"/>
        </w:trPr>
        <w:tc>
          <w:tcPr>
            <w:tcW w:w="9752" w:type="dxa"/>
            <w:gridSpan w:val="2"/>
          </w:tcPr>
          <w:p w14:paraId="7E3C540B" w14:textId="77777777" w:rsidR="004B287C" w:rsidRPr="002F26C7" w:rsidRDefault="004B287C" w:rsidP="00ED63DD">
            <w:pPr>
              <w:keepNext/>
            </w:pPr>
          </w:p>
        </w:tc>
      </w:tr>
      <w:tr w:rsidR="00E44B60" w:rsidRPr="002F26C7" w14:paraId="5076094F" w14:textId="77777777" w:rsidTr="00ED63DD">
        <w:trPr>
          <w:jc w:val="center"/>
        </w:trPr>
        <w:tc>
          <w:tcPr>
            <w:tcW w:w="4876" w:type="dxa"/>
          </w:tcPr>
          <w:p w14:paraId="6F5E58FE" w14:textId="77777777" w:rsidR="004B287C" w:rsidRPr="002F26C7" w:rsidRDefault="00A709EF" w:rsidP="00ED63DD">
            <w:pPr>
              <w:pStyle w:val="ColumnHeading"/>
              <w:keepNext/>
            </w:pPr>
            <w:r w:rsidRPr="002F26C7">
              <w:t>Komisjoni ettepanek</w:t>
            </w:r>
          </w:p>
        </w:tc>
        <w:tc>
          <w:tcPr>
            <w:tcW w:w="4876" w:type="dxa"/>
          </w:tcPr>
          <w:p w14:paraId="11890448" w14:textId="77777777" w:rsidR="004B287C" w:rsidRPr="002F26C7" w:rsidRDefault="00A709EF" w:rsidP="00ED63DD">
            <w:pPr>
              <w:pStyle w:val="ColumnHeading"/>
              <w:keepNext/>
            </w:pPr>
            <w:r w:rsidRPr="002F26C7">
              <w:t>Muudatusettepanek</w:t>
            </w:r>
          </w:p>
        </w:tc>
      </w:tr>
      <w:tr w:rsidR="00E44B60" w:rsidRPr="002F26C7" w14:paraId="5FFA83D6" w14:textId="77777777" w:rsidTr="00ED63DD">
        <w:trPr>
          <w:jc w:val="center"/>
        </w:trPr>
        <w:tc>
          <w:tcPr>
            <w:tcW w:w="4876" w:type="dxa"/>
          </w:tcPr>
          <w:p w14:paraId="5B4FFCA8" w14:textId="77777777" w:rsidR="004B287C" w:rsidRPr="002F26C7" w:rsidRDefault="004B287C" w:rsidP="00ED63DD">
            <w:pPr>
              <w:pStyle w:val="Normal6"/>
            </w:pPr>
          </w:p>
        </w:tc>
        <w:tc>
          <w:tcPr>
            <w:tcW w:w="4876" w:type="dxa"/>
          </w:tcPr>
          <w:p w14:paraId="269C9485" w14:textId="77777777" w:rsidR="004B287C" w:rsidRPr="002F26C7" w:rsidRDefault="00A709EF" w:rsidP="00ED63DD">
            <w:pPr>
              <w:pStyle w:val="Normal6"/>
              <w:rPr>
                <w:szCs w:val="24"/>
              </w:rPr>
            </w:pPr>
            <w:r w:rsidRPr="002F26C7">
              <w:rPr>
                <w:b/>
                <w:i/>
              </w:rPr>
              <w:t>ca)</w:t>
            </w:r>
            <w:r w:rsidRPr="002F26C7">
              <w:rPr>
                <w:b/>
                <w:i/>
              </w:rPr>
              <w:tab/>
              <w:t>muu kolmas riik, kuhu asjaomane kolmanda riigi kodanik otsustab vabatahtlikult tagasi pöörduda ja kus ta vastu võetakse;</w:t>
            </w:r>
          </w:p>
        </w:tc>
      </w:tr>
    </w:tbl>
    <w:p w14:paraId="28A09A8F"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3456366B" w14:textId="77777777" w:rsidR="004B287C" w:rsidRPr="002F26C7" w:rsidRDefault="00A709EF" w:rsidP="004B287C">
      <w:pPr>
        <w:pStyle w:val="JustificationTitle"/>
        <w:rPr>
          <w:noProof w:val="0"/>
        </w:rPr>
      </w:pPr>
      <w:r w:rsidRPr="002B4EFE">
        <w:rPr>
          <w:rStyle w:val="HideTWBExt"/>
          <w:i w:val="0"/>
        </w:rPr>
        <w:t>&lt;TitreJust&gt;</w:t>
      </w:r>
      <w:r w:rsidRPr="002F26C7">
        <w:t>Selgitus</w:t>
      </w:r>
      <w:r w:rsidRPr="002B4EFE">
        <w:rPr>
          <w:rStyle w:val="HideTWBExt"/>
          <w:i w:val="0"/>
        </w:rPr>
        <w:t>&lt;/TitreJust&gt;</w:t>
      </w:r>
    </w:p>
    <w:p w14:paraId="6A7271DF" w14:textId="77777777" w:rsidR="004B287C" w:rsidRPr="002F26C7" w:rsidRDefault="00A709EF" w:rsidP="004B287C">
      <w:pPr>
        <w:pStyle w:val="Normal12Italic"/>
        <w:rPr>
          <w:noProof w:val="0"/>
        </w:rPr>
      </w:pPr>
      <w:r w:rsidRPr="002F26C7">
        <w:t xml:space="preserve">Sõnasõnaline ärakiri kehtiva tagasisaatmisdirektiivi 2008/115 artikli 3 lõike 3 </w:t>
      </w:r>
      <w:r w:rsidRPr="002F26C7">
        <w:lastRenderedPageBreak/>
        <w:t>kolmandast taandest.</w:t>
      </w:r>
    </w:p>
    <w:p w14:paraId="43877165" w14:textId="77777777" w:rsidR="004B287C" w:rsidRPr="002F26C7" w:rsidRDefault="00A709EF" w:rsidP="004B287C">
      <w:r w:rsidRPr="002B4EFE">
        <w:rPr>
          <w:rStyle w:val="HideTWBExt"/>
        </w:rPr>
        <w:t>&lt;/Amend&gt;</w:t>
      </w:r>
    </w:p>
    <w:p w14:paraId="3E16136C"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28</w:t>
      </w:r>
      <w:r w:rsidRPr="002B4EFE">
        <w:rPr>
          <w:rStyle w:val="HideTWBExt"/>
          <w:b w:val="0"/>
        </w:rPr>
        <w:t>&lt;/NumAm&gt;</w:t>
      </w:r>
    </w:p>
    <w:p w14:paraId="6FF3E701"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AF20A38" w14:textId="77777777" w:rsidR="004B287C" w:rsidRPr="002F26C7" w:rsidRDefault="00A709EF" w:rsidP="004B287C">
      <w:pPr>
        <w:pStyle w:val="NormalBold"/>
      </w:pPr>
      <w:r w:rsidRPr="002B4EFE">
        <w:rPr>
          <w:rStyle w:val="HideTWBExt"/>
          <w:b w:val="0"/>
        </w:rPr>
        <w:t>&lt;Article&gt;</w:t>
      </w:r>
      <w:r w:rsidRPr="002F26C7">
        <w:t>Artikkel 4 – lõik 1 – punkt 3 – alapunkt d</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E19BB62" w14:textId="77777777" w:rsidTr="00ED63DD">
        <w:trPr>
          <w:jc w:val="center"/>
        </w:trPr>
        <w:tc>
          <w:tcPr>
            <w:tcW w:w="9752" w:type="dxa"/>
            <w:gridSpan w:val="2"/>
          </w:tcPr>
          <w:p w14:paraId="327F0619" w14:textId="77777777" w:rsidR="004B287C" w:rsidRPr="002F26C7" w:rsidRDefault="004B287C" w:rsidP="00ED63DD">
            <w:pPr>
              <w:keepNext/>
            </w:pPr>
          </w:p>
        </w:tc>
      </w:tr>
      <w:tr w:rsidR="00E44B60" w:rsidRPr="002F26C7" w14:paraId="08B23EFD" w14:textId="77777777" w:rsidTr="00ED63DD">
        <w:trPr>
          <w:jc w:val="center"/>
        </w:trPr>
        <w:tc>
          <w:tcPr>
            <w:tcW w:w="4876" w:type="dxa"/>
          </w:tcPr>
          <w:p w14:paraId="4C367152" w14:textId="77777777" w:rsidR="004B287C" w:rsidRPr="002F26C7" w:rsidRDefault="00A709EF" w:rsidP="00ED63DD">
            <w:pPr>
              <w:pStyle w:val="ColumnHeading"/>
              <w:keepNext/>
            </w:pPr>
            <w:r w:rsidRPr="002F26C7">
              <w:t>Komisjoni ettepanek</w:t>
            </w:r>
          </w:p>
        </w:tc>
        <w:tc>
          <w:tcPr>
            <w:tcW w:w="4876" w:type="dxa"/>
          </w:tcPr>
          <w:p w14:paraId="5FA64502" w14:textId="77777777" w:rsidR="004B287C" w:rsidRPr="002F26C7" w:rsidRDefault="00A709EF" w:rsidP="00ED63DD">
            <w:pPr>
              <w:pStyle w:val="ColumnHeading"/>
              <w:keepNext/>
            </w:pPr>
            <w:r w:rsidRPr="002F26C7">
              <w:t>Muudatusettepanek</w:t>
            </w:r>
          </w:p>
        </w:tc>
      </w:tr>
      <w:tr w:rsidR="00E44B60" w:rsidRPr="002F26C7" w14:paraId="1C179D82" w14:textId="77777777" w:rsidTr="00ED63DD">
        <w:trPr>
          <w:jc w:val="center"/>
        </w:trPr>
        <w:tc>
          <w:tcPr>
            <w:tcW w:w="4876" w:type="dxa"/>
          </w:tcPr>
          <w:p w14:paraId="39271A8C" w14:textId="77777777" w:rsidR="004B287C" w:rsidRPr="002F26C7" w:rsidRDefault="00A709EF" w:rsidP="00ED63DD">
            <w:pPr>
              <w:pStyle w:val="Normal6"/>
            </w:pPr>
            <w:r w:rsidRPr="002F26C7">
              <w:t>d)</w:t>
            </w:r>
            <w:r w:rsidRPr="002F26C7">
              <w:tab/>
              <w:t>kolmas riik, välja arvatud punktides a</w:t>
            </w:r>
            <w:r w:rsidRPr="002F26C7">
              <w:rPr>
                <w:b/>
                <w:bCs/>
                <w:i/>
                <w:iCs/>
              </w:rPr>
              <w:t>,</w:t>
            </w:r>
            <w:r w:rsidRPr="002F26C7">
              <w:t xml:space="preserve"> b </w:t>
            </w:r>
            <w:r w:rsidRPr="002F26C7">
              <w:rPr>
                <w:b/>
                <w:bCs/>
                <w:i/>
                <w:iCs/>
              </w:rPr>
              <w:t>ja g</w:t>
            </w:r>
            <w:r w:rsidRPr="002F26C7">
              <w:t xml:space="preserve"> osutatud </w:t>
            </w:r>
            <w:r w:rsidRPr="002F26C7">
              <w:rPr>
                <w:b/>
                <w:bCs/>
                <w:i/>
                <w:iCs/>
              </w:rPr>
              <w:t>riik</w:t>
            </w:r>
            <w:r w:rsidRPr="002F26C7">
              <w:t>, kuhu kolmanda riigi kodanikul on õigus siseneda ja kus tal on õigus elada;</w:t>
            </w:r>
          </w:p>
        </w:tc>
        <w:tc>
          <w:tcPr>
            <w:tcW w:w="4876" w:type="dxa"/>
          </w:tcPr>
          <w:p w14:paraId="2C322DE6" w14:textId="77777777" w:rsidR="004B287C" w:rsidRPr="002F26C7" w:rsidRDefault="00A709EF" w:rsidP="00ED63DD">
            <w:pPr>
              <w:pStyle w:val="Normal6"/>
              <w:rPr>
                <w:szCs w:val="24"/>
              </w:rPr>
            </w:pPr>
            <w:r w:rsidRPr="002F26C7">
              <w:t>d)</w:t>
            </w:r>
            <w:r w:rsidRPr="002F26C7">
              <w:tab/>
              <w:t xml:space="preserve">kolmas riik, välja arvatud punktides a </w:t>
            </w:r>
            <w:r w:rsidRPr="002F26C7">
              <w:rPr>
                <w:b/>
                <w:bCs/>
                <w:i/>
                <w:iCs/>
              </w:rPr>
              <w:t>ja</w:t>
            </w:r>
            <w:r w:rsidRPr="002F26C7">
              <w:t xml:space="preserve"> b osutatud </w:t>
            </w:r>
            <w:r w:rsidRPr="002F26C7">
              <w:rPr>
                <w:b/>
                <w:bCs/>
                <w:i/>
                <w:iCs/>
              </w:rPr>
              <w:t>riigid</w:t>
            </w:r>
            <w:r w:rsidRPr="002F26C7">
              <w:t>, kuhu kolmanda riigi kodanikul on õigus siseneda ja kus tal on õigus elada;</w:t>
            </w:r>
          </w:p>
        </w:tc>
      </w:tr>
    </w:tbl>
    <w:p w14:paraId="51024C9B"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041C1FB" w14:textId="77777777" w:rsidR="004B287C" w:rsidRPr="002F26C7" w:rsidRDefault="00A709EF" w:rsidP="004B287C">
      <w:r w:rsidRPr="002B4EFE">
        <w:rPr>
          <w:rStyle w:val="HideTWBExt"/>
        </w:rPr>
        <w:t>&lt;/Amend&gt;</w:t>
      </w:r>
    </w:p>
    <w:p w14:paraId="55BB94B2"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29</w:t>
      </w:r>
      <w:r w:rsidRPr="002B4EFE">
        <w:rPr>
          <w:rStyle w:val="HideTWBExt"/>
          <w:b w:val="0"/>
        </w:rPr>
        <w:t>&lt;/NumAm&gt;</w:t>
      </w:r>
    </w:p>
    <w:p w14:paraId="18445AB1"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1157EC9B" w14:textId="77777777" w:rsidR="004B287C" w:rsidRPr="002F26C7" w:rsidRDefault="00A709EF" w:rsidP="004B287C">
      <w:pPr>
        <w:pStyle w:val="NormalBold"/>
      </w:pPr>
      <w:r w:rsidRPr="002B4EFE">
        <w:rPr>
          <w:rStyle w:val="HideTWBExt"/>
          <w:b w:val="0"/>
        </w:rPr>
        <w:t>&lt;Article&gt;</w:t>
      </w:r>
      <w:r w:rsidRPr="002F26C7">
        <w:t>Artikkel 4 – lõik 1 – punkt 3 – alapunkt e</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66E23EA" w14:textId="77777777" w:rsidTr="00ED63DD">
        <w:trPr>
          <w:jc w:val="center"/>
        </w:trPr>
        <w:tc>
          <w:tcPr>
            <w:tcW w:w="9752" w:type="dxa"/>
            <w:gridSpan w:val="2"/>
          </w:tcPr>
          <w:p w14:paraId="751CA18A" w14:textId="77777777" w:rsidR="004B287C" w:rsidRPr="002F26C7" w:rsidRDefault="004B287C" w:rsidP="00ED63DD">
            <w:pPr>
              <w:keepNext/>
            </w:pPr>
          </w:p>
        </w:tc>
      </w:tr>
      <w:tr w:rsidR="00E44B60" w:rsidRPr="002F26C7" w14:paraId="618E4034" w14:textId="77777777" w:rsidTr="00ED63DD">
        <w:trPr>
          <w:jc w:val="center"/>
        </w:trPr>
        <w:tc>
          <w:tcPr>
            <w:tcW w:w="4876" w:type="dxa"/>
          </w:tcPr>
          <w:p w14:paraId="2A64C0B8" w14:textId="77777777" w:rsidR="004B287C" w:rsidRPr="002F26C7" w:rsidRDefault="00A709EF" w:rsidP="00ED63DD">
            <w:pPr>
              <w:pStyle w:val="ColumnHeading"/>
              <w:keepNext/>
            </w:pPr>
            <w:r w:rsidRPr="002F26C7">
              <w:t>Komisjoni ettepanek</w:t>
            </w:r>
          </w:p>
        </w:tc>
        <w:tc>
          <w:tcPr>
            <w:tcW w:w="4876" w:type="dxa"/>
          </w:tcPr>
          <w:p w14:paraId="76421E38" w14:textId="77777777" w:rsidR="004B287C" w:rsidRPr="002F26C7" w:rsidRDefault="00A709EF" w:rsidP="00ED63DD">
            <w:pPr>
              <w:pStyle w:val="ColumnHeading"/>
              <w:keepNext/>
            </w:pPr>
            <w:r w:rsidRPr="002F26C7">
              <w:t>Muudatusettepanek</w:t>
            </w:r>
          </w:p>
        </w:tc>
      </w:tr>
      <w:tr w:rsidR="00E44B60" w:rsidRPr="002F26C7" w14:paraId="10B93E3F" w14:textId="77777777" w:rsidTr="00ED63DD">
        <w:trPr>
          <w:jc w:val="center"/>
        </w:trPr>
        <w:tc>
          <w:tcPr>
            <w:tcW w:w="4876" w:type="dxa"/>
          </w:tcPr>
          <w:p w14:paraId="29420074" w14:textId="77777777" w:rsidR="004B287C" w:rsidRPr="002F26C7" w:rsidRDefault="00A709EF" w:rsidP="00ED63DD">
            <w:pPr>
              <w:pStyle w:val="Normal6"/>
            </w:pPr>
            <w:r w:rsidRPr="002F26C7">
              <w:rPr>
                <w:b/>
                <w:i/>
              </w:rPr>
              <w:t>e)</w:t>
            </w:r>
            <w:r w:rsidRPr="002F26C7">
              <w:rPr>
                <w:b/>
                <w:i/>
              </w:rPr>
              <w:tab/>
              <w:t xml:space="preserve">turvaline kolmas riik, millega seoses on kolmanda riigi </w:t>
            </w:r>
            <w:r w:rsidRPr="002F26C7">
              <w:rPr>
                <w:b/>
                <w:i/>
              </w:rPr>
              <w:t>kodaniku rahvusvahelise kaitse taotluse suhtes tehtud määruse (EL) 2024/1348 artikli 59 lõike 8 alusel selle vastuvõetamatuse tõttu keelduv otsus;</w:t>
            </w:r>
          </w:p>
        </w:tc>
        <w:tc>
          <w:tcPr>
            <w:tcW w:w="4876" w:type="dxa"/>
          </w:tcPr>
          <w:p w14:paraId="64183BC1" w14:textId="77777777" w:rsidR="004B287C" w:rsidRPr="002F26C7" w:rsidRDefault="00A709EF" w:rsidP="00ED63DD">
            <w:pPr>
              <w:pStyle w:val="Normal6"/>
              <w:rPr>
                <w:szCs w:val="24"/>
              </w:rPr>
            </w:pPr>
            <w:r w:rsidRPr="002F26C7">
              <w:rPr>
                <w:b/>
                <w:i/>
              </w:rPr>
              <w:t>välja jäetud</w:t>
            </w:r>
          </w:p>
        </w:tc>
      </w:tr>
    </w:tbl>
    <w:p w14:paraId="2D95B647"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37E8EE4" w14:textId="77777777" w:rsidR="004B287C" w:rsidRPr="002F26C7" w:rsidRDefault="00A709EF" w:rsidP="004B287C">
      <w:r w:rsidRPr="002B4EFE">
        <w:rPr>
          <w:rStyle w:val="HideTWBExt"/>
        </w:rPr>
        <w:t>&lt;/Amend&gt;</w:t>
      </w:r>
    </w:p>
    <w:p w14:paraId="093CBD83"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30</w:t>
      </w:r>
      <w:r w:rsidRPr="002B4EFE">
        <w:rPr>
          <w:rStyle w:val="HideTWBExt"/>
          <w:b w:val="0"/>
        </w:rPr>
        <w:t>&lt;/NumAm&gt;</w:t>
      </w:r>
    </w:p>
    <w:p w14:paraId="7A3F07A7"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F15934B" w14:textId="77777777" w:rsidR="004B287C" w:rsidRPr="002F26C7" w:rsidRDefault="00A709EF" w:rsidP="004B287C">
      <w:pPr>
        <w:pStyle w:val="NormalBold"/>
      </w:pPr>
      <w:r w:rsidRPr="002B4EFE">
        <w:rPr>
          <w:rStyle w:val="HideTWBExt"/>
          <w:b w:val="0"/>
        </w:rPr>
        <w:t>&lt;Article&gt;</w:t>
      </w:r>
      <w:r w:rsidRPr="002F26C7">
        <w:t>Artikkel 4 – lõik 1 – punkt 3 – alapunkt f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A1653A1" w14:textId="77777777" w:rsidTr="00ED63DD">
        <w:trPr>
          <w:jc w:val="center"/>
        </w:trPr>
        <w:tc>
          <w:tcPr>
            <w:tcW w:w="9752" w:type="dxa"/>
            <w:gridSpan w:val="2"/>
          </w:tcPr>
          <w:p w14:paraId="59C08760" w14:textId="77777777" w:rsidR="004B287C" w:rsidRPr="002F26C7" w:rsidRDefault="004B287C" w:rsidP="00ED63DD">
            <w:pPr>
              <w:keepNext/>
            </w:pPr>
          </w:p>
        </w:tc>
      </w:tr>
      <w:tr w:rsidR="00E44B60" w:rsidRPr="002F26C7" w14:paraId="6CDE6A69" w14:textId="77777777" w:rsidTr="00ED63DD">
        <w:trPr>
          <w:jc w:val="center"/>
        </w:trPr>
        <w:tc>
          <w:tcPr>
            <w:tcW w:w="4876" w:type="dxa"/>
          </w:tcPr>
          <w:p w14:paraId="55931497" w14:textId="77777777" w:rsidR="004B287C" w:rsidRPr="002F26C7" w:rsidRDefault="00A709EF" w:rsidP="00ED63DD">
            <w:pPr>
              <w:pStyle w:val="ColumnHeading"/>
              <w:keepNext/>
            </w:pPr>
            <w:r w:rsidRPr="002F26C7">
              <w:t>Komisjoni ettepanek</w:t>
            </w:r>
          </w:p>
        </w:tc>
        <w:tc>
          <w:tcPr>
            <w:tcW w:w="4876" w:type="dxa"/>
          </w:tcPr>
          <w:p w14:paraId="0689BB2D" w14:textId="77777777" w:rsidR="004B287C" w:rsidRPr="002F26C7" w:rsidRDefault="00A709EF" w:rsidP="00ED63DD">
            <w:pPr>
              <w:pStyle w:val="ColumnHeading"/>
              <w:keepNext/>
            </w:pPr>
            <w:r w:rsidRPr="002F26C7">
              <w:t>Muudatusettepanek</w:t>
            </w:r>
          </w:p>
        </w:tc>
      </w:tr>
      <w:tr w:rsidR="00E44B60" w:rsidRPr="002F26C7" w14:paraId="0A40D16C" w14:textId="77777777" w:rsidTr="00ED63DD">
        <w:trPr>
          <w:jc w:val="center"/>
        </w:trPr>
        <w:tc>
          <w:tcPr>
            <w:tcW w:w="4876" w:type="dxa"/>
          </w:tcPr>
          <w:p w14:paraId="2BA53FC6" w14:textId="77777777" w:rsidR="004B287C" w:rsidRPr="002F26C7" w:rsidRDefault="004B287C" w:rsidP="00ED63DD">
            <w:pPr>
              <w:pStyle w:val="Normal6"/>
            </w:pPr>
          </w:p>
        </w:tc>
        <w:tc>
          <w:tcPr>
            <w:tcW w:w="4876" w:type="dxa"/>
          </w:tcPr>
          <w:p w14:paraId="7D8C4BB1" w14:textId="77777777" w:rsidR="004B287C" w:rsidRPr="002F26C7" w:rsidRDefault="00A709EF" w:rsidP="00ED63DD">
            <w:pPr>
              <w:pStyle w:val="Normal6"/>
              <w:rPr>
                <w:szCs w:val="24"/>
              </w:rPr>
            </w:pPr>
            <w:r w:rsidRPr="002F26C7">
              <w:rPr>
                <w:b/>
                <w:i/>
              </w:rPr>
              <w:t>fa)</w:t>
            </w:r>
            <w:r w:rsidRPr="002F26C7">
              <w:rPr>
                <w:b/>
                <w:i/>
              </w:rPr>
              <w:tab/>
              <w:t xml:space="preserve">turvaline kolmas riik, millega seoses on kolmanda riigi kodaniku </w:t>
            </w:r>
            <w:r w:rsidRPr="002F26C7">
              <w:rPr>
                <w:b/>
                <w:i/>
              </w:rPr>
              <w:t xml:space="preserve">rahvusvahelise kaitse taotluse suhtes tehtud määruse (EL) 2024/1348 artikli 59 lõike 8 alusel selle vastuvõetamatuse tõttu </w:t>
            </w:r>
            <w:r w:rsidRPr="002F26C7">
              <w:rPr>
                <w:b/>
                <w:i/>
              </w:rPr>
              <w:lastRenderedPageBreak/>
              <w:t>keelduv otsus;</w:t>
            </w:r>
          </w:p>
        </w:tc>
      </w:tr>
    </w:tbl>
    <w:p w14:paraId="73AEC31F"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2806085" w14:textId="77777777" w:rsidR="004B287C" w:rsidRPr="002F26C7" w:rsidRDefault="00A709EF" w:rsidP="004B287C">
      <w:pPr>
        <w:pStyle w:val="JustificationTitle"/>
        <w:rPr>
          <w:noProof w:val="0"/>
        </w:rPr>
      </w:pPr>
      <w:r w:rsidRPr="002B4EFE">
        <w:rPr>
          <w:rStyle w:val="HideTWBExt"/>
          <w:i w:val="0"/>
        </w:rPr>
        <w:t>&lt;TitreJust&gt;</w:t>
      </w:r>
      <w:r w:rsidRPr="002F26C7">
        <w:t>Selgitus</w:t>
      </w:r>
      <w:r w:rsidRPr="002B4EFE">
        <w:rPr>
          <w:rStyle w:val="HideTWBExt"/>
          <w:i w:val="0"/>
        </w:rPr>
        <w:t>&lt;/TitreJust&gt;</w:t>
      </w:r>
    </w:p>
    <w:p w14:paraId="6203834A" w14:textId="77777777" w:rsidR="004B287C" w:rsidRPr="002F26C7" w:rsidRDefault="00A709EF" w:rsidP="004B287C">
      <w:pPr>
        <w:pStyle w:val="Normal12Italic"/>
        <w:rPr>
          <w:noProof w:val="0"/>
        </w:rPr>
      </w:pPr>
      <w:r w:rsidRPr="002F26C7">
        <w:t xml:space="preserve">Punktide e ja f järjekorda on muudetud, et </w:t>
      </w:r>
      <w:r w:rsidRPr="002F26C7">
        <w:t>kajastada iga-aastases tulemusaruandes esitatud järjekorda.</w:t>
      </w:r>
    </w:p>
    <w:p w14:paraId="3BD097D5" w14:textId="77777777" w:rsidR="004B287C" w:rsidRPr="002F26C7" w:rsidRDefault="00A709EF" w:rsidP="004B287C">
      <w:r w:rsidRPr="002B4EFE">
        <w:rPr>
          <w:rStyle w:val="HideTWBExt"/>
        </w:rPr>
        <w:t>&lt;/Amend&gt;</w:t>
      </w:r>
    </w:p>
    <w:p w14:paraId="4C5D9A13"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31</w:t>
      </w:r>
      <w:r w:rsidRPr="002B4EFE">
        <w:rPr>
          <w:rStyle w:val="HideTWBExt"/>
          <w:b w:val="0"/>
        </w:rPr>
        <w:t>&lt;/NumAm&gt;</w:t>
      </w:r>
    </w:p>
    <w:p w14:paraId="3DECA09F"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9DAC5CF" w14:textId="77777777" w:rsidR="004B287C" w:rsidRPr="002F26C7" w:rsidRDefault="00A709EF" w:rsidP="004B287C">
      <w:pPr>
        <w:pStyle w:val="NormalBold"/>
      </w:pPr>
      <w:r w:rsidRPr="002B4EFE">
        <w:rPr>
          <w:rStyle w:val="HideTWBExt"/>
          <w:b w:val="0"/>
        </w:rPr>
        <w:t>&lt;Article&gt;</w:t>
      </w:r>
      <w:r w:rsidRPr="002F26C7">
        <w:t>Artikkel 4 – lõik 1 – punkt 3 – alapunkt g</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7B5A828" w14:textId="77777777" w:rsidTr="00ED63DD">
        <w:trPr>
          <w:jc w:val="center"/>
        </w:trPr>
        <w:tc>
          <w:tcPr>
            <w:tcW w:w="9752" w:type="dxa"/>
            <w:gridSpan w:val="2"/>
          </w:tcPr>
          <w:p w14:paraId="18E36C12" w14:textId="77777777" w:rsidR="004B287C" w:rsidRPr="002F26C7" w:rsidRDefault="004B287C" w:rsidP="00ED63DD">
            <w:pPr>
              <w:keepNext/>
            </w:pPr>
          </w:p>
        </w:tc>
      </w:tr>
      <w:tr w:rsidR="00E44B60" w:rsidRPr="002F26C7" w14:paraId="0B0A364F" w14:textId="77777777" w:rsidTr="00ED63DD">
        <w:trPr>
          <w:jc w:val="center"/>
        </w:trPr>
        <w:tc>
          <w:tcPr>
            <w:tcW w:w="4876" w:type="dxa"/>
          </w:tcPr>
          <w:p w14:paraId="3F00FA85" w14:textId="77777777" w:rsidR="004B287C" w:rsidRPr="002F26C7" w:rsidRDefault="00A709EF" w:rsidP="00ED63DD">
            <w:pPr>
              <w:pStyle w:val="ColumnHeading"/>
              <w:keepNext/>
            </w:pPr>
            <w:r w:rsidRPr="002F26C7">
              <w:t>Komisjoni ettepanek</w:t>
            </w:r>
          </w:p>
        </w:tc>
        <w:tc>
          <w:tcPr>
            <w:tcW w:w="4876" w:type="dxa"/>
          </w:tcPr>
          <w:p w14:paraId="2397A10D" w14:textId="77777777" w:rsidR="004B287C" w:rsidRPr="002F26C7" w:rsidRDefault="00A709EF" w:rsidP="00ED63DD">
            <w:pPr>
              <w:pStyle w:val="ColumnHeading"/>
              <w:keepNext/>
            </w:pPr>
            <w:r w:rsidRPr="002F26C7">
              <w:t>Muudatusettepanek</w:t>
            </w:r>
          </w:p>
        </w:tc>
      </w:tr>
      <w:tr w:rsidR="00E44B60" w:rsidRPr="002F26C7" w14:paraId="28ECA74E" w14:textId="77777777" w:rsidTr="00ED63DD">
        <w:trPr>
          <w:jc w:val="center"/>
        </w:trPr>
        <w:tc>
          <w:tcPr>
            <w:tcW w:w="4876" w:type="dxa"/>
          </w:tcPr>
          <w:p w14:paraId="21D22C39" w14:textId="77777777" w:rsidR="004B287C" w:rsidRPr="002F26C7" w:rsidRDefault="00A709EF" w:rsidP="00ED63DD">
            <w:pPr>
              <w:pStyle w:val="Normal6"/>
            </w:pPr>
            <w:r w:rsidRPr="002F26C7">
              <w:t>g)</w:t>
            </w:r>
            <w:r w:rsidRPr="002F26C7">
              <w:tab/>
              <w:t xml:space="preserve">kolmas riik, millega on sõlmitud vastav leping </w:t>
            </w:r>
            <w:r w:rsidRPr="002F26C7">
              <w:rPr>
                <w:b/>
                <w:bCs/>
                <w:i/>
                <w:iCs/>
              </w:rPr>
              <w:t>või kokkulepe</w:t>
            </w:r>
            <w:r w:rsidRPr="002F26C7">
              <w:t>, mille alusel võetakse kolmanda riigi kodanik käesoleva määruse artikli 17 kohaselt vastu;</w:t>
            </w:r>
          </w:p>
        </w:tc>
        <w:tc>
          <w:tcPr>
            <w:tcW w:w="4876" w:type="dxa"/>
          </w:tcPr>
          <w:p w14:paraId="16F7510A" w14:textId="77777777" w:rsidR="004B287C" w:rsidRPr="002F26C7" w:rsidRDefault="00A709EF" w:rsidP="00ED63DD">
            <w:pPr>
              <w:pStyle w:val="Normal6"/>
              <w:rPr>
                <w:szCs w:val="24"/>
              </w:rPr>
            </w:pPr>
            <w:r w:rsidRPr="002F26C7">
              <w:t>g)</w:t>
            </w:r>
            <w:r w:rsidRPr="002F26C7">
              <w:tab/>
              <w:t>kolmas riik, millega on sõlmitud vastav leping, mille alusel võetakse kolmanda riigi kodanik käesoleva määruse artikli 17 kohaselt vastu;</w:t>
            </w:r>
          </w:p>
        </w:tc>
      </w:tr>
    </w:tbl>
    <w:p w14:paraId="19DB176E"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51EA45E" w14:textId="77777777" w:rsidR="004B287C" w:rsidRPr="002F26C7" w:rsidRDefault="00A709EF" w:rsidP="004B287C">
      <w:r w:rsidRPr="002B4EFE">
        <w:rPr>
          <w:rStyle w:val="HideTWBExt"/>
        </w:rPr>
        <w:t>&lt;/Amend&gt;</w:t>
      </w:r>
    </w:p>
    <w:p w14:paraId="03944F9E"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32</w:t>
      </w:r>
      <w:r w:rsidRPr="002B4EFE">
        <w:rPr>
          <w:rStyle w:val="HideTWBExt"/>
          <w:b w:val="0"/>
        </w:rPr>
        <w:t>&lt;/NumAm&gt;</w:t>
      </w:r>
    </w:p>
    <w:p w14:paraId="6BBF0CFA"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1B61D5F3" w14:textId="77777777" w:rsidR="004B287C" w:rsidRPr="002F26C7" w:rsidRDefault="00A709EF" w:rsidP="004B287C">
      <w:pPr>
        <w:pStyle w:val="NormalBold"/>
      </w:pPr>
      <w:r w:rsidRPr="002B4EFE">
        <w:rPr>
          <w:rStyle w:val="HideTWBExt"/>
          <w:b w:val="0"/>
        </w:rPr>
        <w:t>&lt;Article&gt;</w:t>
      </w:r>
      <w:r w:rsidRPr="002F26C7">
        <w:t>Artikkel 4 – lõik 1 – punkt 5</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AA88C0F" w14:textId="77777777" w:rsidTr="00ED63DD">
        <w:trPr>
          <w:jc w:val="center"/>
        </w:trPr>
        <w:tc>
          <w:tcPr>
            <w:tcW w:w="9752" w:type="dxa"/>
            <w:gridSpan w:val="2"/>
          </w:tcPr>
          <w:p w14:paraId="135979F6" w14:textId="77777777" w:rsidR="004B287C" w:rsidRPr="002F26C7" w:rsidRDefault="004B287C" w:rsidP="00ED63DD">
            <w:pPr>
              <w:keepNext/>
            </w:pPr>
          </w:p>
        </w:tc>
      </w:tr>
      <w:tr w:rsidR="00E44B60" w:rsidRPr="002F26C7" w14:paraId="16CE99A7" w14:textId="77777777" w:rsidTr="00ED63DD">
        <w:trPr>
          <w:jc w:val="center"/>
        </w:trPr>
        <w:tc>
          <w:tcPr>
            <w:tcW w:w="4876" w:type="dxa"/>
          </w:tcPr>
          <w:p w14:paraId="5F121668" w14:textId="77777777" w:rsidR="004B287C" w:rsidRPr="002F26C7" w:rsidRDefault="00A709EF" w:rsidP="00ED63DD">
            <w:pPr>
              <w:pStyle w:val="ColumnHeading"/>
              <w:keepNext/>
            </w:pPr>
            <w:r w:rsidRPr="002F26C7">
              <w:t>Komisjoni ettepanek</w:t>
            </w:r>
          </w:p>
        </w:tc>
        <w:tc>
          <w:tcPr>
            <w:tcW w:w="4876" w:type="dxa"/>
          </w:tcPr>
          <w:p w14:paraId="53F27064" w14:textId="77777777" w:rsidR="004B287C" w:rsidRPr="002F26C7" w:rsidRDefault="00A709EF" w:rsidP="00ED63DD">
            <w:pPr>
              <w:pStyle w:val="ColumnHeading"/>
              <w:keepNext/>
            </w:pPr>
            <w:r w:rsidRPr="002F26C7">
              <w:t>Muudatusettepanek</w:t>
            </w:r>
          </w:p>
        </w:tc>
      </w:tr>
      <w:tr w:rsidR="00E44B60" w:rsidRPr="002F26C7" w14:paraId="13F9E72A" w14:textId="77777777" w:rsidTr="00ED63DD">
        <w:trPr>
          <w:jc w:val="center"/>
        </w:trPr>
        <w:tc>
          <w:tcPr>
            <w:tcW w:w="4876" w:type="dxa"/>
          </w:tcPr>
          <w:p w14:paraId="0EE94FAC" w14:textId="77777777" w:rsidR="004B287C" w:rsidRPr="002F26C7" w:rsidRDefault="00A709EF" w:rsidP="00ED63DD">
            <w:pPr>
              <w:pStyle w:val="Normal6"/>
            </w:pPr>
            <w:r w:rsidRPr="002F26C7">
              <w:rPr>
                <w:b/>
                <w:i/>
              </w:rPr>
              <w:t>5)</w:t>
            </w:r>
            <w:r w:rsidRPr="002F26C7">
              <w:rPr>
                <w:b/>
                <w:i/>
              </w:rPr>
              <w:tab/>
              <w:t>„väljasaatmine“ – pädevate asutuste poolt tagasisaatmisotsuse täitmine, transportides isiku füüsiliselt liikmesriigi territooriumilt välja;</w:t>
            </w:r>
          </w:p>
        </w:tc>
        <w:tc>
          <w:tcPr>
            <w:tcW w:w="4876" w:type="dxa"/>
          </w:tcPr>
          <w:p w14:paraId="27A22F36" w14:textId="77777777" w:rsidR="004B287C" w:rsidRPr="002F26C7" w:rsidRDefault="00A709EF" w:rsidP="00ED63DD">
            <w:pPr>
              <w:pStyle w:val="Normal6"/>
              <w:rPr>
                <w:szCs w:val="24"/>
              </w:rPr>
            </w:pPr>
            <w:r w:rsidRPr="002F26C7">
              <w:rPr>
                <w:b/>
                <w:i/>
              </w:rPr>
              <w:t>välja jäetud</w:t>
            </w:r>
          </w:p>
        </w:tc>
      </w:tr>
    </w:tbl>
    <w:p w14:paraId="7525E0BD"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92BB27D" w14:textId="77777777" w:rsidR="004B287C" w:rsidRPr="002F26C7" w:rsidRDefault="00A709EF" w:rsidP="004B287C">
      <w:r w:rsidRPr="002B4EFE">
        <w:rPr>
          <w:rStyle w:val="HideTWBExt"/>
        </w:rPr>
        <w:t>&lt;/Amend&gt;</w:t>
      </w:r>
    </w:p>
    <w:p w14:paraId="2C6B3AC1"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33</w:t>
      </w:r>
      <w:r w:rsidRPr="002B4EFE">
        <w:rPr>
          <w:rStyle w:val="HideTWBExt"/>
          <w:b w:val="0"/>
        </w:rPr>
        <w:t>&lt;/NumAm&gt;</w:t>
      </w:r>
    </w:p>
    <w:p w14:paraId="28B9D3AF"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BFAA4AE" w14:textId="77777777" w:rsidR="004B287C" w:rsidRPr="002F26C7" w:rsidRDefault="00A709EF" w:rsidP="004B287C">
      <w:pPr>
        <w:pStyle w:val="NormalBold"/>
      </w:pPr>
      <w:r w:rsidRPr="002B4EFE">
        <w:rPr>
          <w:rStyle w:val="HideTWBExt"/>
          <w:b w:val="0"/>
        </w:rPr>
        <w:t>&lt;Article&gt;</w:t>
      </w:r>
      <w:r w:rsidRPr="002F26C7">
        <w:t>Artikkel 4 – lõik 1 – punkt 6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4A337D0" w14:textId="77777777" w:rsidTr="00ED63DD">
        <w:trPr>
          <w:jc w:val="center"/>
        </w:trPr>
        <w:tc>
          <w:tcPr>
            <w:tcW w:w="9752" w:type="dxa"/>
            <w:gridSpan w:val="2"/>
          </w:tcPr>
          <w:p w14:paraId="598CABAF" w14:textId="77777777" w:rsidR="004B287C" w:rsidRPr="002F26C7" w:rsidRDefault="004B287C" w:rsidP="00ED63DD">
            <w:pPr>
              <w:keepNext/>
            </w:pPr>
          </w:p>
        </w:tc>
      </w:tr>
      <w:tr w:rsidR="00E44B60" w:rsidRPr="002F26C7" w14:paraId="5F949645" w14:textId="77777777" w:rsidTr="00ED63DD">
        <w:trPr>
          <w:jc w:val="center"/>
        </w:trPr>
        <w:tc>
          <w:tcPr>
            <w:tcW w:w="4876" w:type="dxa"/>
          </w:tcPr>
          <w:p w14:paraId="04A0D4DF" w14:textId="77777777" w:rsidR="004B287C" w:rsidRPr="002F26C7" w:rsidRDefault="00A709EF" w:rsidP="00ED63DD">
            <w:pPr>
              <w:pStyle w:val="ColumnHeading"/>
              <w:keepNext/>
            </w:pPr>
            <w:r w:rsidRPr="002F26C7">
              <w:t>Komisjoni ettepanek</w:t>
            </w:r>
          </w:p>
        </w:tc>
        <w:tc>
          <w:tcPr>
            <w:tcW w:w="4876" w:type="dxa"/>
          </w:tcPr>
          <w:p w14:paraId="29132C3B" w14:textId="77777777" w:rsidR="004B287C" w:rsidRPr="002F26C7" w:rsidRDefault="00A709EF" w:rsidP="00ED63DD">
            <w:pPr>
              <w:pStyle w:val="ColumnHeading"/>
              <w:keepNext/>
            </w:pPr>
            <w:r w:rsidRPr="002F26C7">
              <w:t>Muudatusettepanek</w:t>
            </w:r>
          </w:p>
        </w:tc>
      </w:tr>
      <w:tr w:rsidR="00E44B60" w:rsidRPr="002F26C7" w14:paraId="7FA11FB7" w14:textId="77777777" w:rsidTr="00ED63DD">
        <w:trPr>
          <w:jc w:val="center"/>
        </w:trPr>
        <w:tc>
          <w:tcPr>
            <w:tcW w:w="4876" w:type="dxa"/>
          </w:tcPr>
          <w:p w14:paraId="6255AFCE" w14:textId="77777777" w:rsidR="004B287C" w:rsidRPr="002F26C7" w:rsidRDefault="004B287C" w:rsidP="00ED63DD">
            <w:pPr>
              <w:pStyle w:val="Normal6"/>
            </w:pPr>
          </w:p>
        </w:tc>
        <w:tc>
          <w:tcPr>
            <w:tcW w:w="4876" w:type="dxa"/>
          </w:tcPr>
          <w:p w14:paraId="0C464A68" w14:textId="77777777" w:rsidR="004B287C" w:rsidRPr="002F26C7" w:rsidRDefault="00A709EF" w:rsidP="00ED63DD">
            <w:pPr>
              <w:pStyle w:val="Normal6"/>
              <w:rPr>
                <w:szCs w:val="24"/>
              </w:rPr>
            </w:pPr>
            <w:r w:rsidRPr="002F26C7">
              <w:rPr>
                <w:b/>
                <w:i/>
              </w:rPr>
              <w:t>6a)</w:t>
            </w:r>
            <w:r w:rsidRPr="002F26C7">
              <w:rPr>
                <w:b/>
                <w:i/>
              </w:rPr>
              <w:tab/>
              <w:t xml:space="preserve">„väljasaatmine“ – pädevate asutuste poolt </w:t>
            </w:r>
            <w:r w:rsidRPr="002F26C7">
              <w:rPr>
                <w:b/>
                <w:i/>
              </w:rPr>
              <w:t>tagasisaatmisotsuse täitmine, transportides isiku füüsiliselt liikmesriigi territooriumilt välja;</w:t>
            </w:r>
          </w:p>
        </w:tc>
      </w:tr>
    </w:tbl>
    <w:p w14:paraId="634AA890"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2318A88" w14:textId="77777777" w:rsidR="004B287C" w:rsidRPr="002F26C7" w:rsidRDefault="00A709EF" w:rsidP="004B287C">
      <w:pPr>
        <w:pStyle w:val="JustificationTitle"/>
        <w:rPr>
          <w:noProof w:val="0"/>
        </w:rPr>
      </w:pPr>
      <w:r w:rsidRPr="002B4EFE">
        <w:rPr>
          <w:rStyle w:val="HideTWBExt"/>
          <w:i w:val="0"/>
        </w:rPr>
        <w:t>&lt;TitreJust&gt;</w:t>
      </w:r>
      <w:r w:rsidRPr="002F26C7">
        <w:t>Selgitus</w:t>
      </w:r>
      <w:r w:rsidRPr="002B4EFE">
        <w:rPr>
          <w:rStyle w:val="HideTWBExt"/>
          <w:i w:val="0"/>
        </w:rPr>
        <w:t>&lt;/TitreJust&gt;</w:t>
      </w:r>
    </w:p>
    <w:p w14:paraId="019C64AB" w14:textId="77777777" w:rsidR="004B287C" w:rsidRPr="002F26C7" w:rsidRDefault="00A709EF" w:rsidP="004B287C">
      <w:pPr>
        <w:pStyle w:val="Normal12Italic"/>
        <w:rPr>
          <w:noProof w:val="0"/>
        </w:rPr>
      </w:pPr>
      <w:r w:rsidRPr="002F26C7">
        <w:t xml:space="preserve">Mõistete „väljasaatmine“ ja „vabatahtlik tagasipöördumine“ määratlused on </w:t>
      </w:r>
      <w:r w:rsidRPr="002F26C7">
        <w:t>vahetatud, et kajastada artiklite 12 ja 13 muutunud järjekorda.</w:t>
      </w:r>
    </w:p>
    <w:p w14:paraId="67CE9EC1" w14:textId="77777777" w:rsidR="004B287C" w:rsidRPr="002F26C7" w:rsidRDefault="00A709EF" w:rsidP="004B287C">
      <w:r w:rsidRPr="002B4EFE">
        <w:rPr>
          <w:rStyle w:val="HideTWBExt"/>
        </w:rPr>
        <w:t>&lt;/Amend&gt;</w:t>
      </w:r>
    </w:p>
    <w:p w14:paraId="7CAD3983"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34</w:t>
      </w:r>
      <w:r w:rsidRPr="002B4EFE">
        <w:rPr>
          <w:rStyle w:val="HideTWBExt"/>
          <w:b w:val="0"/>
        </w:rPr>
        <w:t>&lt;/NumAm&gt;</w:t>
      </w:r>
    </w:p>
    <w:p w14:paraId="1C84555F"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1BCBDDE1" w14:textId="77777777" w:rsidR="004B287C" w:rsidRPr="002F26C7" w:rsidRDefault="00A709EF" w:rsidP="004B287C">
      <w:pPr>
        <w:pStyle w:val="NormalBold"/>
      </w:pPr>
      <w:r w:rsidRPr="002B4EFE">
        <w:rPr>
          <w:rStyle w:val="HideTWBExt"/>
          <w:b w:val="0"/>
        </w:rPr>
        <w:t>&lt;Article&gt;</w:t>
      </w:r>
      <w:r w:rsidRPr="002F26C7">
        <w:t>Artikkel 4 – lõik 1 – punkt 7</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73891B7" w14:textId="77777777" w:rsidTr="00ED63DD">
        <w:trPr>
          <w:jc w:val="center"/>
        </w:trPr>
        <w:tc>
          <w:tcPr>
            <w:tcW w:w="9752" w:type="dxa"/>
            <w:gridSpan w:val="2"/>
          </w:tcPr>
          <w:p w14:paraId="770BB556" w14:textId="77777777" w:rsidR="004B287C" w:rsidRPr="002F26C7" w:rsidRDefault="004B287C" w:rsidP="00ED63DD">
            <w:pPr>
              <w:keepNext/>
            </w:pPr>
          </w:p>
        </w:tc>
      </w:tr>
      <w:tr w:rsidR="00E44B60" w:rsidRPr="002F26C7" w14:paraId="22779907" w14:textId="77777777" w:rsidTr="00ED63DD">
        <w:trPr>
          <w:jc w:val="center"/>
        </w:trPr>
        <w:tc>
          <w:tcPr>
            <w:tcW w:w="4876" w:type="dxa"/>
          </w:tcPr>
          <w:p w14:paraId="703ADB7D" w14:textId="77777777" w:rsidR="004B287C" w:rsidRPr="002F26C7" w:rsidRDefault="00A709EF" w:rsidP="00ED63DD">
            <w:pPr>
              <w:pStyle w:val="ColumnHeading"/>
              <w:keepNext/>
            </w:pPr>
            <w:r w:rsidRPr="002F26C7">
              <w:t>Komisjoni ettepanek</w:t>
            </w:r>
          </w:p>
        </w:tc>
        <w:tc>
          <w:tcPr>
            <w:tcW w:w="4876" w:type="dxa"/>
          </w:tcPr>
          <w:p w14:paraId="1D034B97" w14:textId="77777777" w:rsidR="004B287C" w:rsidRPr="002F26C7" w:rsidRDefault="00A709EF" w:rsidP="00ED63DD">
            <w:pPr>
              <w:pStyle w:val="ColumnHeading"/>
              <w:keepNext/>
            </w:pPr>
            <w:r w:rsidRPr="002F26C7">
              <w:t>Muudatusettepanek</w:t>
            </w:r>
          </w:p>
        </w:tc>
      </w:tr>
      <w:tr w:rsidR="00E44B60" w:rsidRPr="002F26C7" w14:paraId="535453AB" w14:textId="77777777" w:rsidTr="00ED63DD">
        <w:trPr>
          <w:jc w:val="center"/>
        </w:trPr>
        <w:tc>
          <w:tcPr>
            <w:tcW w:w="4876" w:type="dxa"/>
          </w:tcPr>
          <w:p w14:paraId="61366BB8" w14:textId="77777777" w:rsidR="004B287C" w:rsidRPr="002F26C7" w:rsidRDefault="00A709EF" w:rsidP="00ED63DD">
            <w:pPr>
              <w:pStyle w:val="Normal6"/>
            </w:pPr>
            <w:r w:rsidRPr="002F26C7">
              <w:t>7)</w:t>
            </w:r>
            <w:r w:rsidRPr="002F26C7">
              <w:tab/>
              <w:t>„põgenemine“ – tegu, millega kolmanda riigi kodanik muutub pädevatele haldus- või õigusasutustele kättesaamatuks</w:t>
            </w:r>
            <w:r w:rsidRPr="002F26C7">
              <w:rPr>
                <w:b/>
                <w:bCs/>
                <w:i/>
                <w:iCs/>
              </w:rPr>
              <w:t>, näiteks liikmesriigi territooriumilt ilma pädevate asutuste loata lahkumine</w:t>
            </w:r>
            <w:r w:rsidRPr="002F26C7">
              <w:t xml:space="preserve"> põhjustel, mis on kolmanda riigi kodaniku kontrolli all;</w:t>
            </w:r>
          </w:p>
        </w:tc>
        <w:tc>
          <w:tcPr>
            <w:tcW w:w="4876" w:type="dxa"/>
          </w:tcPr>
          <w:p w14:paraId="7FCF6B4D" w14:textId="77777777" w:rsidR="004B287C" w:rsidRPr="002F26C7" w:rsidRDefault="00A709EF" w:rsidP="00ED63DD">
            <w:pPr>
              <w:pStyle w:val="Normal6"/>
              <w:rPr>
                <w:szCs w:val="24"/>
              </w:rPr>
            </w:pPr>
            <w:r w:rsidRPr="002F26C7">
              <w:t>7)</w:t>
            </w:r>
            <w:r w:rsidRPr="002F26C7">
              <w:tab/>
              <w:t>„põgenemine“ – tegu, millega kolmanda riigi kodanik muutub pädevatele haldus- või õigusasutustele kättesaamatuks põhjustel, mis on kolmanda riigi kodaniku kontrolli all;</w:t>
            </w:r>
          </w:p>
        </w:tc>
      </w:tr>
    </w:tbl>
    <w:p w14:paraId="651ABA22"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D63A396" w14:textId="77777777" w:rsidR="004B287C" w:rsidRPr="002F26C7" w:rsidRDefault="00A709EF" w:rsidP="004B287C">
      <w:r w:rsidRPr="002B4EFE">
        <w:rPr>
          <w:rStyle w:val="HideTWBExt"/>
        </w:rPr>
        <w:t>&lt;/Amend&gt;</w:t>
      </w:r>
    </w:p>
    <w:p w14:paraId="0287874A"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35</w:t>
      </w:r>
      <w:r w:rsidRPr="002B4EFE">
        <w:rPr>
          <w:rStyle w:val="HideTWBExt"/>
          <w:b w:val="0"/>
        </w:rPr>
        <w:t>&lt;/NumAm&gt;</w:t>
      </w:r>
    </w:p>
    <w:p w14:paraId="245DD489"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EAF5D85" w14:textId="77777777" w:rsidR="004B287C" w:rsidRPr="002F26C7" w:rsidRDefault="00A709EF" w:rsidP="004B287C">
      <w:pPr>
        <w:pStyle w:val="NormalBold"/>
      </w:pPr>
      <w:r w:rsidRPr="002B4EFE">
        <w:rPr>
          <w:rStyle w:val="HideTWBExt"/>
          <w:b w:val="0"/>
        </w:rPr>
        <w:t>&lt;Article&gt;</w:t>
      </w:r>
      <w:r w:rsidRPr="002F26C7">
        <w:t>Artikkel 4 – lõik 1 – punkt 8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4B14C76" w14:textId="77777777" w:rsidTr="00ED63DD">
        <w:trPr>
          <w:jc w:val="center"/>
        </w:trPr>
        <w:tc>
          <w:tcPr>
            <w:tcW w:w="9752" w:type="dxa"/>
            <w:gridSpan w:val="2"/>
          </w:tcPr>
          <w:p w14:paraId="68A38850" w14:textId="77777777" w:rsidR="004B287C" w:rsidRPr="002F26C7" w:rsidRDefault="004B287C" w:rsidP="00ED63DD">
            <w:pPr>
              <w:keepNext/>
            </w:pPr>
          </w:p>
        </w:tc>
      </w:tr>
      <w:tr w:rsidR="00E44B60" w:rsidRPr="002F26C7" w14:paraId="4821A2D0" w14:textId="77777777" w:rsidTr="00ED63DD">
        <w:trPr>
          <w:jc w:val="center"/>
        </w:trPr>
        <w:tc>
          <w:tcPr>
            <w:tcW w:w="4876" w:type="dxa"/>
          </w:tcPr>
          <w:p w14:paraId="00CF3E30" w14:textId="77777777" w:rsidR="004B287C" w:rsidRPr="002F26C7" w:rsidRDefault="00A709EF" w:rsidP="00ED63DD">
            <w:pPr>
              <w:pStyle w:val="ColumnHeading"/>
              <w:keepNext/>
            </w:pPr>
            <w:r w:rsidRPr="002F26C7">
              <w:t>Komisjoni ettepanek</w:t>
            </w:r>
          </w:p>
        </w:tc>
        <w:tc>
          <w:tcPr>
            <w:tcW w:w="4876" w:type="dxa"/>
          </w:tcPr>
          <w:p w14:paraId="29915975" w14:textId="77777777" w:rsidR="004B287C" w:rsidRPr="002F26C7" w:rsidRDefault="00A709EF" w:rsidP="00ED63DD">
            <w:pPr>
              <w:pStyle w:val="ColumnHeading"/>
              <w:keepNext/>
            </w:pPr>
            <w:r w:rsidRPr="002F26C7">
              <w:t>Muudatusettepanek</w:t>
            </w:r>
          </w:p>
        </w:tc>
      </w:tr>
      <w:tr w:rsidR="00E44B60" w:rsidRPr="002F26C7" w14:paraId="6B23C70A" w14:textId="77777777" w:rsidTr="00ED63DD">
        <w:trPr>
          <w:jc w:val="center"/>
        </w:trPr>
        <w:tc>
          <w:tcPr>
            <w:tcW w:w="4876" w:type="dxa"/>
          </w:tcPr>
          <w:p w14:paraId="4D6FEB94" w14:textId="77777777" w:rsidR="004B287C" w:rsidRPr="002F26C7" w:rsidRDefault="004B287C" w:rsidP="00ED63DD">
            <w:pPr>
              <w:pStyle w:val="Normal6"/>
            </w:pPr>
          </w:p>
        </w:tc>
        <w:tc>
          <w:tcPr>
            <w:tcW w:w="4876" w:type="dxa"/>
          </w:tcPr>
          <w:p w14:paraId="59AD5F09" w14:textId="77777777" w:rsidR="004B287C" w:rsidRPr="002F26C7" w:rsidRDefault="00A709EF" w:rsidP="00ED63DD">
            <w:pPr>
              <w:pStyle w:val="Normal6"/>
              <w:rPr>
                <w:szCs w:val="24"/>
              </w:rPr>
            </w:pPr>
            <w:r w:rsidRPr="002F26C7">
              <w:rPr>
                <w:b/>
                <w:i/>
              </w:rPr>
              <w:t>8a)</w:t>
            </w:r>
            <w:r w:rsidRPr="002F26C7">
              <w:rPr>
                <w:b/>
                <w:i/>
              </w:rPr>
              <w:tab/>
              <w:t>„tagasisaatmisoperatsioon“ – Euroopa Piiri- ja Rannikuvalve Ameti (Frontex) või liikmesriigi pädeva asutuse korraldatav või koordineeritav operatsioon, mille käigus saadetakse kolmandate riikide kodanikud ühest või mitmest liikmesriigist tagasi;</w:t>
            </w:r>
          </w:p>
        </w:tc>
      </w:tr>
    </w:tbl>
    <w:p w14:paraId="5697C49D"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75EB027" w14:textId="77777777" w:rsidR="004B287C" w:rsidRPr="002F26C7" w:rsidRDefault="00A709EF" w:rsidP="004B287C">
      <w:r w:rsidRPr="002B4EFE">
        <w:rPr>
          <w:rStyle w:val="HideTWBExt"/>
        </w:rPr>
        <w:t>&lt;/Amend&gt;</w:t>
      </w:r>
    </w:p>
    <w:p w14:paraId="269877F9"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36</w:t>
      </w:r>
      <w:r w:rsidRPr="002B4EFE">
        <w:rPr>
          <w:rStyle w:val="HideTWBExt"/>
          <w:b w:val="0"/>
        </w:rPr>
        <w:t>&lt;/NumAm&gt;</w:t>
      </w:r>
    </w:p>
    <w:p w14:paraId="423F60F3"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14772DC9" w14:textId="77777777" w:rsidR="004B287C" w:rsidRPr="002F26C7" w:rsidRDefault="00A709EF" w:rsidP="004B287C">
      <w:pPr>
        <w:pStyle w:val="NormalBold"/>
      </w:pPr>
      <w:r w:rsidRPr="002B4EFE">
        <w:rPr>
          <w:rStyle w:val="HideTWBExt"/>
          <w:b w:val="0"/>
        </w:rPr>
        <w:t>&lt;Article&gt;</w:t>
      </w:r>
      <w:r w:rsidRPr="002F26C7">
        <w:t>Artikkel 4 – lõik 1 – punkt 9</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6E76A52" w14:textId="77777777" w:rsidTr="00ED63DD">
        <w:trPr>
          <w:jc w:val="center"/>
        </w:trPr>
        <w:tc>
          <w:tcPr>
            <w:tcW w:w="9752" w:type="dxa"/>
            <w:gridSpan w:val="2"/>
          </w:tcPr>
          <w:p w14:paraId="3B2433E3" w14:textId="77777777" w:rsidR="004B287C" w:rsidRPr="002F26C7" w:rsidRDefault="004B287C" w:rsidP="00ED63DD">
            <w:pPr>
              <w:keepNext/>
            </w:pPr>
          </w:p>
        </w:tc>
      </w:tr>
      <w:tr w:rsidR="00E44B60" w:rsidRPr="002F26C7" w14:paraId="741D0394" w14:textId="77777777" w:rsidTr="00ED63DD">
        <w:trPr>
          <w:jc w:val="center"/>
        </w:trPr>
        <w:tc>
          <w:tcPr>
            <w:tcW w:w="4876" w:type="dxa"/>
          </w:tcPr>
          <w:p w14:paraId="26E6CA58" w14:textId="77777777" w:rsidR="004B287C" w:rsidRPr="002F26C7" w:rsidRDefault="00A709EF" w:rsidP="00ED63DD">
            <w:pPr>
              <w:pStyle w:val="ColumnHeading"/>
              <w:keepNext/>
            </w:pPr>
            <w:r w:rsidRPr="002F26C7">
              <w:t>Komisjoni ettepanek</w:t>
            </w:r>
          </w:p>
        </w:tc>
        <w:tc>
          <w:tcPr>
            <w:tcW w:w="4876" w:type="dxa"/>
          </w:tcPr>
          <w:p w14:paraId="7EED63DD" w14:textId="77777777" w:rsidR="004B287C" w:rsidRPr="002F26C7" w:rsidRDefault="00A709EF" w:rsidP="00ED63DD">
            <w:pPr>
              <w:pStyle w:val="ColumnHeading"/>
              <w:keepNext/>
            </w:pPr>
            <w:r w:rsidRPr="002F26C7">
              <w:t>Muudatusettepanek</w:t>
            </w:r>
          </w:p>
        </w:tc>
      </w:tr>
      <w:tr w:rsidR="00E44B60" w:rsidRPr="002F26C7" w14:paraId="51534E73" w14:textId="77777777" w:rsidTr="00ED63DD">
        <w:trPr>
          <w:jc w:val="center"/>
        </w:trPr>
        <w:tc>
          <w:tcPr>
            <w:tcW w:w="4876" w:type="dxa"/>
          </w:tcPr>
          <w:p w14:paraId="181F2CFE" w14:textId="77777777" w:rsidR="004B287C" w:rsidRPr="002F26C7" w:rsidRDefault="00A709EF" w:rsidP="00ED63DD">
            <w:pPr>
              <w:pStyle w:val="Normal6"/>
            </w:pPr>
            <w:r w:rsidRPr="002F26C7">
              <w:rPr>
                <w:b/>
                <w:i/>
              </w:rPr>
              <w:t>9)</w:t>
            </w:r>
            <w:r w:rsidRPr="002F26C7">
              <w:rPr>
                <w:b/>
                <w:i/>
              </w:rPr>
              <w:tab/>
              <w:t>„tagasivõtumenetlus“ – kõik toimingud, mida teeb pädev asutus või asjakohasel juhul Euroopa Piiri- ja Rannikuvalve Amet (Frontex) seoses kolmanda riigi kodaniku kodakondsuse kinnitamise, kolmanda riigi kodanikule reisidokumendi väljaandmise ja tagasisaatmisoperatsiooni korraldamisega;</w:t>
            </w:r>
          </w:p>
        </w:tc>
        <w:tc>
          <w:tcPr>
            <w:tcW w:w="4876" w:type="dxa"/>
          </w:tcPr>
          <w:p w14:paraId="7F0DD939" w14:textId="77777777" w:rsidR="004B287C" w:rsidRPr="002F26C7" w:rsidRDefault="00A709EF" w:rsidP="00ED63DD">
            <w:pPr>
              <w:pStyle w:val="Normal6"/>
              <w:rPr>
                <w:szCs w:val="24"/>
              </w:rPr>
            </w:pPr>
            <w:r w:rsidRPr="002F26C7">
              <w:rPr>
                <w:b/>
                <w:i/>
              </w:rPr>
              <w:t>välja jäetud</w:t>
            </w:r>
          </w:p>
        </w:tc>
      </w:tr>
    </w:tbl>
    <w:p w14:paraId="03F57D9A"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BE03F07" w14:textId="77777777" w:rsidR="004B287C" w:rsidRPr="002F26C7" w:rsidRDefault="00A709EF" w:rsidP="004B287C">
      <w:r w:rsidRPr="002B4EFE">
        <w:rPr>
          <w:rStyle w:val="HideTWBExt"/>
        </w:rPr>
        <w:t>&lt;/Amend&gt;</w:t>
      </w:r>
    </w:p>
    <w:p w14:paraId="64DEF7B0"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37</w:t>
      </w:r>
      <w:r w:rsidRPr="002B4EFE">
        <w:rPr>
          <w:rStyle w:val="HideTWBExt"/>
          <w:b w:val="0"/>
        </w:rPr>
        <w:t>&lt;/NumAm&gt;</w:t>
      </w:r>
    </w:p>
    <w:p w14:paraId="58D0F66C"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38A851E" w14:textId="77777777" w:rsidR="004B287C" w:rsidRPr="002F26C7" w:rsidRDefault="00A709EF" w:rsidP="004B287C">
      <w:pPr>
        <w:pStyle w:val="NormalBold"/>
      </w:pPr>
      <w:r w:rsidRPr="002B4EFE">
        <w:rPr>
          <w:rStyle w:val="HideTWBExt"/>
          <w:b w:val="0"/>
        </w:rPr>
        <w:t>&lt;Article&gt;</w:t>
      </w:r>
      <w:r w:rsidRPr="002F26C7">
        <w:t>Artikkel 4 – lõik 1 – punkt 10</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E115FF3" w14:textId="77777777" w:rsidTr="00ED63DD">
        <w:trPr>
          <w:jc w:val="center"/>
        </w:trPr>
        <w:tc>
          <w:tcPr>
            <w:tcW w:w="9752" w:type="dxa"/>
            <w:gridSpan w:val="2"/>
          </w:tcPr>
          <w:p w14:paraId="5421C1B7" w14:textId="77777777" w:rsidR="004B287C" w:rsidRPr="002F26C7" w:rsidRDefault="004B287C" w:rsidP="00ED63DD">
            <w:pPr>
              <w:keepNext/>
            </w:pPr>
          </w:p>
        </w:tc>
      </w:tr>
      <w:tr w:rsidR="00E44B60" w:rsidRPr="002F26C7" w14:paraId="72482313" w14:textId="77777777" w:rsidTr="00ED63DD">
        <w:trPr>
          <w:jc w:val="center"/>
        </w:trPr>
        <w:tc>
          <w:tcPr>
            <w:tcW w:w="4876" w:type="dxa"/>
          </w:tcPr>
          <w:p w14:paraId="6B9AB847" w14:textId="77777777" w:rsidR="004B287C" w:rsidRPr="002F26C7" w:rsidRDefault="00A709EF" w:rsidP="00ED63DD">
            <w:pPr>
              <w:pStyle w:val="ColumnHeading"/>
              <w:keepNext/>
            </w:pPr>
            <w:r w:rsidRPr="002F26C7">
              <w:t>Komisjoni ettepanek</w:t>
            </w:r>
          </w:p>
        </w:tc>
        <w:tc>
          <w:tcPr>
            <w:tcW w:w="4876" w:type="dxa"/>
          </w:tcPr>
          <w:p w14:paraId="299C752E" w14:textId="77777777" w:rsidR="004B287C" w:rsidRPr="002F26C7" w:rsidRDefault="00A709EF" w:rsidP="00ED63DD">
            <w:pPr>
              <w:pStyle w:val="ColumnHeading"/>
              <w:keepNext/>
            </w:pPr>
            <w:r w:rsidRPr="002F26C7">
              <w:t>Muudatusettepanek</w:t>
            </w:r>
          </w:p>
        </w:tc>
      </w:tr>
      <w:tr w:rsidR="00E44B60" w:rsidRPr="002F26C7" w14:paraId="1B32540C" w14:textId="77777777" w:rsidTr="00ED63DD">
        <w:trPr>
          <w:jc w:val="center"/>
        </w:trPr>
        <w:tc>
          <w:tcPr>
            <w:tcW w:w="4876" w:type="dxa"/>
          </w:tcPr>
          <w:p w14:paraId="5476870A" w14:textId="77777777" w:rsidR="004B287C" w:rsidRPr="002F26C7" w:rsidRDefault="00A709EF" w:rsidP="00ED63DD">
            <w:pPr>
              <w:pStyle w:val="Normal6"/>
            </w:pPr>
            <w:r w:rsidRPr="002F26C7">
              <w:t>10)</w:t>
            </w:r>
            <w:r w:rsidRPr="002F26C7">
              <w:tab/>
              <w:t xml:space="preserve">„tagasivõtutaotlus“ – tagasivõtmiseks esitatav taotlus, mille pädev asutus esitab kolmanda riigi pädevale asutusele </w:t>
            </w:r>
            <w:r w:rsidRPr="002F26C7">
              <w:rPr>
                <w:b/>
                <w:bCs/>
                <w:i/>
                <w:iCs/>
              </w:rPr>
              <w:t>ning mis koosneb vajaduse korral</w:t>
            </w:r>
            <w:r w:rsidRPr="002F26C7">
              <w:t xml:space="preserve"> kodakondsuse </w:t>
            </w:r>
            <w:r w:rsidRPr="002F26C7">
              <w:rPr>
                <w:b/>
                <w:bCs/>
                <w:i/>
                <w:iCs/>
              </w:rPr>
              <w:t>kinnitamise taotlusest</w:t>
            </w:r>
            <w:r w:rsidRPr="002F26C7">
              <w:t xml:space="preserve"> ja reisidokumendi </w:t>
            </w:r>
            <w:r w:rsidRPr="002F26C7">
              <w:rPr>
                <w:b/>
                <w:bCs/>
                <w:i/>
                <w:iCs/>
              </w:rPr>
              <w:t>väljaandmise taotlusest</w:t>
            </w:r>
            <w:r w:rsidRPr="002F26C7">
              <w:t>;</w:t>
            </w:r>
          </w:p>
        </w:tc>
        <w:tc>
          <w:tcPr>
            <w:tcW w:w="4876" w:type="dxa"/>
          </w:tcPr>
          <w:p w14:paraId="62275D47" w14:textId="77777777" w:rsidR="004B287C" w:rsidRPr="002F26C7" w:rsidRDefault="00A709EF" w:rsidP="00ED63DD">
            <w:pPr>
              <w:pStyle w:val="Normal6"/>
              <w:rPr>
                <w:szCs w:val="24"/>
              </w:rPr>
            </w:pPr>
            <w:r w:rsidRPr="002F26C7">
              <w:t>10)</w:t>
            </w:r>
            <w:r w:rsidRPr="002F26C7">
              <w:tab/>
            </w:r>
            <w:r w:rsidRPr="002F26C7">
              <w:t xml:space="preserve">„tagasivõtutaotlus“ – tagasivõtmiseks esitatav taotlus, mille pädev asutus esitab kolmanda riigi pädevale asutusele kodakondsuse </w:t>
            </w:r>
            <w:r w:rsidRPr="002F26C7">
              <w:rPr>
                <w:b/>
                <w:bCs/>
                <w:i/>
                <w:iCs/>
              </w:rPr>
              <w:t>kinnitamiseks</w:t>
            </w:r>
            <w:r w:rsidRPr="002F26C7">
              <w:t xml:space="preserve"> ja reisidokumendi </w:t>
            </w:r>
            <w:r w:rsidRPr="002F26C7">
              <w:rPr>
                <w:b/>
                <w:bCs/>
                <w:i/>
                <w:iCs/>
              </w:rPr>
              <w:t>väljastamiseks, kui see on asjakohane</w:t>
            </w:r>
            <w:r w:rsidRPr="002F26C7">
              <w:t>;</w:t>
            </w:r>
          </w:p>
        </w:tc>
      </w:tr>
    </w:tbl>
    <w:p w14:paraId="74CF0F5F"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68DA67F" w14:textId="77777777" w:rsidR="004B287C" w:rsidRPr="002F26C7" w:rsidRDefault="00A709EF" w:rsidP="004B287C">
      <w:r w:rsidRPr="002B4EFE">
        <w:rPr>
          <w:rStyle w:val="HideTWBExt"/>
        </w:rPr>
        <w:t>&lt;/Amend&gt;</w:t>
      </w:r>
    </w:p>
    <w:p w14:paraId="4339410F"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38</w:t>
      </w:r>
      <w:r w:rsidRPr="002B4EFE">
        <w:rPr>
          <w:rStyle w:val="HideTWBExt"/>
          <w:b w:val="0"/>
        </w:rPr>
        <w:t>&lt;/NumAm&gt;</w:t>
      </w:r>
    </w:p>
    <w:p w14:paraId="0681BE02"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A63193C" w14:textId="77777777" w:rsidR="004B287C" w:rsidRPr="002F26C7" w:rsidRDefault="00A709EF" w:rsidP="004B287C">
      <w:pPr>
        <w:pStyle w:val="NormalBold"/>
      </w:pPr>
      <w:r w:rsidRPr="002B4EFE">
        <w:rPr>
          <w:rStyle w:val="HideTWBExt"/>
          <w:b w:val="0"/>
        </w:rPr>
        <w:t>&lt;Article&gt;</w:t>
      </w:r>
      <w:r w:rsidRPr="002F26C7">
        <w:t>Artikkel 4 – lõik 1 – punkt 10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7D1DFEE" w14:textId="77777777" w:rsidTr="00ED63DD">
        <w:trPr>
          <w:jc w:val="center"/>
        </w:trPr>
        <w:tc>
          <w:tcPr>
            <w:tcW w:w="9752" w:type="dxa"/>
            <w:gridSpan w:val="2"/>
          </w:tcPr>
          <w:p w14:paraId="06CBE9B8" w14:textId="77777777" w:rsidR="004B287C" w:rsidRPr="002F26C7" w:rsidRDefault="004B287C" w:rsidP="00ED63DD">
            <w:pPr>
              <w:keepNext/>
            </w:pPr>
          </w:p>
        </w:tc>
      </w:tr>
      <w:tr w:rsidR="00E44B60" w:rsidRPr="002F26C7" w14:paraId="64654561" w14:textId="77777777" w:rsidTr="00ED63DD">
        <w:trPr>
          <w:jc w:val="center"/>
        </w:trPr>
        <w:tc>
          <w:tcPr>
            <w:tcW w:w="4876" w:type="dxa"/>
          </w:tcPr>
          <w:p w14:paraId="29888E1F" w14:textId="77777777" w:rsidR="004B287C" w:rsidRPr="002F26C7" w:rsidRDefault="00A709EF" w:rsidP="00ED63DD">
            <w:pPr>
              <w:pStyle w:val="ColumnHeading"/>
              <w:keepNext/>
            </w:pPr>
            <w:r w:rsidRPr="002F26C7">
              <w:t>Komisjoni ettepanek</w:t>
            </w:r>
          </w:p>
        </w:tc>
        <w:tc>
          <w:tcPr>
            <w:tcW w:w="4876" w:type="dxa"/>
          </w:tcPr>
          <w:p w14:paraId="76C0FADF" w14:textId="77777777" w:rsidR="004B287C" w:rsidRPr="002F26C7" w:rsidRDefault="00A709EF" w:rsidP="00ED63DD">
            <w:pPr>
              <w:pStyle w:val="ColumnHeading"/>
              <w:keepNext/>
            </w:pPr>
            <w:r w:rsidRPr="002F26C7">
              <w:t>Muudatusettepanek</w:t>
            </w:r>
          </w:p>
        </w:tc>
      </w:tr>
      <w:tr w:rsidR="00E44B60" w:rsidRPr="002F26C7" w14:paraId="53CD8BC6" w14:textId="77777777" w:rsidTr="00ED63DD">
        <w:trPr>
          <w:jc w:val="center"/>
        </w:trPr>
        <w:tc>
          <w:tcPr>
            <w:tcW w:w="4876" w:type="dxa"/>
          </w:tcPr>
          <w:p w14:paraId="1C238A8F" w14:textId="77777777" w:rsidR="004B287C" w:rsidRPr="002F26C7" w:rsidRDefault="004B287C" w:rsidP="00ED63DD">
            <w:pPr>
              <w:pStyle w:val="Normal6"/>
            </w:pPr>
          </w:p>
        </w:tc>
        <w:tc>
          <w:tcPr>
            <w:tcW w:w="4876" w:type="dxa"/>
          </w:tcPr>
          <w:p w14:paraId="1A874E24" w14:textId="77777777" w:rsidR="004B287C" w:rsidRPr="002F26C7" w:rsidRDefault="00A709EF" w:rsidP="00ED63DD">
            <w:pPr>
              <w:pStyle w:val="Normal6"/>
              <w:rPr>
                <w:szCs w:val="24"/>
              </w:rPr>
            </w:pPr>
            <w:r w:rsidRPr="002F26C7">
              <w:rPr>
                <w:b/>
                <w:i/>
              </w:rPr>
              <w:t>10a)</w:t>
            </w:r>
            <w:r w:rsidRPr="002F26C7">
              <w:rPr>
                <w:b/>
                <w:i/>
              </w:rPr>
              <w:tab/>
              <w:t xml:space="preserve">„tagasivõtumenetlus“ – kõik toimingud, mida teeb pädev </w:t>
            </w:r>
            <w:r w:rsidRPr="002F26C7">
              <w:rPr>
                <w:b/>
                <w:i/>
              </w:rPr>
              <w:t>asutus või asjakohasel juhul Euroopa Piiri- ja Rannikuvalve Amet (Frontex) seoses kolmanda riigi kodaniku kodakondsuse kinnitamise, kolmanda riigi kodanikule reisidokumendi väljaandmise ja tagasisaatmisoperatsiooni korraldamisega;</w:t>
            </w:r>
          </w:p>
        </w:tc>
      </w:tr>
    </w:tbl>
    <w:p w14:paraId="0F781CD3"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DF681BA" w14:textId="77777777" w:rsidR="004B287C" w:rsidRPr="002F26C7" w:rsidRDefault="00A709EF" w:rsidP="004B287C">
      <w:r w:rsidRPr="002B4EFE">
        <w:rPr>
          <w:rStyle w:val="HideTWBExt"/>
        </w:rPr>
        <w:t>&lt;/Amend&gt;</w:t>
      </w:r>
    </w:p>
    <w:p w14:paraId="44DB8374"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39</w:t>
      </w:r>
      <w:r w:rsidRPr="002B4EFE">
        <w:rPr>
          <w:rStyle w:val="HideTWBExt"/>
          <w:b w:val="0"/>
        </w:rPr>
        <w:t>&lt;/NumAm&gt;</w:t>
      </w:r>
    </w:p>
    <w:p w14:paraId="344ECC89"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4E0983FA" w14:textId="77777777" w:rsidR="004B287C" w:rsidRPr="002F26C7" w:rsidRDefault="00A709EF" w:rsidP="004B287C">
      <w:pPr>
        <w:pStyle w:val="NormalBold"/>
      </w:pPr>
      <w:r w:rsidRPr="002B4EFE">
        <w:rPr>
          <w:rStyle w:val="HideTWBExt"/>
          <w:b w:val="0"/>
        </w:rPr>
        <w:t>&lt;Article&gt;</w:t>
      </w:r>
      <w:r w:rsidRPr="002F26C7">
        <w:t>Artikkel 4 – lõik 1 – punkt 11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DC98110" w14:textId="77777777" w:rsidTr="00ED63DD">
        <w:trPr>
          <w:jc w:val="center"/>
        </w:trPr>
        <w:tc>
          <w:tcPr>
            <w:tcW w:w="9752" w:type="dxa"/>
            <w:gridSpan w:val="2"/>
          </w:tcPr>
          <w:p w14:paraId="5E18F059" w14:textId="77777777" w:rsidR="004B287C" w:rsidRPr="002F26C7" w:rsidRDefault="004B287C" w:rsidP="00ED63DD">
            <w:pPr>
              <w:keepNext/>
            </w:pPr>
          </w:p>
        </w:tc>
      </w:tr>
      <w:tr w:rsidR="00E44B60" w:rsidRPr="002F26C7" w14:paraId="1A62E559" w14:textId="77777777" w:rsidTr="00ED63DD">
        <w:trPr>
          <w:jc w:val="center"/>
        </w:trPr>
        <w:tc>
          <w:tcPr>
            <w:tcW w:w="4876" w:type="dxa"/>
          </w:tcPr>
          <w:p w14:paraId="366930E2" w14:textId="77777777" w:rsidR="004B287C" w:rsidRPr="002F26C7" w:rsidRDefault="00A709EF" w:rsidP="00ED63DD">
            <w:pPr>
              <w:pStyle w:val="ColumnHeading"/>
              <w:keepNext/>
            </w:pPr>
            <w:r w:rsidRPr="002F26C7">
              <w:t>Komisjoni ettepanek</w:t>
            </w:r>
          </w:p>
        </w:tc>
        <w:tc>
          <w:tcPr>
            <w:tcW w:w="4876" w:type="dxa"/>
          </w:tcPr>
          <w:p w14:paraId="7C85217E" w14:textId="77777777" w:rsidR="004B287C" w:rsidRPr="002F26C7" w:rsidRDefault="00A709EF" w:rsidP="00ED63DD">
            <w:pPr>
              <w:pStyle w:val="ColumnHeading"/>
              <w:keepNext/>
            </w:pPr>
            <w:r w:rsidRPr="002F26C7">
              <w:t>Muudatusettepanek</w:t>
            </w:r>
          </w:p>
        </w:tc>
      </w:tr>
      <w:tr w:rsidR="00E44B60" w:rsidRPr="002F26C7" w14:paraId="30B387B8" w14:textId="77777777" w:rsidTr="00ED63DD">
        <w:trPr>
          <w:jc w:val="center"/>
        </w:trPr>
        <w:tc>
          <w:tcPr>
            <w:tcW w:w="4876" w:type="dxa"/>
          </w:tcPr>
          <w:p w14:paraId="5F05437F" w14:textId="77777777" w:rsidR="004B287C" w:rsidRPr="002F26C7" w:rsidRDefault="00A709EF" w:rsidP="00ED63DD">
            <w:pPr>
              <w:pStyle w:val="Normal6"/>
            </w:pPr>
            <w:r w:rsidRPr="002F26C7">
              <w:rPr>
                <w:b/>
                <w:i/>
              </w:rPr>
              <w:t>11)</w:t>
            </w:r>
            <w:r w:rsidRPr="002F26C7">
              <w:rPr>
                <w:b/>
                <w:i/>
              </w:rPr>
              <w:tab/>
            </w:r>
            <w:r w:rsidRPr="002F26C7">
              <w:rPr>
                <w:b/>
                <w:i/>
              </w:rPr>
              <w:t>„tagasisaatmisoperatsioon“ – pädeva asutuse korraldatav või koordineeritav operatsioon, mille käigus saadetakse tagasi kolmandate riikide kodanikud ühest või mitmest liikmesriigist;</w:t>
            </w:r>
          </w:p>
        </w:tc>
        <w:tc>
          <w:tcPr>
            <w:tcW w:w="4876" w:type="dxa"/>
          </w:tcPr>
          <w:p w14:paraId="67FB59DE" w14:textId="77777777" w:rsidR="004B287C" w:rsidRPr="002F26C7" w:rsidRDefault="00A709EF" w:rsidP="00ED63DD">
            <w:pPr>
              <w:pStyle w:val="Normal6"/>
              <w:rPr>
                <w:szCs w:val="24"/>
              </w:rPr>
            </w:pPr>
            <w:r w:rsidRPr="002F26C7">
              <w:rPr>
                <w:b/>
                <w:i/>
              </w:rPr>
              <w:t>välja jäetud</w:t>
            </w:r>
          </w:p>
        </w:tc>
      </w:tr>
    </w:tbl>
    <w:p w14:paraId="726A7129"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884317F" w14:textId="77777777" w:rsidR="004B287C" w:rsidRPr="002F26C7" w:rsidRDefault="00A709EF" w:rsidP="004B287C">
      <w:r w:rsidRPr="002B4EFE">
        <w:rPr>
          <w:rStyle w:val="HideTWBExt"/>
        </w:rPr>
        <w:t>&lt;/Amend&gt;</w:t>
      </w:r>
    </w:p>
    <w:p w14:paraId="026BBBDE"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40</w:t>
      </w:r>
      <w:r w:rsidRPr="002B4EFE">
        <w:rPr>
          <w:rStyle w:val="HideTWBExt"/>
          <w:b w:val="0"/>
        </w:rPr>
        <w:t>&lt;/NumAm&gt;</w:t>
      </w:r>
    </w:p>
    <w:p w14:paraId="7A12E852"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4267863B" w14:textId="77777777" w:rsidR="004B287C" w:rsidRPr="002F26C7" w:rsidRDefault="00A709EF" w:rsidP="004B287C">
      <w:pPr>
        <w:pStyle w:val="NormalBold"/>
      </w:pPr>
      <w:r w:rsidRPr="002B4EFE">
        <w:rPr>
          <w:rStyle w:val="HideTWBExt"/>
          <w:b w:val="0"/>
        </w:rPr>
        <w:t>&lt;Article&gt;</w:t>
      </w:r>
      <w:r w:rsidRPr="002F26C7">
        <w:t>Artikkel 5 – lõik 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4B71AA3" w14:textId="77777777" w:rsidTr="00ED63DD">
        <w:trPr>
          <w:jc w:val="center"/>
        </w:trPr>
        <w:tc>
          <w:tcPr>
            <w:tcW w:w="9752" w:type="dxa"/>
            <w:gridSpan w:val="2"/>
          </w:tcPr>
          <w:p w14:paraId="18955A55" w14:textId="77777777" w:rsidR="004B287C" w:rsidRPr="002F26C7" w:rsidRDefault="004B287C" w:rsidP="00ED63DD">
            <w:pPr>
              <w:keepNext/>
            </w:pPr>
          </w:p>
        </w:tc>
      </w:tr>
      <w:tr w:rsidR="00E44B60" w:rsidRPr="002F26C7" w14:paraId="31E4BAA5" w14:textId="77777777" w:rsidTr="00ED63DD">
        <w:trPr>
          <w:jc w:val="center"/>
        </w:trPr>
        <w:tc>
          <w:tcPr>
            <w:tcW w:w="4876" w:type="dxa"/>
          </w:tcPr>
          <w:p w14:paraId="6F85BC0C" w14:textId="77777777" w:rsidR="004B287C" w:rsidRPr="002F26C7" w:rsidRDefault="00A709EF" w:rsidP="00ED63DD">
            <w:pPr>
              <w:pStyle w:val="ColumnHeading"/>
              <w:keepNext/>
            </w:pPr>
            <w:r w:rsidRPr="002F26C7">
              <w:t>Komisjoni ettepanek</w:t>
            </w:r>
          </w:p>
        </w:tc>
        <w:tc>
          <w:tcPr>
            <w:tcW w:w="4876" w:type="dxa"/>
          </w:tcPr>
          <w:p w14:paraId="788C1A95" w14:textId="77777777" w:rsidR="004B287C" w:rsidRPr="002F26C7" w:rsidRDefault="00A709EF" w:rsidP="00ED63DD">
            <w:pPr>
              <w:pStyle w:val="ColumnHeading"/>
              <w:keepNext/>
            </w:pPr>
            <w:r w:rsidRPr="002F26C7">
              <w:t>Muudatusettepanek</w:t>
            </w:r>
          </w:p>
        </w:tc>
      </w:tr>
      <w:tr w:rsidR="00E44B60" w:rsidRPr="002F26C7" w14:paraId="6A6C0D84" w14:textId="77777777" w:rsidTr="00ED63DD">
        <w:trPr>
          <w:jc w:val="center"/>
        </w:trPr>
        <w:tc>
          <w:tcPr>
            <w:tcW w:w="4876" w:type="dxa"/>
          </w:tcPr>
          <w:p w14:paraId="2ED910CD" w14:textId="77777777" w:rsidR="004B287C" w:rsidRPr="002F26C7" w:rsidRDefault="00A709EF" w:rsidP="00ED63DD">
            <w:pPr>
              <w:pStyle w:val="Normal6"/>
            </w:pPr>
            <w:r w:rsidRPr="002F26C7">
              <w:t xml:space="preserve">Käesoleva määruse kohaldamisel järgivad liikmesriigid täielikult asjaomast liidu õigust, </w:t>
            </w:r>
            <w:r w:rsidRPr="002F26C7">
              <w:t>sealhulgas hartat, asjaomast rahvusvahelist õigust, rahvusvahelisele kaitsele juurdepääsuga seotud kohustusi, eelkõige tagasi- ja väljasaatmise lubamatuse põhimõtet, ning põhiõigusi.</w:t>
            </w:r>
          </w:p>
        </w:tc>
        <w:tc>
          <w:tcPr>
            <w:tcW w:w="4876" w:type="dxa"/>
          </w:tcPr>
          <w:p w14:paraId="58665F8A" w14:textId="77777777" w:rsidR="004B287C" w:rsidRPr="002F26C7" w:rsidRDefault="00A709EF" w:rsidP="00ED63DD">
            <w:pPr>
              <w:pStyle w:val="Normal6"/>
              <w:rPr>
                <w:szCs w:val="24"/>
              </w:rPr>
            </w:pPr>
            <w:r w:rsidRPr="002F26C7">
              <w:t xml:space="preserve">Käesoleva määruse kohaldamisel järgivad liikmesriigid täielikult asjaomast liidu õigust, sealhulgas hartat, asjaomast rahvusvahelist õigust, </w:t>
            </w:r>
            <w:r w:rsidRPr="002F26C7">
              <w:rPr>
                <w:b/>
                <w:bCs/>
                <w:i/>
                <w:iCs/>
              </w:rPr>
              <w:t>sealhulgas Genfi pagulasseisundi konventsiooni, Euroopa inimõiguste konventsiooni ja lapse õiguste konventsiooni,</w:t>
            </w:r>
            <w:r w:rsidRPr="002F26C7">
              <w:t xml:space="preserve"> rahvusvahelisele kaitsele juurdepääsuga seotud kohustusi, eelkõige </w:t>
            </w:r>
            <w:r w:rsidRPr="002F26C7">
              <w:lastRenderedPageBreak/>
              <w:t>tagasi- ja väljasaatmise lubamatuse põhimõtet, ning põhiõigusi.</w:t>
            </w:r>
          </w:p>
        </w:tc>
      </w:tr>
    </w:tbl>
    <w:p w14:paraId="4E4F7FBB"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AE40FA9" w14:textId="77777777" w:rsidR="004B287C" w:rsidRPr="002F26C7" w:rsidRDefault="00A709EF" w:rsidP="004B287C">
      <w:r w:rsidRPr="002B4EFE">
        <w:rPr>
          <w:rStyle w:val="HideTWBExt"/>
        </w:rPr>
        <w:t>&lt;/Amend&gt;</w:t>
      </w:r>
    </w:p>
    <w:p w14:paraId="7A39A15B"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41</w:t>
      </w:r>
      <w:r w:rsidRPr="002B4EFE">
        <w:rPr>
          <w:rStyle w:val="HideTWBExt"/>
          <w:b w:val="0"/>
        </w:rPr>
        <w:t>&lt;/NumAm&gt;</w:t>
      </w:r>
    </w:p>
    <w:p w14:paraId="0FF00D88"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743DC6C" w14:textId="77777777" w:rsidR="004B287C" w:rsidRPr="002F26C7" w:rsidRDefault="00A709EF" w:rsidP="004B287C">
      <w:pPr>
        <w:pStyle w:val="NormalBold"/>
      </w:pPr>
      <w:r w:rsidRPr="002B4EFE">
        <w:rPr>
          <w:rStyle w:val="HideTWBExt"/>
          <w:b w:val="0"/>
        </w:rPr>
        <w:t>&lt;Article&gt;</w:t>
      </w:r>
      <w:r w:rsidRPr="002F26C7">
        <w:t>Artikkel 6 – lõige 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00B4C1C" w14:textId="77777777" w:rsidTr="00ED63DD">
        <w:trPr>
          <w:jc w:val="center"/>
        </w:trPr>
        <w:tc>
          <w:tcPr>
            <w:tcW w:w="9752" w:type="dxa"/>
            <w:gridSpan w:val="2"/>
          </w:tcPr>
          <w:p w14:paraId="516BCFAF" w14:textId="77777777" w:rsidR="004B287C" w:rsidRPr="002F26C7" w:rsidRDefault="004B287C" w:rsidP="00ED63DD">
            <w:pPr>
              <w:keepNext/>
            </w:pPr>
          </w:p>
        </w:tc>
      </w:tr>
      <w:tr w:rsidR="00E44B60" w:rsidRPr="002F26C7" w14:paraId="116E3B15" w14:textId="77777777" w:rsidTr="00ED63DD">
        <w:trPr>
          <w:jc w:val="center"/>
        </w:trPr>
        <w:tc>
          <w:tcPr>
            <w:tcW w:w="4876" w:type="dxa"/>
          </w:tcPr>
          <w:p w14:paraId="3C73985A" w14:textId="77777777" w:rsidR="004B287C" w:rsidRPr="002F26C7" w:rsidRDefault="00A709EF" w:rsidP="00ED63DD">
            <w:pPr>
              <w:pStyle w:val="ColumnHeading"/>
              <w:keepNext/>
            </w:pPr>
            <w:r w:rsidRPr="002F26C7">
              <w:t xml:space="preserve">Komisjoni </w:t>
            </w:r>
            <w:r w:rsidRPr="002F26C7">
              <w:t>ettepanek</w:t>
            </w:r>
          </w:p>
        </w:tc>
        <w:tc>
          <w:tcPr>
            <w:tcW w:w="4876" w:type="dxa"/>
          </w:tcPr>
          <w:p w14:paraId="39A887CB" w14:textId="77777777" w:rsidR="004B287C" w:rsidRPr="002F26C7" w:rsidRDefault="00A709EF" w:rsidP="00ED63DD">
            <w:pPr>
              <w:pStyle w:val="ColumnHeading"/>
              <w:keepNext/>
            </w:pPr>
            <w:r w:rsidRPr="002F26C7">
              <w:t>Muudatusettepanek</w:t>
            </w:r>
          </w:p>
        </w:tc>
      </w:tr>
      <w:tr w:rsidR="00E44B60" w:rsidRPr="002F26C7" w14:paraId="1D5E1457" w14:textId="77777777" w:rsidTr="00ED63DD">
        <w:trPr>
          <w:jc w:val="center"/>
        </w:trPr>
        <w:tc>
          <w:tcPr>
            <w:tcW w:w="4876" w:type="dxa"/>
          </w:tcPr>
          <w:p w14:paraId="4CDD6148" w14:textId="77777777" w:rsidR="004B287C" w:rsidRPr="002F26C7" w:rsidRDefault="00A709EF" w:rsidP="00ED63DD">
            <w:pPr>
              <w:pStyle w:val="Normal6"/>
            </w:pPr>
            <w:r w:rsidRPr="002F26C7">
              <w:t>1.</w:t>
            </w:r>
            <w:r w:rsidRPr="002F26C7">
              <w:tab/>
              <w:t>Liikmesriigid kehtestavad tõhusad ja proportsionaalsed meetmed, et avastada oma territooriumil ebaseaduslikult viibivad kolmandate riikide kodanikud, et viia läbi tagasisaatmismenetlus, ning teha vajalikud lisakontrollid, sealhulgas haavatavuse ja julgeolekukontrollid.</w:t>
            </w:r>
          </w:p>
        </w:tc>
        <w:tc>
          <w:tcPr>
            <w:tcW w:w="4876" w:type="dxa"/>
          </w:tcPr>
          <w:p w14:paraId="63E9DA06" w14:textId="77777777" w:rsidR="004B287C" w:rsidRPr="002F26C7" w:rsidRDefault="00A709EF" w:rsidP="00ED63DD">
            <w:pPr>
              <w:pStyle w:val="Normal6"/>
              <w:rPr>
                <w:szCs w:val="24"/>
              </w:rPr>
            </w:pPr>
            <w:r w:rsidRPr="002F26C7">
              <w:t>1.</w:t>
            </w:r>
            <w:r w:rsidRPr="002F26C7">
              <w:tab/>
              <w:t xml:space="preserve">Liikmesriigid kehtestavad tõhusad ja proportsionaalsed meetmed, et avastada oma territooriumil ebaseaduslikult viibivad kolmandate riikide kodanikud, et viia läbi tagasisaatmismenetlus, ning teha vajalikud lisakontrollid, sealhulgas haavatavuse ja julgeolekukontrollid. </w:t>
            </w:r>
            <w:r w:rsidRPr="002F26C7">
              <w:rPr>
                <w:b/>
                <w:i/>
              </w:rPr>
              <w:t>Selleks et vältida dubleerimist, teevad liikmesriigid selliseid lisakontrolle, kontrollides kõigepealt liidu ja riiklikke andmebaase kooskõlas asjakohase liidu ja riigisisese õigusega.</w:t>
            </w:r>
          </w:p>
        </w:tc>
      </w:tr>
    </w:tbl>
    <w:p w14:paraId="3D3F0042"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34F9B5B9" w14:textId="77777777" w:rsidR="004B287C" w:rsidRPr="002F26C7" w:rsidRDefault="00A709EF" w:rsidP="004B287C">
      <w:r w:rsidRPr="002B4EFE">
        <w:rPr>
          <w:rStyle w:val="HideTWBExt"/>
        </w:rPr>
        <w:t>&lt;/Amend&gt;</w:t>
      </w:r>
    </w:p>
    <w:p w14:paraId="6ABD5A90"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42</w:t>
      </w:r>
      <w:r w:rsidRPr="002B4EFE">
        <w:rPr>
          <w:rStyle w:val="HideTWBExt"/>
          <w:b w:val="0"/>
        </w:rPr>
        <w:t>&lt;/NumAm&gt;</w:t>
      </w:r>
    </w:p>
    <w:p w14:paraId="7D4836C7"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66A62C8" w14:textId="77777777" w:rsidR="004B287C" w:rsidRPr="002F26C7" w:rsidRDefault="00A709EF" w:rsidP="004B287C">
      <w:pPr>
        <w:pStyle w:val="NormalBold"/>
      </w:pPr>
      <w:r w:rsidRPr="002B4EFE">
        <w:rPr>
          <w:rStyle w:val="HideTWBExt"/>
          <w:b w:val="0"/>
        </w:rPr>
        <w:t>&lt;Article&gt;</w:t>
      </w:r>
      <w:r w:rsidRPr="002F26C7">
        <w:t>Artikkel 7 – lõige 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9DFF199" w14:textId="77777777" w:rsidTr="00ED63DD">
        <w:trPr>
          <w:jc w:val="center"/>
        </w:trPr>
        <w:tc>
          <w:tcPr>
            <w:tcW w:w="9752" w:type="dxa"/>
            <w:gridSpan w:val="2"/>
          </w:tcPr>
          <w:p w14:paraId="4A5C817A" w14:textId="77777777" w:rsidR="004B287C" w:rsidRPr="002F26C7" w:rsidRDefault="004B287C" w:rsidP="00ED63DD">
            <w:pPr>
              <w:keepNext/>
            </w:pPr>
          </w:p>
        </w:tc>
      </w:tr>
      <w:tr w:rsidR="00E44B60" w:rsidRPr="002F26C7" w14:paraId="7CBB8AB2" w14:textId="77777777" w:rsidTr="00ED63DD">
        <w:trPr>
          <w:jc w:val="center"/>
        </w:trPr>
        <w:tc>
          <w:tcPr>
            <w:tcW w:w="4876" w:type="dxa"/>
          </w:tcPr>
          <w:p w14:paraId="7F4450F9" w14:textId="77777777" w:rsidR="004B287C" w:rsidRPr="002F26C7" w:rsidRDefault="00A709EF" w:rsidP="00ED63DD">
            <w:pPr>
              <w:pStyle w:val="ColumnHeading"/>
              <w:keepNext/>
            </w:pPr>
            <w:r w:rsidRPr="002F26C7">
              <w:t>Komisjoni ettepanek</w:t>
            </w:r>
          </w:p>
        </w:tc>
        <w:tc>
          <w:tcPr>
            <w:tcW w:w="4876" w:type="dxa"/>
          </w:tcPr>
          <w:p w14:paraId="7AE34ADA" w14:textId="77777777" w:rsidR="004B287C" w:rsidRPr="002F26C7" w:rsidRDefault="00A709EF" w:rsidP="00ED63DD">
            <w:pPr>
              <w:pStyle w:val="ColumnHeading"/>
              <w:keepNext/>
            </w:pPr>
            <w:r w:rsidRPr="002F26C7">
              <w:t>Muudatusettepanek</w:t>
            </w:r>
          </w:p>
        </w:tc>
      </w:tr>
      <w:tr w:rsidR="00E44B60" w:rsidRPr="002F26C7" w14:paraId="16EEB10F" w14:textId="77777777" w:rsidTr="00ED63DD">
        <w:trPr>
          <w:jc w:val="center"/>
        </w:trPr>
        <w:tc>
          <w:tcPr>
            <w:tcW w:w="4876" w:type="dxa"/>
          </w:tcPr>
          <w:p w14:paraId="41C4D875" w14:textId="77777777" w:rsidR="004B287C" w:rsidRPr="002F26C7" w:rsidRDefault="00A709EF" w:rsidP="00ED63DD">
            <w:pPr>
              <w:pStyle w:val="Normal6"/>
            </w:pPr>
            <w:r w:rsidRPr="002F26C7">
              <w:t>2.</w:t>
            </w:r>
            <w:r w:rsidRPr="002F26C7">
              <w:tab/>
              <w:t xml:space="preserve">Tagasisaatmisotsus koostatakse </w:t>
            </w:r>
            <w:r w:rsidRPr="002F26C7">
              <w:t xml:space="preserve">kirjalikult ning selles esitatakse faktilised ja õiguslikud põhjendused ning teave olemasolevate õiguskaitsevahendite ja nende õiguskaitsevahendite kasutamise tähtaegade kohta. Tagasisaatmisotsusest teatatakse kolmanda riigi kodanikule </w:t>
            </w:r>
            <w:r w:rsidRPr="002F26C7">
              <w:rPr>
                <w:b/>
                <w:bCs/>
                <w:i/>
                <w:iCs/>
              </w:rPr>
              <w:t>ilma põhjendamatu viivituseta</w:t>
            </w:r>
            <w:r w:rsidRPr="002F26C7">
              <w:t>.</w:t>
            </w:r>
          </w:p>
        </w:tc>
        <w:tc>
          <w:tcPr>
            <w:tcW w:w="4876" w:type="dxa"/>
          </w:tcPr>
          <w:p w14:paraId="37B0DBD8" w14:textId="77777777" w:rsidR="004B287C" w:rsidRPr="002F26C7" w:rsidRDefault="00A709EF" w:rsidP="00ED63DD">
            <w:pPr>
              <w:pStyle w:val="Normal6"/>
              <w:rPr>
                <w:szCs w:val="24"/>
              </w:rPr>
            </w:pPr>
            <w:r w:rsidRPr="002F26C7">
              <w:t>2.</w:t>
            </w:r>
            <w:r w:rsidRPr="002F26C7">
              <w:tab/>
              <w:t xml:space="preserve">Tagasisaatmisotsus koostatakse kirjalikult ning selles esitatakse faktilised ja õiguslikud põhjendused ning teave olemasolevate õiguskaitsevahendite ja nende õiguskaitsevahendite kasutamise tähtaegade kohta. Tagasisaatmisotsusest teatatakse kolmanda riigi kodanikule </w:t>
            </w:r>
            <w:r w:rsidRPr="002F26C7">
              <w:rPr>
                <w:b/>
                <w:bCs/>
                <w:i/>
                <w:iCs/>
              </w:rPr>
              <w:t>niipea kui võimalik</w:t>
            </w:r>
            <w:r w:rsidRPr="002F26C7">
              <w:t xml:space="preserve">. </w:t>
            </w:r>
            <w:r w:rsidRPr="002F26C7">
              <w:rPr>
                <w:b/>
                <w:bCs/>
                <w:i/>
                <w:iCs/>
              </w:rPr>
              <w:t>Neile, kes ei oska lugeda, esitatakse kooskõlas artikliga 24 visuaalne selgitus.</w:t>
            </w:r>
          </w:p>
        </w:tc>
      </w:tr>
    </w:tbl>
    <w:p w14:paraId="5E0B39C8"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FB4835F" w14:textId="77777777" w:rsidR="004B287C" w:rsidRPr="002F26C7" w:rsidRDefault="00A709EF" w:rsidP="004B287C">
      <w:r w:rsidRPr="002B4EFE">
        <w:rPr>
          <w:rStyle w:val="HideTWBExt"/>
        </w:rPr>
        <w:lastRenderedPageBreak/>
        <w:t>&lt;/Amend&gt;</w:t>
      </w:r>
    </w:p>
    <w:p w14:paraId="7B20CBEB"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43</w:t>
      </w:r>
      <w:r w:rsidRPr="002B4EFE">
        <w:rPr>
          <w:rStyle w:val="HideTWBExt"/>
          <w:b w:val="0"/>
        </w:rPr>
        <w:t>&lt;/NumAm&gt;</w:t>
      </w:r>
    </w:p>
    <w:p w14:paraId="343BF2AE" w14:textId="77777777" w:rsidR="004B287C" w:rsidRPr="002F26C7" w:rsidRDefault="00A709EF" w:rsidP="004B287C">
      <w:pPr>
        <w:pStyle w:val="NormalBold12b"/>
        <w:keepNext/>
      </w:pPr>
      <w:r w:rsidRPr="002B4EFE">
        <w:rPr>
          <w:rStyle w:val="HideTWBExt"/>
          <w:b w:val="0"/>
        </w:rPr>
        <w:t>&lt;DocAmend&gt;</w:t>
      </w:r>
      <w:r w:rsidRPr="002F26C7">
        <w:t xml:space="preserve">Ettepanek võtta vastu </w:t>
      </w:r>
      <w:r w:rsidRPr="002F26C7">
        <w:t>määrus</w:t>
      </w:r>
      <w:r w:rsidRPr="002B4EFE">
        <w:rPr>
          <w:rStyle w:val="HideTWBExt"/>
          <w:b w:val="0"/>
        </w:rPr>
        <w:t>&lt;/DocAmend&gt;</w:t>
      </w:r>
    </w:p>
    <w:p w14:paraId="7AD9BDDF" w14:textId="77777777" w:rsidR="004B287C" w:rsidRPr="002F26C7" w:rsidRDefault="00A709EF" w:rsidP="004B287C">
      <w:pPr>
        <w:pStyle w:val="NormalBold"/>
      </w:pPr>
      <w:r w:rsidRPr="002B4EFE">
        <w:rPr>
          <w:rStyle w:val="HideTWBExt"/>
          <w:b w:val="0"/>
        </w:rPr>
        <w:t>&lt;Article&gt;</w:t>
      </w:r>
      <w:r w:rsidRPr="002F26C7">
        <w:t>Artikkel 7 – lõige 4</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5EB03F9" w14:textId="77777777" w:rsidTr="00ED63DD">
        <w:trPr>
          <w:jc w:val="center"/>
        </w:trPr>
        <w:tc>
          <w:tcPr>
            <w:tcW w:w="9752" w:type="dxa"/>
            <w:gridSpan w:val="2"/>
          </w:tcPr>
          <w:p w14:paraId="0E560ADA" w14:textId="77777777" w:rsidR="004B287C" w:rsidRPr="002F26C7" w:rsidRDefault="004B287C" w:rsidP="00ED63DD">
            <w:pPr>
              <w:keepNext/>
            </w:pPr>
          </w:p>
        </w:tc>
      </w:tr>
      <w:tr w:rsidR="00E44B60" w:rsidRPr="002F26C7" w14:paraId="0B2C67F6" w14:textId="77777777" w:rsidTr="00ED63DD">
        <w:trPr>
          <w:jc w:val="center"/>
        </w:trPr>
        <w:tc>
          <w:tcPr>
            <w:tcW w:w="4876" w:type="dxa"/>
          </w:tcPr>
          <w:p w14:paraId="74041277" w14:textId="77777777" w:rsidR="004B287C" w:rsidRPr="002F26C7" w:rsidRDefault="00A709EF" w:rsidP="00ED63DD">
            <w:pPr>
              <w:pStyle w:val="ColumnHeading"/>
              <w:keepNext/>
            </w:pPr>
            <w:r w:rsidRPr="002F26C7">
              <w:t>Komisjoni ettepanek</w:t>
            </w:r>
          </w:p>
        </w:tc>
        <w:tc>
          <w:tcPr>
            <w:tcW w:w="4876" w:type="dxa"/>
          </w:tcPr>
          <w:p w14:paraId="5B45431C" w14:textId="77777777" w:rsidR="004B287C" w:rsidRPr="002F26C7" w:rsidRDefault="00A709EF" w:rsidP="00ED63DD">
            <w:pPr>
              <w:pStyle w:val="ColumnHeading"/>
              <w:keepNext/>
            </w:pPr>
            <w:r w:rsidRPr="002F26C7">
              <w:t>Muudatusettepanek</w:t>
            </w:r>
          </w:p>
        </w:tc>
      </w:tr>
      <w:tr w:rsidR="00E44B60" w:rsidRPr="002F26C7" w14:paraId="548B300A" w14:textId="77777777" w:rsidTr="00ED63DD">
        <w:trPr>
          <w:jc w:val="center"/>
        </w:trPr>
        <w:tc>
          <w:tcPr>
            <w:tcW w:w="4876" w:type="dxa"/>
          </w:tcPr>
          <w:p w14:paraId="419CF33A" w14:textId="77777777" w:rsidR="004B287C" w:rsidRPr="002F26C7" w:rsidRDefault="00A709EF" w:rsidP="00ED63DD">
            <w:pPr>
              <w:pStyle w:val="Normal6"/>
            </w:pPr>
            <w:r w:rsidRPr="002F26C7">
              <w:t>4.</w:t>
            </w:r>
            <w:r w:rsidRPr="002F26C7">
              <w:tab/>
            </w:r>
            <w:r w:rsidRPr="002F26C7">
              <w:t xml:space="preserve">Kui teabe põhjal, mis pädevatele asutustele tagasisaatmisotsuse tegemise ajal kättesaadav on, ei ole vastuvõtvat riiki võimalik kindlaks määrata, </w:t>
            </w:r>
            <w:r w:rsidRPr="002F26C7">
              <w:rPr>
                <w:b/>
                <w:bCs/>
                <w:i/>
                <w:iCs/>
              </w:rPr>
              <w:t>võib</w:t>
            </w:r>
            <w:r w:rsidRPr="002F26C7">
              <w:t xml:space="preserve"> tagasisaatmisotsuses </w:t>
            </w:r>
            <w:r w:rsidRPr="002F26C7">
              <w:rPr>
                <w:b/>
                <w:bCs/>
                <w:i/>
                <w:iCs/>
              </w:rPr>
              <w:t>märkida</w:t>
            </w:r>
            <w:r w:rsidRPr="002F26C7">
              <w:t xml:space="preserve"> ajutiselt </w:t>
            </w:r>
            <w:r w:rsidRPr="002F26C7">
              <w:rPr>
                <w:b/>
                <w:bCs/>
                <w:i/>
                <w:iCs/>
              </w:rPr>
              <w:t>ühe</w:t>
            </w:r>
            <w:r w:rsidRPr="002F26C7">
              <w:t xml:space="preserve"> või mitu vastuvõtvat riiki.</w:t>
            </w:r>
          </w:p>
        </w:tc>
        <w:tc>
          <w:tcPr>
            <w:tcW w:w="4876" w:type="dxa"/>
          </w:tcPr>
          <w:p w14:paraId="3D2BCE03" w14:textId="77777777" w:rsidR="004B287C" w:rsidRPr="002F26C7" w:rsidRDefault="00A709EF" w:rsidP="00ED63DD">
            <w:pPr>
              <w:pStyle w:val="Normal6"/>
              <w:rPr>
                <w:szCs w:val="24"/>
              </w:rPr>
            </w:pPr>
            <w:r w:rsidRPr="002F26C7">
              <w:t>4.</w:t>
            </w:r>
            <w:r w:rsidRPr="002F26C7">
              <w:tab/>
              <w:t xml:space="preserve">Kui teabe põhjal, mis pädevatele asutustele tagasisaatmisotsuse tegemise ajal kättesaadav on, ei ole vastuvõtvat riiki võimalik kindlaks määrata, </w:t>
            </w:r>
            <w:r w:rsidRPr="002F26C7">
              <w:rPr>
                <w:b/>
                <w:bCs/>
                <w:i/>
                <w:iCs/>
              </w:rPr>
              <w:t>ei märgita</w:t>
            </w:r>
            <w:r w:rsidRPr="002F26C7">
              <w:t xml:space="preserve"> tagasisaatmisotsuses ajutiselt </w:t>
            </w:r>
            <w:r w:rsidRPr="002F26C7">
              <w:rPr>
                <w:b/>
                <w:bCs/>
                <w:i/>
                <w:iCs/>
              </w:rPr>
              <w:t>ühtegi või märgitakse üks</w:t>
            </w:r>
            <w:r w:rsidRPr="002F26C7">
              <w:t xml:space="preserve"> või mitu vastuvõtvat riiki </w:t>
            </w:r>
            <w:r w:rsidRPr="002F26C7">
              <w:rPr>
                <w:b/>
                <w:bCs/>
                <w:i/>
                <w:iCs/>
              </w:rPr>
              <w:t>vastavalt artikli 4 lõikes 3 sätestatud tähtsuse järjekorrale</w:t>
            </w:r>
            <w:r w:rsidRPr="002F26C7">
              <w:t>.</w:t>
            </w:r>
          </w:p>
        </w:tc>
      </w:tr>
    </w:tbl>
    <w:p w14:paraId="7ABEDF7F"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791129C" w14:textId="77777777" w:rsidR="004B287C" w:rsidRPr="002F26C7" w:rsidRDefault="00A709EF" w:rsidP="004B287C">
      <w:r w:rsidRPr="002B4EFE">
        <w:rPr>
          <w:rStyle w:val="HideTWBExt"/>
        </w:rPr>
        <w:t>&lt;/Amend&gt;</w:t>
      </w:r>
    </w:p>
    <w:p w14:paraId="6383ADBB"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44</w:t>
      </w:r>
      <w:r w:rsidRPr="002B4EFE">
        <w:rPr>
          <w:rStyle w:val="HideTWBExt"/>
          <w:b w:val="0"/>
        </w:rPr>
        <w:t>&lt;/NumAm&gt;</w:t>
      </w:r>
    </w:p>
    <w:p w14:paraId="4DACCE94"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97DCFF7" w14:textId="77777777" w:rsidR="004B287C" w:rsidRPr="002F26C7" w:rsidRDefault="00A709EF" w:rsidP="004B287C">
      <w:pPr>
        <w:pStyle w:val="NormalBold"/>
      </w:pPr>
      <w:r w:rsidRPr="002B4EFE">
        <w:rPr>
          <w:rStyle w:val="HideTWBExt"/>
          <w:b w:val="0"/>
        </w:rPr>
        <w:t>&lt;Article&gt;</w:t>
      </w:r>
      <w:r w:rsidRPr="002F26C7">
        <w:t>Artikkel 7 – lõige 5</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DD8B27A" w14:textId="77777777" w:rsidTr="00ED63DD">
        <w:trPr>
          <w:jc w:val="center"/>
        </w:trPr>
        <w:tc>
          <w:tcPr>
            <w:tcW w:w="9752" w:type="dxa"/>
            <w:gridSpan w:val="2"/>
          </w:tcPr>
          <w:p w14:paraId="6AA02C84" w14:textId="77777777" w:rsidR="004B287C" w:rsidRPr="002F26C7" w:rsidRDefault="004B287C" w:rsidP="00ED63DD">
            <w:pPr>
              <w:keepNext/>
            </w:pPr>
          </w:p>
        </w:tc>
      </w:tr>
      <w:tr w:rsidR="00E44B60" w:rsidRPr="002F26C7" w14:paraId="47466087" w14:textId="77777777" w:rsidTr="00ED63DD">
        <w:trPr>
          <w:jc w:val="center"/>
        </w:trPr>
        <w:tc>
          <w:tcPr>
            <w:tcW w:w="4876" w:type="dxa"/>
          </w:tcPr>
          <w:p w14:paraId="1D43A2BA" w14:textId="77777777" w:rsidR="004B287C" w:rsidRPr="002F26C7" w:rsidRDefault="00A709EF" w:rsidP="00ED63DD">
            <w:pPr>
              <w:pStyle w:val="ColumnHeading"/>
              <w:keepNext/>
            </w:pPr>
            <w:r w:rsidRPr="002F26C7">
              <w:t>Komisjoni ettepanek</w:t>
            </w:r>
          </w:p>
        </w:tc>
        <w:tc>
          <w:tcPr>
            <w:tcW w:w="4876" w:type="dxa"/>
          </w:tcPr>
          <w:p w14:paraId="46C67A15" w14:textId="77777777" w:rsidR="004B287C" w:rsidRPr="002F26C7" w:rsidRDefault="00A709EF" w:rsidP="00ED63DD">
            <w:pPr>
              <w:pStyle w:val="ColumnHeading"/>
              <w:keepNext/>
            </w:pPr>
            <w:r w:rsidRPr="002F26C7">
              <w:t>Muudatusettepanek</w:t>
            </w:r>
          </w:p>
        </w:tc>
      </w:tr>
      <w:tr w:rsidR="00E44B60" w:rsidRPr="002F26C7" w14:paraId="07058BDB" w14:textId="77777777" w:rsidTr="00ED63DD">
        <w:trPr>
          <w:jc w:val="center"/>
        </w:trPr>
        <w:tc>
          <w:tcPr>
            <w:tcW w:w="4876" w:type="dxa"/>
          </w:tcPr>
          <w:p w14:paraId="71F20045" w14:textId="77777777" w:rsidR="004B287C" w:rsidRPr="002F26C7" w:rsidRDefault="00A709EF" w:rsidP="00ED63DD">
            <w:pPr>
              <w:pStyle w:val="Normal6"/>
            </w:pPr>
            <w:r w:rsidRPr="002F26C7">
              <w:t>5.</w:t>
            </w:r>
            <w:r w:rsidRPr="002F26C7">
              <w:tab/>
            </w:r>
            <w:r w:rsidRPr="002F26C7">
              <w:t xml:space="preserve">Kolmanda riigi kodanikule tagatakse taotluse korral kirjalik </w:t>
            </w:r>
            <w:r w:rsidRPr="002F26C7">
              <w:rPr>
                <w:b/>
                <w:bCs/>
                <w:i/>
                <w:iCs/>
              </w:rPr>
              <w:t>või suuline</w:t>
            </w:r>
            <w:r w:rsidRPr="002F26C7">
              <w:t xml:space="preserve"> tõlge lõikes 2 osutatud tagasisaatmisotsuse põhipunktidest, sealhulgas teave olemasolevatest õiguskaitsevahenditest keeles, millest kolmanda riigi kodanik saab aru või on kõigi eelduste kohaselt võimeline aru saama.</w:t>
            </w:r>
          </w:p>
        </w:tc>
        <w:tc>
          <w:tcPr>
            <w:tcW w:w="4876" w:type="dxa"/>
          </w:tcPr>
          <w:p w14:paraId="6C01401D" w14:textId="77777777" w:rsidR="004B287C" w:rsidRPr="002F26C7" w:rsidRDefault="00A709EF" w:rsidP="00ED63DD">
            <w:pPr>
              <w:pStyle w:val="Normal6"/>
              <w:rPr>
                <w:szCs w:val="24"/>
              </w:rPr>
            </w:pPr>
            <w:r w:rsidRPr="002F26C7">
              <w:t>5.</w:t>
            </w:r>
            <w:r w:rsidRPr="002F26C7">
              <w:tab/>
              <w:t xml:space="preserve">Kolmanda riigi kodanikule tagatakse taotluse korral kirjalik tõlge lõikes 2 osutatud tagasisaatmisotsuse põhipunktidest, sealhulgas teave olemasolevatest õiguskaitsevahenditest keeles, millest kolmanda riigi kodanik saab aru või on kõigi eelduste kohaselt võimeline aru saama. </w:t>
            </w:r>
            <w:r w:rsidRPr="002F26C7">
              <w:rPr>
                <w:b/>
                <w:i/>
              </w:rPr>
              <w:t>Liikmesriigid võivad kasutada üldistatud teabelehti või tõlkeid, sealhulgas masintõlget.</w:t>
            </w:r>
          </w:p>
        </w:tc>
      </w:tr>
    </w:tbl>
    <w:p w14:paraId="7AD2F2A6"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9B3BCF3" w14:textId="77777777" w:rsidR="004B287C" w:rsidRPr="002F26C7" w:rsidRDefault="00A709EF" w:rsidP="004B287C">
      <w:r w:rsidRPr="002B4EFE">
        <w:rPr>
          <w:rStyle w:val="HideTWBExt"/>
        </w:rPr>
        <w:t>&lt;/Amend&gt;</w:t>
      </w:r>
    </w:p>
    <w:p w14:paraId="4F646675"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45</w:t>
      </w:r>
      <w:r w:rsidRPr="002B4EFE">
        <w:rPr>
          <w:rStyle w:val="HideTWBExt"/>
          <w:b w:val="0"/>
        </w:rPr>
        <w:t>&lt;/NumAm&gt;</w:t>
      </w:r>
    </w:p>
    <w:p w14:paraId="59BB6879"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5A3DF39" w14:textId="77777777" w:rsidR="004B287C" w:rsidRPr="002F26C7" w:rsidRDefault="00A709EF" w:rsidP="004B287C">
      <w:pPr>
        <w:pStyle w:val="NormalBold"/>
      </w:pPr>
      <w:r w:rsidRPr="002B4EFE">
        <w:rPr>
          <w:rStyle w:val="HideTWBExt"/>
          <w:b w:val="0"/>
        </w:rPr>
        <w:t>&lt;Article&gt;</w:t>
      </w:r>
      <w:r w:rsidRPr="002F26C7">
        <w:t>Artikkel 7 – lõige 8</w:t>
      </w:r>
      <w:r w:rsidRPr="002B4EF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4D64807" w14:textId="77777777" w:rsidTr="00F329E4">
        <w:trPr>
          <w:jc w:val="center"/>
        </w:trPr>
        <w:tc>
          <w:tcPr>
            <w:tcW w:w="9752" w:type="dxa"/>
            <w:gridSpan w:val="2"/>
          </w:tcPr>
          <w:p w14:paraId="7AB74B72" w14:textId="77777777" w:rsidR="004B287C" w:rsidRPr="002F26C7" w:rsidRDefault="004B287C" w:rsidP="00ED63DD">
            <w:pPr>
              <w:keepNext/>
            </w:pPr>
          </w:p>
        </w:tc>
      </w:tr>
      <w:tr w:rsidR="00E44B60" w:rsidRPr="002F26C7" w14:paraId="2AE41A83" w14:textId="77777777" w:rsidTr="00F329E4">
        <w:trPr>
          <w:jc w:val="center"/>
        </w:trPr>
        <w:tc>
          <w:tcPr>
            <w:tcW w:w="4876" w:type="dxa"/>
          </w:tcPr>
          <w:p w14:paraId="0B9618E0" w14:textId="77777777" w:rsidR="004B287C" w:rsidRPr="002F26C7" w:rsidRDefault="00A709EF" w:rsidP="00ED63DD">
            <w:pPr>
              <w:pStyle w:val="ColumnHeading"/>
              <w:keepNext/>
            </w:pPr>
            <w:r w:rsidRPr="002F26C7">
              <w:t>Komisjoni ettepanek</w:t>
            </w:r>
          </w:p>
        </w:tc>
        <w:tc>
          <w:tcPr>
            <w:tcW w:w="4876" w:type="dxa"/>
          </w:tcPr>
          <w:p w14:paraId="1845052C" w14:textId="77777777" w:rsidR="004B287C" w:rsidRPr="002F26C7" w:rsidRDefault="00A709EF" w:rsidP="00ED63DD">
            <w:pPr>
              <w:pStyle w:val="ColumnHeading"/>
              <w:keepNext/>
            </w:pPr>
            <w:r w:rsidRPr="002F26C7">
              <w:t>Muudatusettepanek</w:t>
            </w:r>
          </w:p>
        </w:tc>
      </w:tr>
      <w:tr w:rsidR="00E44B60" w:rsidRPr="002F26C7" w14:paraId="0A5FD4A3" w14:textId="77777777" w:rsidTr="00F329E4">
        <w:trPr>
          <w:jc w:val="center"/>
        </w:trPr>
        <w:tc>
          <w:tcPr>
            <w:tcW w:w="4876" w:type="dxa"/>
          </w:tcPr>
          <w:p w14:paraId="0BD9EFE8" w14:textId="77777777" w:rsidR="004B287C" w:rsidRPr="002F26C7" w:rsidRDefault="00A709EF" w:rsidP="00ED63DD">
            <w:pPr>
              <w:pStyle w:val="Normal6"/>
            </w:pPr>
            <w:r w:rsidRPr="002F26C7">
              <w:t>8.</w:t>
            </w:r>
            <w:r w:rsidRPr="002F26C7">
              <w:tab/>
            </w:r>
            <w:r w:rsidRPr="002F26C7">
              <w:rPr>
                <w:b/>
                <w:bCs/>
                <w:i/>
                <w:iCs/>
              </w:rPr>
              <w:t>Komisjon võtab vastu rakendusakti, millega kehtestatakse lõikes 7 osutatud Euroopa tagasisaatmiskorralduse vorm.</w:t>
            </w:r>
            <w:r w:rsidRPr="002F26C7">
              <w:rPr>
                <w:b/>
                <w:i/>
              </w:rPr>
              <w:t xml:space="preserve"> </w:t>
            </w:r>
            <w:r w:rsidRPr="002F26C7">
              <w:rPr>
                <w:b/>
                <w:bCs/>
                <w:i/>
                <w:iCs/>
              </w:rPr>
              <w:t>Rakendusakt võetakse vastu</w:t>
            </w:r>
            <w:r w:rsidRPr="002F26C7">
              <w:t xml:space="preserve"> kooskõlas artikli</w:t>
            </w:r>
            <w:r w:rsidRPr="002F26C7">
              <w:rPr>
                <w:b/>
                <w:bCs/>
                <w:i/>
                <w:iCs/>
              </w:rPr>
              <w:t> 49 lõikes 2 osutatud kontrollimenetlusega</w:t>
            </w:r>
            <w:r w:rsidRPr="002F26C7">
              <w:t>.</w:t>
            </w:r>
          </w:p>
        </w:tc>
        <w:tc>
          <w:tcPr>
            <w:tcW w:w="4876" w:type="dxa"/>
          </w:tcPr>
          <w:p w14:paraId="42D5425D" w14:textId="77777777" w:rsidR="004B287C" w:rsidRPr="002F26C7" w:rsidRDefault="00A709EF" w:rsidP="00ED63DD">
            <w:pPr>
              <w:pStyle w:val="Normal6"/>
              <w:rPr>
                <w:szCs w:val="24"/>
              </w:rPr>
            </w:pPr>
            <w:r w:rsidRPr="002F26C7">
              <w:t>8.</w:t>
            </w:r>
            <w:r w:rsidRPr="002F26C7">
              <w:tab/>
            </w:r>
            <w:r w:rsidRPr="002F26C7">
              <w:rPr>
                <w:b/>
                <w:bCs/>
                <w:i/>
                <w:iCs/>
              </w:rPr>
              <w:t>Tagasisaatmisotsuse väljastamisel sisestatakse selle põhielemendid I lisas esitatud vormi (Euroopa tagasisaatmiskorraldus)</w:t>
            </w:r>
            <w:r w:rsidRPr="002F26C7">
              <w:rPr>
                <w:b/>
                <w:i/>
              </w:rPr>
              <w:t xml:space="preserve"> </w:t>
            </w:r>
            <w:r w:rsidRPr="002F26C7">
              <w:rPr>
                <w:b/>
                <w:bCs/>
                <w:i/>
                <w:iCs/>
              </w:rPr>
              <w:t>ja need tehakse kättesaadavaks Schengeni infosüsteemi kaudu</w:t>
            </w:r>
            <w:r w:rsidRPr="002F26C7">
              <w:t xml:space="preserve"> kooskõlas </w:t>
            </w:r>
            <w:r w:rsidRPr="002F26C7">
              <w:rPr>
                <w:b/>
                <w:bCs/>
                <w:i/>
                <w:iCs/>
              </w:rPr>
              <w:t xml:space="preserve">määrusega (EL) 2018/1860 või </w:t>
            </w:r>
            <w:r w:rsidRPr="002F26C7">
              <w:t>artikli</w:t>
            </w:r>
            <w:r w:rsidRPr="002F26C7">
              <w:rPr>
                <w:b/>
                <w:bCs/>
                <w:i/>
                <w:iCs/>
              </w:rPr>
              <w:t> 38 kohase teabevahetuse kaudu</w:t>
            </w:r>
            <w:r w:rsidRPr="002F26C7">
              <w:t>.</w:t>
            </w:r>
          </w:p>
        </w:tc>
      </w:tr>
    </w:tbl>
    <w:p w14:paraId="196D2571"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B422AAF" w14:textId="77777777" w:rsidR="004B287C" w:rsidRPr="002F26C7" w:rsidRDefault="00A709EF" w:rsidP="004B287C">
      <w:pPr>
        <w:pStyle w:val="JustificationTitle"/>
        <w:rPr>
          <w:noProof w:val="0"/>
        </w:rPr>
      </w:pPr>
      <w:r w:rsidRPr="002B4EFE">
        <w:rPr>
          <w:rStyle w:val="HideTWBExt"/>
          <w:i w:val="0"/>
        </w:rPr>
        <w:t>&lt;TitreJust&gt;</w:t>
      </w:r>
      <w:r w:rsidRPr="002F26C7">
        <w:t>Selgitus</w:t>
      </w:r>
      <w:r w:rsidRPr="002B4EFE">
        <w:rPr>
          <w:rStyle w:val="HideTWBExt"/>
          <w:i w:val="0"/>
        </w:rPr>
        <w:t>&lt;/TitreJust&gt;</w:t>
      </w:r>
    </w:p>
    <w:p w14:paraId="046C2BC2" w14:textId="77777777" w:rsidR="004B287C" w:rsidRPr="002F26C7" w:rsidRDefault="00A709EF" w:rsidP="004B287C">
      <w:pPr>
        <w:pStyle w:val="Normal12Italic"/>
        <w:rPr>
          <w:noProof w:val="0"/>
        </w:rPr>
      </w:pPr>
      <w:r w:rsidRPr="002F26C7">
        <w:t>Sellele määrusele tuleb lisada standardvormi lisa.</w:t>
      </w:r>
    </w:p>
    <w:p w14:paraId="44D75D16" w14:textId="77777777" w:rsidR="004B287C" w:rsidRPr="002F26C7" w:rsidRDefault="00A709EF" w:rsidP="004B287C">
      <w:r w:rsidRPr="002B4EFE">
        <w:rPr>
          <w:rStyle w:val="HideTWBExt"/>
        </w:rPr>
        <w:t>&lt;/Amend&gt;</w:t>
      </w:r>
    </w:p>
    <w:p w14:paraId="151AE3E5"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46</w:t>
      </w:r>
      <w:r w:rsidRPr="002B4EFE">
        <w:rPr>
          <w:rStyle w:val="HideTWBExt"/>
          <w:b w:val="0"/>
        </w:rPr>
        <w:t>&lt;/NumAm&gt;</w:t>
      </w:r>
    </w:p>
    <w:p w14:paraId="43A585EF"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400FEF13" w14:textId="77777777" w:rsidR="004B287C" w:rsidRPr="002F26C7" w:rsidRDefault="00A709EF" w:rsidP="004B287C">
      <w:pPr>
        <w:pStyle w:val="NormalBold"/>
      </w:pPr>
      <w:r w:rsidRPr="002B4EFE">
        <w:rPr>
          <w:rStyle w:val="HideTWBExt"/>
          <w:b w:val="0"/>
        </w:rPr>
        <w:t>&lt;Article&gt;</w:t>
      </w:r>
      <w:r w:rsidRPr="002F26C7">
        <w:t>Artikkel 9 – lõige 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6CE29B9" w14:textId="77777777" w:rsidTr="00ED63DD">
        <w:trPr>
          <w:jc w:val="center"/>
        </w:trPr>
        <w:tc>
          <w:tcPr>
            <w:tcW w:w="9752" w:type="dxa"/>
            <w:gridSpan w:val="2"/>
          </w:tcPr>
          <w:p w14:paraId="3E539028" w14:textId="77777777" w:rsidR="004B287C" w:rsidRPr="002F26C7" w:rsidRDefault="004B287C" w:rsidP="00ED63DD">
            <w:pPr>
              <w:keepNext/>
            </w:pPr>
          </w:p>
        </w:tc>
      </w:tr>
      <w:tr w:rsidR="00E44B60" w:rsidRPr="002F26C7" w14:paraId="1D68E11C" w14:textId="77777777" w:rsidTr="00ED63DD">
        <w:trPr>
          <w:jc w:val="center"/>
        </w:trPr>
        <w:tc>
          <w:tcPr>
            <w:tcW w:w="4876" w:type="dxa"/>
          </w:tcPr>
          <w:p w14:paraId="4E2353DB" w14:textId="77777777" w:rsidR="004B287C" w:rsidRPr="002F26C7" w:rsidRDefault="00A709EF" w:rsidP="00ED63DD">
            <w:pPr>
              <w:pStyle w:val="ColumnHeading"/>
              <w:keepNext/>
            </w:pPr>
            <w:r w:rsidRPr="002F26C7">
              <w:t>Komisjoni ettepanek</w:t>
            </w:r>
          </w:p>
        </w:tc>
        <w:tc>
          <w:tcPr>
            <w:tcW w:w="4876" w:type="dxa"/>
          </w:tcPr>
          <w:p w14:paraId="3C54D47F" w14:textId="77777777" w:rsidR="004B287C" w:rsidRPr="002F26C7" w:rsidRDefault="00A709EF" w:rsidP="00ED63DD">
            <w:pPr>
              <w:pStyle w:val="ColumnHeading"/>
              <w:keepNext/>
            </w:pPr>
            <w:r w:rsidRPr="002F26C7">
              <w:t>Muudatusettepanek</w:t>
            </w:r>
          </w:p>
        </w:tc>
      </w:tr>
      <w:tr w:rsidR="00E44B60" w:rsidRPr="002F26C7" w14:paraId="4B92AC4E" w14:textId="77777777" w:rsidTr="00ED63DD">
        <w:trPr>
          <w:jc w:val="center"/>
        </w:trPr>
        <w:tc>
          <w:tcPr>
            <w:tcW w:w="4876" w:type="dxa"/>
          </w:tcPr>
          <w:p w14:paraId="5B90A1E6" w14:textId="77777777" w:rsidR="004B287C" w:rsidRPr="002F26C7" w:rsidRDefault="00A709EF" w:rsidP="00ED63DD">
            <w:pPr>
              <w:pStyle w:val="Normal6"/>
            </w:pPr>
            <w:r w:rsidRPr="002F26C7">
              <w:t>1.</w:t>
            </w:r>
            <w:r w:rsidRPr="002F26C7">
              <w:tab/>
              <w:t xml:space="preserve">Liikmesriik, kus kolmanda riigi kodanik ebaseaduslikult viibib (edaspidi „tagasisaatmisotsust täitev liikmesriik“), </w:t>
            </w:r>
            <w:r w:rsidRPr="002F26C7">
              <w:rPr>
                <w:b/>
                <w:bCs/>
                <w:i/>
                <w:iCs/>
              </w:rPr>
              <w:t>võib</w:t>
            </w:r>
            <w:r w:rsidRPr="002F26C7">
              <w:t xml:space="preserve"> artikli 7 lõikes 7 osutatud Euroopa tagasisaatmiskorralduse alusel </w:t>
            </w:r>
            <w:r w:rsidRPr="002F26C7">
              <w:rPr>
                <w:b/>
                <w:bCs/>
                <w:i/>
                <w:iCs/>
              </w:rPr>
              <w:t>tunnustada täidetavat</w:t>
            </w:r>
            <w:r w:rsidRPr="002F26C7">
              <w:t xml:space="preserve"> tagasisaatmisotsust, mille teine liikmesriik (edaspidi „tagasisaatmisotsuse teinud liikmesriik“) on asjaomase kolmanda riigi kodaniku kohta artikli 7 lõike 1 kohaselt teinud, ning annab selle alusel artikli </w:t>
            </w:r>
            <w:r w:rsidRPr="002F26C7">
              <w:rPr>
                <w:b/>
                <w:bCs/>
                <w:i/>
                <w:iCs/>
              </w:rPr>
              <w:t>12</w:t>
            </w:r>
            <w:r w:rsidRPr="002F26C7">
              <w:t xml:space="preserve"> kohaselt korralduse väljasaatmiseks.</w:t>
            </w:r>
          </w:p>
        </w:tc>
        <w:tc>
          <w:tcPr>
            <w:tcW w:w="4876" w:type="dxa"/>
          </w:tcPr>
          <w:p w14:paraId="569FCD45" w14:textId="77777777" w:rsidR="004B287C" w:rsidRPr="002F26C7" w:rsidRDefault="00A709EF" w:rsidP="00ED63DD">
            <w:pPr>
              <w:pStyle w:val="Normal6"/>
              <w:rPr>
                <w:szCs w:val="24"/>
              </w:rPr>
            </w:pPr>
            <w:r w:rsidRPr="002F26C7">
              <w:t>1.</w:t>
            </w:r>
            <w:r w:rsidRPr="002F26C7">
              <w:tab/>
              <w:t xml:space="preserve">Liikmesriik, kus kolmanda riigi kodanik ebaseaduslikult viibib (edaspidi „tagasisaatmisotsust täitev liikmesriik“), </w:t>
            </w:r>
            <w:r w:rsidRPr="002F26C7">
              <w:rPr>
                <w:b/>
                <w:bCs/>
                <w:i/>
                <w:iCs/>
              </w:rPr>
              <w:t>tunnustab ja täidab</w:t>
            </w:r>
            <w:r w:rsidRPr="002F26C7">
              <w:t xml:space="preserve"> artikli 7 lõikes 7 osutatud Euroopa tagasisaatmiskorralduse alusel tagasisaatmisotsust, mille teine liikmesriik (edaspidi „tagasisaatmisotsuse teinud liikmesriik“) on asjaomase kolmanda riigi kodaniku kohta artikli 7 lõike 1 kohaselt teinud, ning annab selle alusel artikli </w:t>
            </w:r>
            <w:r w:rsidRPr="002F26C7">
              <w:rPr>
                <w:b/>
                <w:bCs/>
                <w:i/>
                <w:iCs/>
              </w:rPr>
              <w:t>13a</w:t>
            </w:r>
            <w:r w:rsidRPr="002F26C7">
              <w:t xml:space="preserve"> kohaselt korralduse </w:t>
            </w:r>
            <w:r w:rsidRPr="002F26C7">
              <w:rPr>
                <w:b/>
                <w:bCs/>
                <w:i/>
                <w:iCs/>
              </w:rPr>
              <w:t>kolmanda riigi kodaniku</w:t>
            </w:r>
            <w:r w:rsidRPr="002F26C7">
              <w:t xml:space="preserve"> väljasaatmiseks.</w:t>
            </w:r>
          </w:p>
        </w:tc>
      </w:tr>
    </w:tbl>
    <w:p w14:paraId="54E8F6D0"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8517889" w14:textId="77777777" w:rsidR="004B287C" w:rsidRPr="002F26C7" w:rsidRDefault="00A709EF" w:rsidP="004B287C">
      <w:r w:rsidRPr="002B4EFE">
        <w:rPr>
          <w:rStyle w:val="HideTWBExt"/>
        </w:rPr>
        <w:t>&lt;/Amend&gt;</w:t>
      </w:r>
    </w:p>
    <w:p w14:paraId="3889D39F"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47</w:t>
      </w:r>
      <w:r w:rsidRPr="002B4EFE">
        <w:rPr>
          <w:rStyle w:val="HideTWBExt"/>
          <w:b w:val="0"/>
        </w:rPr>
        <w:t>&lt;/NumAm&gt;</w:t>
      </w:r>
    </w:p>
    <w:p w14:paraId="1A8848EA"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961FDCA" w14:textId="77777777" w:rsidR="004B287C" w:rsidRPr="002F26C7" w:rsidRDefault="00A709EF" w:rsidP="004B287C">
      <w:pPr>
        <w:pStyle w:val="NormalBold"/>
      </w:pPr>
      <w:r w:rsidRPr="002B4EFE">
        <w:rPr>
          <w:rStyle w:val="HideTWBExt"/>
          <w:b w:val="0"/>
        </w:rPr>
        <w:t>&lt;Article&gt;</w:t>
      </w:r>
      <w:r w:rsidRPr="002F26C7">
        <w:t>Artikkel 9 – lõige 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D5C530D" w14:textId="77777777" w:rsidTr="00ED63DD">
        <w:trPr>
          <w:jc w:val="center"/>
        </w:trPr>
        <w:tc>
          <w:tcPr>
            <w:tcW w:w="9752" w:type="dxa"/>
            <w:gridSpan w:val="2"/>
          </w:tcPr>
          <w:p w14:paraId="3F5224D8" w14:textId="77777777" w:rsidR="004B287C" w:rsidRPr="002F26C7" w:rsidRDefault="004B287C" w:rsidP="00ED63DD">
            <w:pPr>
              <w:keepNext/>
            </w:pPr>
          </w:p>
        </w:tc>
      </w:tr>
      <w:tr w:rsidR="00E44B60" w:rsidRPr="002F26C7" w14:paraId="3689A365" w14:textId="77777777" w:rsidTr="00ED63DD">
        <w:trPr>
          <w:jc w:val="center"/>
        </w:trPr>
        <w:tc>
          <w:tcPr>
            <w:tcW w:w="4876" w:type="dxa"/>
          </w:tcPr>
          <w:p w14:paraId="69EAF8BB" w14:textId="77777777" w:rsidR="004B287C" w:rsidRPr="002F26C7" w:rsidRDefault="00A709EF" w:rsidP="00ED63DD">
            <w:pPr>
              <w:pStyle w:val="ColumnHeading"/>
              <w:keepNext/>
            </w:pPr>
            <w:r w:rsidRPr="002F26C7">
              <w:t>Komisjoni ettepanek</w:t>
            </w:r>
          </w:p>
        </w:tc>
        <w:tc>
          <w:tcPr>
            <w:tcW w:w="4876" w:type="dxa"/>
          </w:tcPr>
          <w:p w14:paraId="7655040F" w14:textId="77777777" w:rsidR="004B287C" w:rsidRPr="002F26C7" w:rsidRDefault="00A709EF" w:rsidP="00ED63DD">
            <w:pPr>
              <w:pStyle w:val="ColumnHeading"/>
              <w:keepNext/>
            </w:pPr>
            <w:r w:rsidRPr="002F26C7">
              <w:t>Muudatusettepanek</w:t>
            </w:r>
          </w:p>
        </w:tc>
      </w:tr>
      <w:tr w:rsidR="00E44B60" w:rsidRPr="002F26C7" w14:paraId="72BA0DA4" w14:textId="77777777" w:rsidTr="00ED63DD">
        <w:trPr>
          <w:jc w:val="center"/>
        </w:trPr>
        <w:tc>
          <w:tcPr>
            <w:tcW w:w="4876" w:type="dxa"/>
          </w:tcPr>
          <w:p w14:paraId="594E1B8D" w14:textId="77777777" w:rsidR="004B287C" w:rsidRPr="002F26C7" w:rsidRDefault="00A709EF" w:rsidP="00ED63DD">
            <w:pPr>
              <w:pStyle w:val="Normal6"/>
            </w:pPr>
            <w:r w:rsidRPr="002F26C7">
              <w:rPr>
                <w:b/>
                <w:i/>
              </w:rPr>
              <w:t>2.</w:t>
            </w:r>
            <w:r w:rsidRPr="002F26C7">
              <w:rPr>
                <w:b/>
                <w:i/>
              </w:rPr>
              <w:tab/>
              <w:t>Komisjon võtab 1. juuliks 2027 lõike 3 kohaldamiseks vastu rakendusotsuse, tuginedes hinnangule selle kohta, kas liikmesriigid on võtnud kasutusele tulemusliku õigusliku ja tehnilise korra, et teha Euroopa tagasisaatmiskorraldus artikli 7 lõike 7 kohaselt Schengeni infosüsteemi kaudu kättesaadavaks. Komisjon teavitab Euroopa Parlamenti ja nõukogu oma hindamise tulemustest. Rakendusotsus võetakse vastu kooskõlas artikli 49 lõikes 2 osutatud menetlusega.</w:t>
            </w:r>
          </w:p>
        </w:tc>
        <w:tc>
          <w:tcPr>
            <w:tcW w:w="4876" w:type="dxa"/>
          </w:tcPr>
          <w:p w14:paraId="2483E377" w14:textId="77777777" w:rsidR="004B287C" w:rsidRPr="002F26C7" w:rsidRDefault="00A709EF" w:rsidP="00ED63DD">
            <w:pPr>
              <w:pStyle w:val="Normal6"/>
              <w:rPr>
                <w:szCs w:val="24"/>
              </w:rPr>
            </w:pPr>
            <w:r w:rsidRPr="002F26C7">
              <w:rPr>
                <w:b/>
                <w:i/>
              </w:rPr>
              <w:t>välja jäetud</w:t>
            </w:r>
          </w:p>
        </w:tc>
      </w:tr>
    </w:tbl>
    <w:p w14:paraId="66AA3C5E"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BDAE2A7" w14:textId="77777777" w:rsidR="004B287C" w:rsidRPr="002F26C7" w:rsidRDefault="00A709EF" w:rsidP="004B287C">
      <w:r w:rsidRPr="002B4EFE">
        <w:rPr>
          <w:rStyle w:val="HideTWBExt"/>
        </w:rPr>
        <w:t>&lt;/Amend&gt;</w:t>
      </w:r>
    </w:p>
    <w:p w14:paraId="0735E7DB"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48</w:t>
      </w:r>
      <w:r w:rsidRPr="002B4EFE">
        <w:rPr>
          <w:rStyle w:val="HideTWBExt"/>
          <w:b w:val="0"/>
        </w:rPr>
        <w:t>&lt;/NumAm&gt;</w:t>
      </w:r>
    </w:p>
    <w:p w14:paraId="3A0C5F1A"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7A9382C" w14:textId="77777777" w:rsidR="004B287C" w:rsidRPr="002F26C7" w:rsidRDefault="00A709EF" w:rsidP="004B287C">
      <w:pPr>
        <w:pStyle w:val="NormalBold"/>
      </w:pPr>
      <w:r w:rsidRPr="002B4EFE">
        <w:rPr>
          <w:rStyle w:val="HideTWBExt"/>
          <w:b w:val="0"/>
        </w:rPr>
        <w:t>&lt;Article&gt;</w:t>
      </w:r>
      <w:r w:rsidRPr="002F26C7">
        <w:t>Artikkel 9 – lõige 3</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9FEA5F4" w14:textId="77777777" w:rsidTr="00ED63DD">
        <w:trPr>
          <w:jc w:val="center"/>
        </w:trPr>
        <w:tc>
          <w:tcPr>
            <w:tcW w:w="9752" w:type="dxa"/>
            <w:gridSpan w:val="2"/>
          </w:tcPr>
          <w:p w14:paraId="01DCADA8" w14:textId="77777777" w:rsidR="004B287C" w:rsidRPr="002F26C7" w:rsidRDefault="004B287C" w:rsidP="00ED63DD">
            <w:pPr>
              <w:keepNext/>
            </w:pPr>
          </w:p>
        </w:tc>
      </w:tr>
      <w:tr w:rsidR="00E44B60" w:rsidRPr="002F26C7" w14:paraId="2DDEC288" w14:textId="77777777" w:rsidTr="00ED63DD">
        <w:trPr>
          <w:jc w:val="center"/>
        </w:trPr>
        <w:tc>
          <w:tcPr>
            <w:tcW w:w="4876" w:type="dxa"/>
          </w:tcPr>
          <w:p w14:paraId="093143A9" w14:textId="77777777" w:rsidR="004B287C" w:rsidRPr="002F26C7" w:rsidRDefault="00A709EF" w:rsidP="00ED63DD">
            <w:pPr>
              <w:pStyle w:val="ColumnHeading"/>
              <w:keepNext/>
            </w:pPr>
            <w:r w:rsidRPr="002F26C7">
              <w:t>Komisjoni ettepanek</w:t>
            </w:r>
          </w:p>
        </w:tc>
        <w:tc>
          <w:tcPr>
            <w:tcW w:w="4876" w:type="dxa"/>
          </w:tcPr>
          <w:p w14:paraId="41FD4F7A" w14:textId="77777777" w:rsidR="004B287C" w:rsidRPr="002F26C7" w:rsidRDefault="00A709EF" w:rsidP="00ED63DD">
            <w:pPr>
              <w:pStyle w:val="ColumnHeading"/>
              <w:keepNext/>
            </w:pPr>
            <w:r w:rsidRPr="002F26C7">
              <w:t>Muudatusettepanek</w:t>
            </w:r>
          </w:p>
        </w:tc>
      </w:tr>
      <w:tr w:rsidR="00E44B60" w:rsidRPr="002F26C7" w14:paraId="38A5D63A" w14:textId="77777777" w:rsidTr="00ED63DD">
        <w:trPr>
          <w:jc w:val="center"/>
        </w:trPr>
        <w:tc>
          <w:tcPr>
            <w:tcW w:w="4876" w:type="dxa"/>
          </w:tcPr>
          <w:p w14:paraId="55D9ABBA" w14:textId="77777777" w:rsidR="004B287C" w:rsidRPr="002F26C7" w:rsidRDefault="00A709EF" w:rsidP="00ED63DD">
            <w:pPr>
              <w:pStyle w:val="Normal6"/>
            </w:pPr>
            <w:r w:rsidRPr="002F26C7">
              <w:rPr>
                <w:b/>
                <w:i/>
              </w:rPr>
              <w:t>3.</w:t>
            </w:r>
            <w:r w:rsidRPr="002F26C7">
              <w:rPr>
                <w:b/>
                <w:i/>
              </w:rPr>
              <w:tab/>
              <w:t xml:space="preserve">Alates lõike 2 kohaselt tehtud </w:t>
            </w:r>
            <w:r w:rsidRPr="002F26C7">
              <w:rPr>
                <w:b/>
                <w:i/>
              </w:rPr>
              <w:t>rakendusotsuse avaldamisest tunnustavad liikmesriigid täidetavaid tagasisaatmisotsuseid, mille teised liikmesriigid on artikli 7 lõike 1 kohaselt teinud oma territooriumil ebaseaduslikult viibivate kolmandate riikide kodanike kohta, tuginedes artikli 7 lõikes 7 osutatud Euroopa tagasisaatmiskorraldusele, ning annavad korralduse nende väljasaatmiseks kooskõlas artikliga 12.</w:t>
            </w:r>
          </w:p>
        </w:tc>
        <w:tc>
          <w:tcPr>
            <w:tcW w:w="4876" w:type="dxa"/>
          </w:tcPr>
          <w:p w14:paraId="1A9DF3FC" w14:textId="77777777" w:rsidR="004B287C" w:rsidRPr="002F26C7" w:rsidRDefault="00A709EF" w:rsidP="00ED63DD">
            <w:pPr>
              <w:pStyle w:val="Normal6"/>
              <w:rPr>
                <w:szCs w:val="24"/>
              </w:rPr>
            </w:pPr>
            <w:r w:rsidRPr="002F26C7">
              <w:rPr>
                <w:b/>
                <w:i/>
              </w:rPr>
              <w:t>välja jäetud</w:t>
            </w:r>
          </w:p>
        </w:tc>
      </w:tr>
    </w:tbl>
    <w:p w14:paraId="4D183414"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3492C845" w14:textId="77777777" w:rsidR="004B287C" w:rsidRPr="002F26C7" w:rsidRDefault="00A709EF" w:rsidP="004B287C">
      <w:r w:rsidRPr="002B4EFE">
        <w:rPr>
          <w:rStyle w:val="HideTWBExt"/>
        </w:rPr>
        <w:t>&lt;/Amend&gt;</w:t>
      </w:r>
    </w:p>
    <w:p w14:paraId="7E19D335"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49</w:t>
      </w:r>
      <w:r w:rsidRPr="002B4EFE">
        <w:rPr>
          <w:rStyle w:val="HideTWBExt"/>
          <w:b w:val="0"/>
        </w:rPr>
        <w:t>&lt;/NumAm&gt;</w:t>
      </w:r>
    </w:p>
    <w:p w14:paraId="3FC897C8" w14:textId="77777777" w:rsidR="004B287C" w:rsidRPr="002F26C7" w:rsidRDefault="00A709EF" w:rsidP="004B287C">
      <w:pPr>
        <w:pStyle w:val="NormalBold12b"/>
        <w:keepNext/>
      </w:pPr>
      <w:r w:rsidRPr="002B4EFE">
        <w:rPr>
          <w:rStyle w:val="HideTWBExt"/>
          <w:b w:val="0"/>
        </w:rPr>
        <w:t>&lt;DocAmend&gt;</w:t>
      </w:r>
      <w:r w:rsidRPr="002F26C7">
        <w:t xml:space="preserve">Ettepanek võtta vastu </w:t>
      </w:r>
      <w:r w:rsidRPr="002F26C7">
        <w:t>määrus</w:t>
      </w:r>
      <w:r w:rsidRPr="002B4EFE">
        <w:rPr>
          <w:rStyle w:val="HideTWBExt"/>
          <w:b w:val="0"/>
        </w:rPr>
        <w:t>&lt;/DocAmend&gt;</w:t>
      </w:r>
    </w:p>
    <w:p w14:paraId="0D73B37E" w14:textId="77777777" w:rsidR="004B287C" w:rsidRPr="002F26C7" w:rsidRDefault="00A709EF" w:rsidP="004B287C">
      <w:pPr>
        <w:pStyle w:val="NormalBold"/>
      </w:pPr>
      <w:r w:rsidRPr="002B4EFE">
        <w:rPr>
          <w:rStyle w:val="HideTWBExt"/>
          <w:b w:val="0"/>
        </w:rPr>
        <w:t>&lt;Article&gt;</w:t>
      </w:r>
      <w:r w:rsidRPr="002F26C7">
        <w:t>Artikkel 9 – lõige 5</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F809FD8" w14:textId="77777777" w:rsidTr="00ED63DD">
        <w:trPr>
          <w:jc w:val="center"/>
        </w:trPr>
        <w:tc>
          <w:tcPr>
            <w:tcW w:w="9752" w:type="dxa"/>
            <w:gridSpan w:val="2"/>
          </w:tcPr>
          <w:p w14:paraId="2AB9A877" w14:textId="77777777" w:rsidR="004B287C" w:rsidRPr="002F26C7" w:rsidRDefault="004B287C" w:rsidP="00ED63DD">
            <w:pPr>
              <w:keepNext/>
            </w:pPr>
          </w:p>
        </w:tc>
      </w:tr>
      <w:tr w:rsidR="00E44B60" w:rsidRPr="002F26C7" w14:paraId="1023C02C" w14:textId="77777777" w:rsidTr="00ED63DD">
        <w:trPr>
          <w:jc w:val="center"/>
        </w:trPr>
        <w:tc>
          <w:tcPr>
            <w:tcW w:w="4876" w:type="dxa"/>
          </w:tcPr>
          <w:p w14:paraId="7480E74D" w14:textId="77777777" w:rsidR="004B287C" w:rsidRPr="002F26C7" w:rsidRDefault="00A709EF" w:rsidP="00ED63DD">
            <w:pPr>
              <w:pStyle w:val="ColumnHeading"/>
              <w:keepNext/>
            </w:pPr>
            <w:r w:rsidRPr="002F26C7">
              <w:t>Komisjoni ettepanek</w:t>
            </w:r>
          </w:p>
        </w:tc>
        <w:tc>
          <w:tcPr>
            <w:tcW w:w="4876" w:type="dxa"/>
          </w:tcPr>
          <w:p w14:paraId="103659E8" w14:textId="77777777" w:rsidR="004B287C" w:rsidRPr="002F26C7" w:rsidRDefault="00A709EF" w:rsidP="00ED63DD">
            <w:pPr>
              <w:pStyle w:val="ColumnHeading"/>
              <w:keepNext/>
            </w:pPr>
            <w:r w:rsidRPr="002F26C7">
              <w:t>Muudatusettepanek</w:t>
            </w:r>
          </w:p>
        </w:tc>
      </w:tr>
      <w:tr w:rsidR="00E44B60" w:rsidRPr="002F26C7" w14:paraId="50A92953" w14:textId="77777777" w:rsidTr="00ED63DD">
        <w:trPr>
          <w:jc w:val="center"/>
        </w:trPr>
        <w:tc>
          <w:tcPr>
            <w:tcW w:w="4876" w:type="dxa"/>
          </w:tcPr>
          <w:p w14:paraId="469015E0" w14:textId="77777777" w:rsidR="004B287C" w:rsidRPr="002F26C7" w:rsidRDefault="00A709EF" w:rsidP="00ED63DD">
            <w:pPr>
              <w:pStyle w:val="Normal6"/>
            </w:pPr>
            <w:r w:rsidRPr="002F26C7">
              <w:t>5.</w:t>
            </w:r>
            <w:r w:rsidRPr="002F26C7">
              <w:tab/>
              <w:t>Kui liikmesriik ei tunnusta või ei täida tagasisaatmisotsust lõike </w:t>
            </w:r>
            <w:r w:rsidRPr="002F26C7">
              <w:rPr>
                <w:b/>
                <w:bCs/>
                <w:i/>
                <w:iCs/>
              </w:rPr>
              <w:t>1 või 3</w:t>
            </w:r>
            <w:r w:rsidRPr="002F26C7">
              <w:t xml:space="preserve"> kohaselt, teeb see liikmesriik tagasisaatmisotsuse kooskõlas artikliga 7.</w:t>
            </w:r>
          </w:p>
        </w:tc>
        <w:tc>
          <w:tcPr>
            <w:tcW w:w="4876" w:type="dxa"/>
          </w:tcPr>
          <w:p w14:paraId="20A40D91" w14:textId="77777777" w:rsidR="004B287C" w:rsidRPr="002F26C7" w:rsidRDefault="00A709EF" w:rsidP="00ED63DD">
            <w:pPr>
              <w:pStyle w:val="Normal6"/>
              <w:rPr>
                <w:szCs w:val="24"/>
              </w:rPr>
            </w:pPr>
            <w:r w:rsidRPr="002F26C7">
              <w:t>5.</w:t>
            </w:r>
            <w:r w:rsidRPr="002F26C7">
              <w:tab/>
              <w:t>Kui liikmesriik ei tunnusta või ei täida tagasisaatmisotsust lõike </w:t>
            </w:r>
            <w:r w:rsidRPr="002F26C7">
              <w:rPr>
                <w:b/>
                <w:bCs/>
                <w:i/>
                <w:iCs/>
              </w:rPr>
              <w:t>4</w:t>
            </w:r>
            <w:r w:rsidRPr="002F26C7">
              <w:t xml:space="preserve"> kohaselt, teeb see liikmesriik tagasisaatmisotsuse kooskõlas artikliga 7</w:t>
            </w:r>
            <w:r w:rsidRPr="002F26C7">
              <w:rPr>
                <w:b/>
                <w:bCs/>
                <w:i/>
                <w:iCs/>
              </w:rPr>
              <w:t>, ilma et see piiraks kõnealuse artikli lõike 9 või artikli 8 kohaldamist</w:t>
            </w:r>
            <w:r w:rsidRPr="002F26C7">
              <w:t>.</w:t>
            </w:r>
          </w:p>
        </w:tc>
      </w:tr>
    </w:tbl>
    <w:p w14:paraId="04A33118"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39F1454" w14:textId="77777777" w:rsidR="004B287C" w:rsidRPr="002F26C7" w:rsidRDefault="00A709EF" w:rsidP="004B287C">
      <w:r w:rsidRPr="002B4EFE">
        <w:rPr>
          <w:rStyle w:val="HideTWBExt"/>
        </w:rPr>
        <w:t>&lt;/Amend&gt;</w:t>
      </w:r>
    </w:p>
    <w:p w14:paraId="08DB8D3F"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50</w:t>
      </w:r>
      <w:r w:rsidRPr="002B4EFE">
        <w:rPr>
          <w:rStyle w:val="HideTWBExt"/>
          <w:b w:val="0"/>
        </w:rPr>
        <w:t>&lt;/NumAm&gt;</w:t>
      </w:r>
    </w:p>
    <w:p w14:paraId="69C65C3C"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9CD6C65" w14:textId="77777777" w:rsidR="004B287C" w:rsidRPr="002F26C7" w:rsidRDefault="00A709EF" w:rsidP="004B287C">
      <w:pPr>
        <w:pStyle w:val="NormalBold"/>
      </w:pPr>
      <w:r w:rsidRPr="002B4EFE">
        <w:rPr>
          <w:rStyle w:val="HideTWBExt"/>
          <w:b w:val="0"/>
        </w:rPr>
        <w:t>&lt;Article&gt;</w:t>
      </w:r>
      <w:r w:rsidRPr="002F26C7">
        <w:t>Artikkel 9 – lõige 9</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E2C0385" w14:textId="77777777" w:rsidTr="00ED63DD">
        <w:trPr>
          <w:jc w:val="center"/>
        </w:trPr>
        <w:tc>
          <w:tcPr>
            <w:tcW w:w="9752" w:type="dxa"/>
            <w:gridSpan w:val="2"/>
          </w:tcPr>
          <w:p w14:paraId="58C44F88" w14:textId="77777777" w:rsidR="004B287C" w:rsidRPr="002F26C7" w:rsidRDefault="004B287C" w:rsidP="00ED63DD">
            <w:pPr>
              <w:keepNext/>
            </w:pPr>
          </w:p>
        </w:tc>
      </w:tr>
      <w:tr w:rsidR="00E44B60" w:rsidRPr="002F26C7" w14:paraId="19C5D43C" w14:textId="77777777" w:rsidTr="00ED63DD">
        <w:trPr>
          <w:jc w:val="center"/>
        </w:trPr>
        <w:tc>
          <w:tcPr>
            <w:tcW w:w="4876" w:type="dxa"/>
          </w:tcPr>
          <w:p w14:paraId="799013D4" w14:textId="77777777" w:rsidR="004B287C" w:rsidRPr="002F26C7" w:rsidRDefault="00A709EF" w:rsidP="00ED63DD">
            <w:pPr>
              <w:pStyle w:val="ColumnHeading"/>
              <w:keepNext/>
            </w:pPr>
            <w:r w:rsidRPr="002F26C7">
              <w:t>Komisjoni ettepanek</w:t>
            </w:r>
          </w:p>
        </w:tc>
        <w:tc>
          <w:tcPr>
            <w:tcW w:w="4876" w:type="dxa"/>
          </w:tcPr>
          <w:p w14:paraId="27559870" w14:textId="77777777" w:rsidR="004B287C" w:rsidRPr="002F26C7" w:rsidRDefault="00A709EF" w:rsidP="00ED63DD">
            <w:pPr>
              <w:pStyle w:val="ColumnHeading"/>
              <w:keepNext/>
            </w:pPr>
            <w:r w:rsidRPr="002F26C7">
              <w:t>Muudatusettepanek</w:t>
            </w:r>
          </w:p>
        </w:tc>
      </w:tr>
      <w:tr w:rsidR="00E44B60" w:rsidRPr="002F26C7" w14:paraId="45FEA734" w14:textId="77777777" w:rsidTr="00ED63DD">
        <w:trPr>
          <w:jc w:val="center"/>
        </w:trPr>
        <w:tc>
          <w:tcPr>
            <w:tcW w:w="4876" w:type="dxa"/>
          </w:tcPr>
          <w:p w14:paraId="556BC994" w14:textId="77777777" w:rsidR="004B287C" w:rsidRPr="002F26C7" w:rsidRDefault="00A709EF" w:rsidP="00ED63DD">
            <w:pPr>
              <w:pStyle w:val="Normal6"/>
            </w:pPr>
            <w:r w:rsidRPr="002F26C7">
              <w:t>9.</w:t>
            </w:r>
            <w:r w:rsidRPr="002F26C7">
              <w:tab/>
              <w:t xml:space="preserve">Tagasisaatmisotsust täitev liikmesriik </w:t>
            </w:r>
            <w:r w:rsidRPr="002F26C7">
              <w:rPr>
                <w:b/>
                <w:bCs/>
                <w:i/>
                <w:iCs/>
              </w:rPr>
              <w:t>võib paluda</w:t>
            </w:r>
            <w:r w:rsidRPr="002F26C7">
              <w:t xml:space="preserve"> Frontexil toetada tagasisaatmisotsuse täitmist kooskõlas määruse (EL) 2019/1896 II peatüki 8. jaoga. </w:t>
            </w:r>
            <w:r w:rsidRPr="002F26C7">
              <w:t xml:space="preserve">Kui Frontex tagasisaatmisotsuse täitmist ei toeta, </w:t>
            </w:r>
            <w:r w:rsidRPr="002F26C7">
              <w:rPr>
                <w:b/>
                <w:bCs/>
                <w:i/>
                <w:iCs/>
              </w:rPr>
              <w:t>siis hüvitab tagasisaatmisotsuse teinud liikmesriik</w:t>
            </w:r>
            <w:r w:rsidRPr="002F26C7">
              <w:t xml:space="preserve"> tagasisaatmisotsust </w:t>
            </w:r>
            <w:r w:rsidRPr="002F26C7">
              <w:rPr>
                <w:b/>
                <w:bCs/>
                <w:i/>
                <w:iCs/>
              </w:rPr>
              <w:t>täitvale liikmesriigile viimase taotlusel summa, mis ei ületa otsust täitva liikmesriigi tegelikke kulusid</w:t>
            </w:r>
            <w:r w:rsidRPr="002F26C7">
              <w:t>.</w:t>
            </w:r>
            <w:r w:rsidRPr="002F26C7">
              <w:rPr>
                <w:b/>
                <w:i/>
              </w:rPr>
              <w:t xml:space="preserve"> Komisjon võtab vastu rakendusotsuse, millega määratakse kindlaks asjakohased kriteeriumid hüvitise suuruse ja praktilise korra kindlaksmääramiseks. </w:t>
            </w:r>
            <w:r w:rsidRPr="002F26C7">
              <w:rPr>
                <w:b/>
                <w:bCs/>
                <w:i/>
                <w:iCs/>
              </w:rPr>
              <w:t>Nimetatud rakendusakt võetakse vastu artikli 49 lõikes 2 osutatud korras.</w:t>
            </w:r>
          </w:p>
        </w:tc>
        <w:tc>
          <w:tcPr>
            <w:tcW w:w="4876" w:type="dxa"/>
          </w:tcPr>
          <w:p w14:paraId="23210D0E" w14:textId="77777777" w:rsidR="004B287C" w:rsidRPr="002F26C7" w:rsidRDefault="00A709EF" w:rsidP="00ED63DD">
            <w:pPr>
              <w:pStyle w:val="Normal6"/>
              <w:rPr>
                <w:szCs w:val="24"/>
              </w:rPr>
            </w:pPr>
            <w:r w:rsidRPr="002F26C7">
              <w:t>9.</w:t>
            </w:r>
            <w:r w:rsidRPr="002F26C7">
              <w:tab/>
              <w:t xml:space="preserve">Tagasisaatmisotsust täitev liikmesriik </w:t>
            </w:r>
            <w:r w:rsidRPr="002F26C7">
              <w:rPr>
                <w:b/>
                <w:bCs/>
                <w:i/>
                <w:iCs/>
              </w:rPr>
              <w:t>palub</w:t>
            </w:r>
            <w:r w:rsidRPr="002F26C7">
              <w:t xml:space="preserve"> Frontexil toetada tagasisaatmisotsuse täitmist kooskõlas määruse (EL) 2019/1896 II peatüki 8. jaoga. Kui Frontex tagasisaatmisotsuse täitmist ei toeta, </w:t>
            </w:r>
            <w:r w:rsidRPr="002F26C7">
              <w:rPr>
                <w:b/>
                <w:bCs/>
                <w:i/>
                <w:iCs/>
              </w:rPr>
              <w:t>võib</w:t>
            </w:r>
            <w:r w:rsidRPr="002F26C7">
              <w:t xml:space="preserve"> tagasisaatmisotsust </w:t>
            </w:r>
            <w:r w:rsidRPr="002F26C7">
              <w:rPr>
                <w:b/>
                <w:bCs/>
                <w:i/>
                <w:iCs/>
              </w:rPr>
              <w:t>täitev liikmesriik saada täiendavat rahalist toetust, mida antakse vastavatest liidu fondidest kooskõlas selliseid fonde reguleerivate õigusaktidega</w:t>
            </w:r>
            <w:r w:rsidRPr="002F26C7">
              <w:t>.</w:t>
            </w:r>
          </w:p>
        </w:tc>
      </w:tr>
    </w:tbl>
    <w:p w14:paraId="55615CEB"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33673D9" w14:textId="77777777" w:rsidR="004B287C" w:rsidRPr="002F26C7" w:rsidRDefault="00A709EF" w:rsidP="004B287C">
      <w:r w:rsidRPr="002B4EFE">
        <w:rPr>
          <w:rStyle w:val="HideTWBExt"/>
        </w:rPr>
        <w:t>&lt;/Amend&gt;</w:t>
      </w:r>
    </w:p>
    <w:p w14:paraId="2B070275"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51</w:t>
      </w:r>
      <w:r w:rsidRPr="002B4EFE">
        <w:rPr>
          <w:rStyle w:val="HideTWBExt"/>
          <w:b w:val="0"/>
        </w:rPr>
        <w:t>&lt;/NumAm&gt;</w:t>
      </w:r>
    </w:p>
    <w:p w14:paraId="46F605F0"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74EB44F" w14:textId="77777777" w:rsidR="004B287C" w:rsidRPr="002F26C7" w:rsidRDefault="00A709EF" w:rsidP="004B287C">
      <w:pPr>
        <w:pStyle w:val="NormalBold"/>
      </w:pPr>
      <w:r w:rsidRPr="002B4EFE">
        <w:rPr>
          <w:rStyle w:val="HideTWBExt"/>
          <w:b w:val="0"/>
        </w:rPr>
        <w:t>&lt;Article&gt;</w:t>
      </w:r>
      <w:r w:rsidRPr="002F26C7">
        <w:t>Artikkel 9 – lõige 10</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186DCB2" w14:textId="77777777" w:rsidTr="00ED63DD">
        <w:trPr>
          <w:jc w:val="center"/>
        </w:trPr>
        <w:tc>
          <w:tcPr>
            <w:tcW w:w="9752" w:type="dxa"/>
            <w:gridSpan w:val="2"/>
          </w:tcPr>
          <w:p w14:paraId="516818A9" w14:textId="77777777" w:rsidR="004B287C" w:rsidRPr="002F26C7" w:rsidRDefault="004B287C" w:rsidP="00ED63DD">
            <w:pPr>
              <w:keepNext/>
            </w:pPr>
          </w:p>
        </w:tc>
      </w:tr>
      <w:tr w:rsidR="00E44B60" w:rsidRPr="002F26C7" w14:paraId="295EDEA9" w14:textId="77777777" w:rsidTr="00ED63DD">
        <w:trPr>
          <w:jc w:val="center"/>
        </w:trPr>
        <w:tc>
          <w:tcPr>
            <w:tcW w:w="4876" w:type="dxa"/>
          </w:tcPr>
          <w:p w14:paraId="4DCD4F36" w14:textId="77777777" w:rsidR="004B287C" w:rsidRPr="002F26C7" w:rsidRDefault="00A709EF" w:rsidP="00ED63DD">
            <w:pPr>
              <w:pStyle w:val="ColumnHeading"/>
              <w:keepNext/>
            </w:pPr>
            <w:r w:rsidRPr="002F26C7">
              <w:t>Komisjoni ettepanek</w:t>
            </w:r>
          </w:p>
        </w:tc>
        <w:tc>
          <w:tcPr>
            <w:tcW w:w="4876" w:type="dxa"/>
          </w:tcPr>
          <w:p w14:paraId="5864AD72" w14:textId="77777777" w:rsidR="004B287C" w:rsidRPr="002F26C7" w:rsidRDefault="00A709EF" w:rsidP="00ED63DD">
            <w:pPr>
              <w:pStyle w:val="ColumnHeading"/>
              <w:keepNext/>
            </w:pPr>
            <w:r w:rsidRPr="002F26C7">
              <w:t>Muudatusettepanek</w:t>
            </w:r>
          </w:p>
        </w:tc>
      </w:tr>
      <w:tr w:rsidR="00E44B60" w:rsidRPr="002F26C7" w14:paraId="252E9980" w14:textId="77777777" w:rsidTr="00ED63DD">
        <w:trPr>
          <w:jc w:val="center"/>
        </w:trPr>
        <w:tc>
          <w:tcPr>
            <w:tcW w:w="4876" w:type="dxa"/>
          </w:tcPr>
          <w:p w14:paraId="3790B09E" w14:textId="77777777" w:rsidR="004B287C" w:rsidRPr="002F26C7" w:rsidRDefault="00A709EF" w:rsidP="00ED63DD">
            <w:pPr>
              <w:pStyle w:val="Normal6"/>
            </w:pPr>
            <w:r w:rsidRPr="002F26C7">
              <w:rPr>
                <w:b/>
                <w:i/>
              </w:rPr>
              <w:t>10.</w:t>
            </w:r>
            <w:r w:rsidRPr="002F26C7">
              <w:rPr>
                <w:b/>
                <w:i/>
              </w:rPr>
              <w:tab/>
              <w:t xml:space="preserve">Lõikes 2 osutatud komisjoni otsus </w:t>
            </w:r>
            <w:r w:rsidRPr="002F26C7">
              <w:rPr>
                <w:b/>
                <w:i/>
              </w:rPr>
              <w:lastRenderedPageBreak/>
              <w:t>avaldatakse Euroopa Liidu Teatajas.</w:t>
            </w:r>
          </w:p>
        </w:tc>
        <w:tc>
          <w:tcPr>
            <w:tcW w:w="4876" w:type="dxa"/>
          </w:tcPr>
          <w:p w14:paraId="44D47238" w14:textId="77777777" w:rsidR="004B287C" w:rsidRPr="002F26C7" w:rsidRDefault="00A709EF" w:rsidP="00ED63DD">
            <w:pPr>
              <w:pStyle w:val="Normal6"/>
              <w:rPr>
                <w:szCs w:val="24"/>
              </w:rPr>
            </w:pPr>
            <w:r w:rsidRPr="002F26C7">
              <w:rPr>
                <w:b/>
                <w:i/>
              </w:rPr>
              <w:lastRenderedPageBreak/>
              <w:t>välja jäetud</w:t>
            </w:r>
          </w:p>
        </w:tc>
      </w:tr>
    </w:tbl>
    <w:p w14:paraId="07C37E19"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1C93A34" w14:textId="77777777" w:rsidR="004B287C" w:rsidRPr="002F26C7" w:rsidRDefault="00A709EF" w:rsidP="004B287C">
      <w:r w:rsidRPr="002B4EFE">
        <w:rPr>
          <w:rStyle w:val="HideTWBExt"/>
        </w:rPr>
        <w:t>&lt;/Amend&gt;</w:t>
      </w:r>
    </w:p>
    <w:p w14:paraId="4FCAD4C6"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52</w:t>
      </w:r>
      <w:r w:rsidRPr="002B4EFE">
        <w:rPr>
          <w:rStyle w:val="HideTWBExt"/>
          <w:b w:val="0"/>
        </w:rPr>
        <w:t>&lt;/NumAm&gt;</w:t>
      </w:r>
    </w:p>
    <w:p w14:paraId="3351A1BF"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DB6F2DA" w14:textId="77777777" w:rsidR="004B287C" w:rsidRPr="002F26C7" w:rsidRDefault="00A709EF" w:rsidP="004B287C">
      <w:pPr>
        <w:pStyle w:val="NormalBold"/>
      </w:pPr>
      <w:r w:rsidRPr="002B4EFE">
        <w:rPr>
          <w:rStyle w:val="HideTWBExt"/>
          <w:b w:val="0"/>
        </w:rPr>
        <w:t>&lt;Article&gt;</w:t>
      </w:r>
      <w:r w:rsidRPr="002F26C7">
        <w:t>Artikkel 10 – lõige 1 – punkt a</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32A1555" w14:textId="77777777" w:rsidTr="00ED63DD">
        <w:trPr>
          <w:jc w:val="center"/>
        </w:trPr>
        <w:tc>
          <w:tcPr>
            <w:tcW w:w="9752" w:type="dxa"/>
            <w:gridSpan w:val="2"/>
          </w:tcPr>
          <w:p w14:paraId="4E8F8690" w14:textId="77777777" w:rsidR="004B287C" w:rsidRPr="002F26C7" w:rsidRDefault="004B287C" w:rsidP="00ED63DD">
            <w:pPr>
              <w:keepNext/>
            </w:pPr>
          </w:p>
        </w:tc>
      </w:tr>
      <w:tr w:rsidR="00E44B60" w:rsidRPr="002F26C7" w14:paraId="58059DC8" w14:textId="77777777" w:rsidTr="00ED63DD">
        <w:trPr>
          <w:jc w:val="center"/>
        </w:trPr>
        <w:tc>
          <w:tcPr>
            <w:tcW w:w="4876" w:type="dxa"/>
          </w:tcPr>
          <w:p w14:paraId="3081419C" w14:textId="77777777" w:rsidR="004B287C" w:rsidRPr="002F26C7" w:rsidRDefault="00A709EF" w:rsidP="00ED63DD">
            <w:pPr>
              <w:pStyle w:val="ColumnHeading"/>
              <w:keepNext/>
            </w:pPr>
            <w:r w:rsidRPr="002F26C7">
              <w:t>Komisjoni ettepanek</w:t>
            </w:r>
          </w:p>
        </w:tc>
        <w:tc>
          <w:tcPr>
            <w:tcW w:w="4876" w:type="dxa"/>
          </w:tcPr>
          <w:p w14:paraId="69BECE84" w14:textId="77777777" w:rsidR="004B287C" w:rsidRPr="002F26C7" w:rsidRDefault="00A709EF" w:rsidP="00ED63DD">
            <w:pPr>
              <w:pStyle w:val="ColumnHeading"/>
              <w:keepNext/>
            </w:pPr>
            <w:r w:rsidRPr="002F26C7">
              <w:t>Muudatusettepanek</w:t>
            </w:r>
          </w:p>
        </w:tc>
      </w:tr>
      <w:tr w:rsidR="00E44B60" w:rsidRPr="002F26C7" w14:paraId="1C53015F" w14:textId="77777777" w:rsidTr="00ED63DD">
        <w:trPr>
          <w:jc w:val="center"/>
        </w:trPr>
        <w:tc>
          <w:tcPr>
            <w:tcW w:w="4876" w:type="dxa"/>
          </w:tcPr>
          <w:p w14:paraId="6A82D6D9" w14:textId="77777777" w:rsidR="004B287C" w:rsidRPr="002F26C7" w:rsidRDefault="00A709EF" w:rsidP="00ED63DD">
            <w:pPr>
              <w:pStyle w:val="Normal6"/>
            </w:pPr>
            <w:r w:rsidRPr="002F26C7">
              <w:t>a.</w:t>
            </w:r>
            <w:r w:rsidRPr="002F26C7">
              <w:tab/>
            </w:r>
            <w:r w:rsidRPr="002F26C7">
              <w:rPr>
                <w:b/>
                <w:bCs/>
                <w:i/>
                <w:iCs/>
              </w:rPr>
              <w:t>kolmanda riigi kodanik saadetakse</w:t>
            </w:r>
            <w:r w:rsidRPr="002F26C7">
              <w:t xml:space="preserve"> artikli </w:t>
            </w:r>
            <w:r w:rsidRPr="002F26C7">
              <w:rPr>
                <w:b/>
                <w:bCs/>
                <w:i/>
                <w:iCs/>
              </w:rPr>
              <w:t>12</w:t>
            </w:r>
            <w:r w:rsidRPr="002F26C7">
              <w:t xml:space="preserve"> kohaselt </w:t>
            </w:r>
            <w:r w:rsidRPr="002F26C7">
              <w:rPr>
                <w:b/>
                <w:bCs/>
                <w:i/>
                <w:iCs/>
              </w:rPr>
              <w:t>välja</w:t>
            </w:r>
            <w:r w:rsidRPr="002F26C7">
              <w:t>;</w:t>
            </w:r>
          </w:p>
        </w:tc>
        <w:tc>
          <w:tcPr>
            <w:tcW w:w="4876" w:type="dxa"/>
          </w:tcPr>
          <w:p w14:paraId="387930D4" w14:textId="77777777" w:rsidR="004B287C" w:rsidRPr="002F26C7" w:rsidRDefault="00A709EF" w:rsidP="00ED63DD">
            <w:pPr>
              <w:pStyle w:val="Normal6"/>
              <w:rPr>
                <w:szCs w:val="24"/>
              </w:rPr>
            </w:pPr>
            <w:r w:rsidRPr="002F26C7">
              <w:t>a.</w:t>
            </w:r>
            <w:r w:rsidRPr="002F26C7">
              <w:tab/>
            </w:r>
            <w:r w:rsidRPr="002F26C7">
              <w:rPr>
                <w:b/>
                <w:bCs/>
                <w:i/>
                <w:iCs/>
              </w:rPr>
              <w:t>tagasipöördumiskohustust ei ole täidetud</w:t>
            </w:r>
            <w:r w:rsidRPr="002F26C7">
              <w:t xml:space="preserve"> artikli </w:t>
            </w:r>
            <w:r w:rsidRPr="002F26C7">
              <w:rPr>
                <w:b/>
                <w:bCs/>
                <w:i/>
                <w:iCs/>
              </w:rPr>
              <w:t>13a</w:t>
            </w:r>
            <w:r w:rsidRPr="002F26C7">
              <w:t xml:space="preserve"> kohaselt </w:t>
            </w:r>
            <w:r w:rsidRPr="002F26C7">
              <w:rPr>
                <w:b/>
                <w:bCs/>
                <w:i/>
                <w:iCs/>
              </w:rPr>
              <w:t xml:space="preserve">kehtestatud </w:t>
            </w:r>
            <w:r w:rsidRPr="002F26C7">
              <w:rPr>
                <w:b/>
                <w:bCs/>
                <w:i/>
                <w:iCs/>
              </w:rPr>
              <w:t>tähtaja jooksul</w:t>
            </w:r>
            <w:r w:rsidRPr="002F26C7">
              <w:t>;</w:t>
            </w:r>
          </w:p>
        </w:tc>
      </w:tr>
    </w:tbl>
    <w:p w14:paraId="37685083"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37E57181" w14:textId="77777777" w:rsidR="004B287C" w:rsidRPr="002F26C7" w:rsidRDefault="00A709EF" w:rsidP="004B287C">
      <w:r w:rsidRPr="002B4EFE">
        <w:rPr>
          <w:rStyle w:val="HideTWBExt"/>
        </w:rPr>
        <w:t>&lt;/Amend&gt;</w:t>
      </w:r>
    </w:p>
    <w:p w14:paraId="78403960"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53</w:t>
      </w:r>
      <w:r w:rsidRPr="002B4EFE">
        <w:rPr>
          <w:rStyle w:val="HideTWBExt"/>
          <w:b w:val="0"/>
        </w:rPr>
        <w:t>&lt;/NumAm&gt;</w:t>
      </w:r>
    </w:p>
    <w:p w14:paraId="52E61E12"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11C7EAA" w14:textId="77777777" w:rsidR="004B287C" w:rsidRPr="002F26C7" w:rsidRDefault="00A709EF" w:rsidP="004B287C">
      <w:pPr>
        <w:pStyle w:val="NormalBold"/>
      </w:pPr>
      <w:r w:rsidRPr="002B4EFE">
        <w:rPr>
          <w:rStyle w:val="HideTWBExt"/>
          <w:b w:val="0"/>
        </w:rPr>
        <w:t>&lt;Article&gt;</w:t>
      </w:r>
      <w:r w:rsidRPr="002F26C7">
        <w:t>Artikkel 10 – lõige 1 – punkt b</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616CE1A" w14:textId="77777777" w:rsidTr="00ED63DD">
        <w:trPr>
          <w:jc w:val="center"/>
        </w:trPr>
        <w:tc>
          <w:tcPr>
            <w:tcW w:w="9752" w:type="dxa"/>
            <w:gridSpan w:val="2"/>
          </w:tcPr>
          <w:p w14:paraId="1D342FB4" w14:textId="77777777" w:rsidR="004B287C" w:rsidRPr="002F26C7" w:rsidRDefault="004B287C" w:rsidP="00ED63DD">
            <w:pPr>
              <w:keepNext/>
            </w:pPr>
          </w:p>
        </w:tc>
      </w:tr>
      <w:tr w:rsidR="00E44B60" w:rsidRPr="002F26C7" w14:paraId="6921F176" w14:textId="77777777" w:rsidTr="00ED63DD">
        <w:trPr>
          <w:jc w:val="center"/>
        </w:trPr>
        <w:tc>
          <w:tcPr>
            <w:tcW w:w="4876" w:type="dxa"/>
          </w:tcPr>
          <w:p w14:paraId="63EDA0BF" w14:textId="77777777" w:rsidR="004B287C" w:rsidRPr="002F26C7" w:rsidRDefault="00A709EF" w:rsidP="00ED63DD">
            <w:pPr>
              <w:pStyle w:val="ColumnHeading"/>
              <w:keepNext/>
            </w:pPr>
            <w:r w:rsidRPr="002F26C7">
              <w:t>Komisjoni ettepanek</w:t>
            </w:r>
          </w:p>
        </w:tc>
        <w:tc>
          <w:tcPr>
            <w:tcW w:w="4876" w:type="dxa"/>
          </w:tcPr>
          <w:p w14:paraId="2E3CAF68" w14:textId="77777777" w:rsidR="004B287C" w:rsidRPr="002F26C7" w:rsidRDefault="00A709EF" w:rsidP="00ED63DD">
            <w:pPr>
              <w:pStyle w:val="ColumnHeading"/>
              <w:keepNext/>
            </w:pPr>
            <w:r w:rsidRPr="002F26C7">
              <w:t>Muudatusettepanek</w:t>
            </w:r>
          </w:p>
        </w:tc>
      </w:tr>
      <w:tr w:rsidR="00E44B60" w:rsidRPr="002F26C7" w14:paraId="1FACC246" w14:textId="77777777" w:rsidTr="00ED63DD">
        <w:trPr>
          <w:jc w:val="center"/>
        </w:trPr>
        <w:tc>
          <w:tcPr>
            <w:tcW w:w="4876" w:type="dxa"/>
          </w:tcPr>
          <w:p w14:paraId="56391D0C" w14:textId="77777777" w:rsidR="004B287C" w:rsidRPr="002F26C7" w:rsidRDefault="00A709EF" w:rsidP="00ED63DD">
            <w:pPr>
              <w:pStyle w:val="Normal6"/>
            </w:pPr>
            <w:r w:rsidRPr="002F26C7">
              <w:t>b.</w:t>
            </w:r>
            <w:r w:rsidRPr="002F26C7">
              <w:tab/>
            </w:r>
            <w:r w:rsidRPr="002F26C7">
              <w:rPr>
                <w:b/>
                <w:bCs/>
                <w:i/>
                <w:iCs/>
              </w:rPr>
              <w:t>tagasipöördumiskohustust ei ole täidetud</w:t>
            </w:r>
            <w:r w:rsidRPr="002F26C7">
              <w:t xml:space="preserve"> artikli 13 kohaselt </w:t>
            </w:r>
            <w:r w:rsidRPr="002F26C7">
              <w:rPr>
                <w:b/>
                <w:bCs/>
                <w:i/>
                <w:iCs/>
              </w:rPr>
              <w:t>kehtestatud tähtaja jooksul</w:t>
            </w:r>
            <w:r w:rsidRPr="002F26C7">
              <w:t>;</w:t>
            </w:r>
          </w:p>
        </w:tc>
        <w:tc>
          <w:tcPr>
            <w:tcW w:w="4876" w:type="dxa"/>
          </w:tcPr>
          <w:p w14:paraId="681C45C0" w14:textId="77777777" w:rsidR="004B287C" w:rsidRPr="002F26C7" w:rsidRDefault="00A709EF" w:rsidP="00ED63DD">
            <w:pPr>
              <w:pStyle w:val="Normal6"/>
              <w:rPr>
                <w:szCs w:val="24"/>
              </w:rPr>
            </w:pPr>
            <w:r w:rsidRPr="002F26C7">
              <w:t>b.</w:t>
            </w:r>
            <w:r w:rsidRPr="002F26C7">
              <w:tab/>
            </w:r>
            <w:r w:rsidRPr="002F26C7">
              <w:rPr>
                <w:b/>
                <w:bCs/>
                <w:i/>
                <w:iCs/>
              </w:rPr>
              <w:t>kolmanda riigi kodanik saadetakse</w:t>
            </w:r>
            <w:r w:rsidRPr="002F26C7">
              <w:t xml:space="preserve"> artikli 13 kohaselt </w:t>
            </w:r>
            <w:r w:rsidRPr="002F26C7">
              <w:rPr>
                <w:b/>
                <w:bCs/>
                <w:i/>
                <w:iCs/>
              </w:rPr>
              <w:t>välja</w:t>
            </w:r>
            <w:r w:rsidRPr="002F26C7">
              <w:t>;</w:t>
            </w:r>
          </w:p>
        </w:tc>
      </w:tr>
    </w:tbl>
    <w:p w14:paraId="41A5C402"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F5D4CA2" w14:textId="77777777" w:rsidR="004B287C" w:rsidRPr="002F26C7" w:rsidRDefault="00A709EF" w:rsidP="004B287C">
      <w:r w:rsidRPr="002B4EFE">
        <w:rPr>
          <w:rStyle w:val="HideTWBExt"/>
        </w:rPr>
        <w:t>&lt;/Amend&gt;</w:t>
      </w:r>
    </w:p>
    <w:p w14:paraId="09519668"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54</w:t>
      </w:r>
      <w:r w:rsidRPr="002B4EFE">
        <w:rPr>
          <w:rStyle w:val="HideTWBExt"/>
          <w:b w:val="0"/>
        </w:rPr>
        <w:t>&lt;/NumAm&gt;</w:t>
      </w:r>
    </w:p>
    <w:p w14:paraId="1A03C610"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1DD202B8" w14:textId="77777777" w:rsidR="004B287C" w:rsidRPr="002F26C7" w:rsidRDefault="00A709EF" w:rsidP="004B287C">
      <w:pPr>
        <w:pStyle w:val="NormalBold"/>
      </w:pPr>
      <w:r w:rsidRPr="002B4EFE">
        <w:rPr>
          <w:rStyle w:val="HideTWBExt"/>
          <w:b w:val="0"/>
        </w:rPr>
        <w:t>&lt;Article&gt;</w:t>
      </w:r>
      <w:r w:rsidRPr="002F26C7">
        <w:t>Artikkel 10 – lõige 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A8CACA5" w14:textId="77777777" w:rsidTr="00ED63DD">
        <w:trPr>
          <w:jc w:val="center"/>
        </w:trPr>
        <w:tc>
          <w:tcPr>
            <w:tcW w:w="9752" w:type="dxa"/>
            <w:gridSpan w:val="2"/>
          </w:tcPr>
          <w:p w14:paraId="1CBF1B72" w14:textId="77777777" w:rsidR="004B287C" w:rsidRPr="002F26C7" w:rsidRDefault="004B287C" w:rsidP="00ED63DD">
            <w:pPr>
              <w:keepNext/>
            </w:pPr>
          </w:p>
        </w:tc>
      </w:tr>
      <w:tr w:rsidR="00E44B60" w:rsidRPr="002F26C7" w14:paraId="34151B38" w14:textId="77777777" w:rsidTr="00ED63DD">
        <w:trPr>
          <w:jc w:val="center"/>
        </w:trPr>
        <w:tc>
          <w:tcPr>
            <w:tcW w:w="4876" w:type="dxa"/>
          </w:tcPr>
          <w:p w14:paraId="31C813AE" w14:textId="77777777" w:rsidR="004B287C" w:rsidRPr="002F26C7" w:rsidRDefault="00A709EF" w:rsidP="00ED63DD">
            <w:pPr>
              <w:pStyle w:val="ColumnHeading"/>
              <w:keepNext/>
            </w:pPr>
            <w:r w:rsidRPr="002F26C7">
              <w:t>Komisjoni ettepanek</w:t>
            </w:r>
          </w:p>
        </w:tc>
        <w:tc>
          <w:tcPr>
            <w:tcW w:w="4876" w:type="dxa"/>
          </w:tcPr>
          <w:p w14:paraId="63A7B69A" w14:textId="77777777" w:rsidR="004B287C" w:rsidRPr="002F26C7" w:rsidRDefault="00A709EF" w:rsidP="00ED63DD">
            <w:pPr>
              <w:pStyle w:val="ColumnHeading"/>
              <w:keepNext/>
            </w:pPr>
            <w:r w:rsidRPr="002F26C7">
              <w:t>Muudatusettepanek</w:t>
            </w:r>
          </w:p>
        </w:tc>
      </w:tr>
      <w:tr w:rsidR="00E44B60" w:rsidRPr="002F26C7" w14:paraId="15DF084C" w14:textId="77777777" w:rsidTr="00ED63DD">
        <w:trPr>
          <w:jc w:val="center"/>
        </w:trPr>
        <w:tc>
          <w:tcPr>
            <w:tcW w:w="4876" w:type="dxa"/>
          </w:tcPr>
          <w:p w14:paraId="28C2150D" w14:textId="77777777" w:rsidR="004B287C" w:rsidRPr="002F26C7" w:rsidRDefault="00A709EF" w:rsidP="00ED63DD">
            <w:pPr>
              <w:pStyle w:val="Normal6"/>
            </w:pPr>
            <w:r w:rsidRPr="002F26C7">
              <w:rPr>
                <w:b/>
                <w:i/>
              </w:rPr>
              <w:t>2.</w:t>
            </w:r>
            <w:r w:rsidRPr="002F26C7">
              <w:rPr>
                <w:b/>
                <w:i/>
              </w:rPr>
              <w:tab/>
              <w:t xml:space="preserve">Muudel kui lõikes 1 loetletud juhtudel otsustavad pädevad asutused selle üle, kas </w:t>
            </w:r>
            <w:r w:rsidRPr="002F26C7">
              <w:rPr>
                <w:b/>
                <w:i/>
              </w:rPr>
              <w:t>tagasisaatmisotsusele lisada sissesõidukeeld või mitte, võttes arvesse asjakohaseid asjaolusid, eelkõige kolmanda riigi kodaniku koostöövalmidust.</w:t>
            </w:r>
          </w:p>
        </w:tc>
        <w:tc>
          <w:tcPr>
            <w:tcW w:w="4876" w:type="dxa"/>
          </w:tcPr>
          <w:p w14:paraId="38AE682B" w14:textId="77777777" w:rsidR="004B287C" w:rsidRPr="002F26C7" w:rsidRDefault="00A709EF" w:rsidP="00ED63DD">
            <w:pPr>
              <w:pStyle w:val="Normal6"/>
              <w:rPr>
                <w:szCs w:val="24"/>
              </w:rPr>
            </w:pPr>
            <w:r w:rsidRPr="002F26C7">
              <w:rPr>
                <w:b/>
                <w:i/>
              </w:rPr>
              <w:t>välja jäetud</w:t>
            </w:r>
          </w:p>
        </w:tc>
      </w:tr>
    </w:tbl>
    <w:p w14:paraId="284E1ACF"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76750D0" w14:textId="77777777" w:rsidR="004B287C" w:rsidRPr="002F26C7" w:rsidRDefault="00A709EF" w:rsidP="004B287C">
      <w:r w:rsidRPr="002B4EFE">
        <w:rPr>
          <w:rStyle w:val="HideTWBExt"/>
        </w:rPr>
        <w:t>&lt;/Amend&gt;</w:t>
      </w:r>
    </w:p>
    <w:p w14:paraId="31941EB2"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55</w:t>
      </w:r>
      <w:r w:rsidRPr="002B4EFE">
        <w:rPr>
          <w:rStyle w:val="HideTWBExt"/>
          <w:b w:val="0"/>
        </w:rPr>
        <w:t>&lt;/NumAm&gt;</w:t>
      </w:r>
    </w:p>
    <w:p w14:paraId="1A6A520E"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BDAB02F" w14:textId="77777777" w:rsidR="004B287C" w:rsidRPr="002F26C7" w:rsidRDefault="00A709EF" w:rsidP="004B287C">
      <w:pPr>
        <w:pStyle w:val="NormalBold"/>
      </w:pPr>
      <w:r w:rsidRPr="002B4EFE">
        <w:rPr>
          <w:rStyle w:val="HideTWBExt"/>
          <w:b w:val="0"/>
        </w:rPr>
        <w:t>&lt;Article&gt;</w:t>
      </w:r>
      <w:r w:rsidRPr="002F26C7">
        <w:t>Artikkel 10 – lõige 3</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D1E8A8A" w14:textId="77777777" w:rsidTr="00ED63DD">
        <w:trPr>
          <w:jc w:val="center"/>
        </w:trPr>
        <w:tc>
          <w:tcPr>
            <w:tcW w:w="9752" w:type="dxa"/>
            <w:gridSpan w:val="2"/>
          </w:tcPr>
          <w:p w14:paraId="0FA5F7C2" w14:textId="77777777" w:rsidR="004B287C" w:rsidRPr="002F26C7" w:rsidRDefault="004B287C" w:rsidP="00ED63DD">
            <w:pPr>
              <w:keepNext/>
            </w:pPr>
          </w:p>
        </w:tc>
      </w:tr>
      <w:tr w:rsidR="00E44B60" w:rsidRPr="002F26C7" w14:paraId="2BCE3A10" w14:textId="77777777" w:rsidTr="00ED63DD">
        <w:trPr>
          <w:jc w:val="center"/>
        </w:trPr>
        <w:tc>
          <w:tcPr>
            <w:tcW w:w="4876" w:type="dxa"/>
          </w:tcPr>
          <w:p w14:paraId="47B5D1C2" w14:textId="77777777" w:rsidR="004B287C" w:rsidRPr="002F26C7" w:rsidRDefault="00A709EF" w:rsidP="00ED63DD">
            <w:pPr>
              <w:pStyle w:val="ColumnHeading"/>
              <w:keepNext/>
            </w:pPr>
            <w:r w:rsidRPr="002F26C7">
              <w:t>Komisjoni ettepanek</w:t>
            </w:r>
          </w:p>
        </w:tc>
        <w:tc>
          <w:tcPr>
            <w:tcW w:w="4876" w:type="dxa"/>
          </w:tcPr>
          <w:p w14:paraId="253CE29C" w14:textId="77777777" w:rsidR="004B287C" w:rsidRPr="002F26C7" w:rsidRDefault="00A709EF" w:rsidP="00ED63DD">
            <w:pPr>
              <w:pStyle w:val="ColumnHeading"/>
              <w:keepNext/>
            </w:pPr>
            <w:r w:rsidRPr="002F26C7">
              <w:t>Muudatusettepanek</w:t>
            </w:r>
          </w:p>
        </w:tc>
      </w:tr>
      <w:tr w:rsidR="00E44B60" w:rsidRPr="002F26C7" w14:paraId="22F9A296" w14:textId="77777777" w:rsidTr="00ED63DD">
        <w:trPr>
          <w:jc w:val="center"/>
        </w:trPr>
        <w:tc>
          <w:tcPr>
            <w:tcW w:w="4876" w:type="dxa"/>
          </w:tcPr>
          <w:p w14:paraId="219644EA" w14:textId="77777777" w:rsidR="004B287C" w:rsidRPr="002F26C7" w:rsidRDefault="00A709EF" w:rsidP="00ED63DD">
            <w:pPr>
              <w:pStyle w:val="Normal6"/>
            </w:pPr>
            <w:r w:rsidRPr="002F26C7">
              <w:t>3.</w:t>
            </w:r>
            <w:r w:rsidRPr="002F26C7">
              <w:tab/>
              <w:t xml:space="preserve">Sissesõidukeeld kehtestatakse kirjalikult tagasisaatmisotsuses või eraldi aktis. Sellest teavitatakse kolmanda riigi kodanikku keeles, millest kolmanda riigi kodanik saab aru </w:t>
            </w:r>
            <w:r w:rsidRPr="002F26C7">
              <w:rPr>
                <w:b/>
                <w:bCs/>
                <w:i/>
                <w:iCs/>
              </w:rPr>
              <w:t>või on kõigi eelduste kohaselt võimeline aru saama</w:t>
            </w:r>
            <w:r w:rsidRPr="002F26C7">
              <w:t>.</w:t>
            </w:r>
          </w:p>
        </w:tc>
        <w:tc>
          <w:tcPr>
            <w:tcW w:w="4876" w:type="dxa"/>
          </w:tcPr>
          <w:p w14:paraId="1CDE9B54" w14:textId="77777777" w:rsidR="004B287C" w:rsidRPr="002F26C7" w:rsidRDefault="00A709EF" w:rsidP="00ED63DD">
            <w:pPr>
              <w:pStyle w:val="Normal6"/>
              <w:rPr>
                <w:szCs w:val="24"/>
              </w:rPr>
            </w:pPr>
            <w:r w:rsidRPr="002F26C7">
              <w:t>3.</w:t>
            </w:r>
            <w:r w:rsidRPr="002F26C7">
              <w:tab/>
              <w:t xml:space="preserve">Sissesõidukeeld kehtestatakse kirjalikult tagasisaatmisotsuses või eraldi aktis. Sellest teavitatakse kolmanda riigi kodanikku keeles, millest kolmanda riigi kodanik saab aru. </w:t>
            </w:r>
            <w:r w:rsidRPr="002F26C7">
              <w:rPr>
                <w:b/>
                <w:bCs/>
                <w:i/>
                <w:iCs/>
              </w:rPr>
              <w:t>Neile, kes ei oska lugeda, antakse visuaalne selgitus vastavalt artiklile 24.</w:t>
            </w:r>
          </w:p>
        </w:tc>
      </w:tr>
    </w:tbl>
    <w:p w14:paraId="5DDF0964"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078244F" w14:textId="77777777" w:rsidR="004B287C" w:rsidRPr="002F26C7" w:rsidRDefault="00A709EF" w:rsidP="004B287C">
      <w:r w:rsidRPr="002B4EFE">
        <w:rPr>
          <w:rStyle w:val="HideTWBExt"/>
        </w:rPr>
        <w:t>&lt;/Amend&gt;</w:t>
      </w:r>
    </w:p>
    <w:p w14:paraId="2C15C284"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56</w:t>
      </w:r>
      <w:r w:rsidRPr="002B4EFE">
        <w:rPr>
          <w:rStyle w:val="HideTWBExt"/>
          <w:b w:val="0"/>
        </w:rPr>
        <w:t>&lt;/NumAm&gt;</w:t>
      </w:r>
    </w:p>
    <w:p w14:paraId="59D4174C"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88E942E" w14:textId="77777777" w:rsidR="004B287C" w:rsidRPr="002F26C7" w:rsidRDefault="00A709EF" w:rsidP="004B287C">
      <w:pPr>
        <w:pStyle w:val="NormalBold"/>
      </w:pPr>
      <w:r w:rsidRPr="002B4EFE">
        <w:rPr>
          <w:rStyle w:val="HideTWBExt"/>
          <w:b w:val="0"/>
        </w:rPr>
        <w:t>&lt;Article&gt;</w:t>
      </w:r>
      <w:r w:rsidRPr="002F26C7">
        <w:t>Artikkel 10 – lõige 4</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3769265" w14:textId="77777777" w:rsidTr="00ED63DD">
        <w:trPr>
          <w:jc w:val="center"/>
        </w:trPr>
        <w:tc>
          <w:tcPr>
            <w:tcW w:w="9752" w:type="dxa"/>
            <w:gridSpan w:val="2"/>
          </w:tcPr>
          <w:p w14:paraId="50D76CD2" w14:textId="77777777" w:rsidR="004B287C" w:rsidRPr="002F26C7" w:rsidRDefault="004B287C" w:rsidP="00ED63DD">
            <w:pPr>
              <w:keepNext/>
            </w:pPr>
          </w:p>
        </w:tc>
      </w:tr>
      <w:tr w:rsidR="00E44B60" w:rsidRPr="002F26C7" w14:paraId="23BB85AD" w14:textId="77777777" w:rsidTr="00ED63DD">
        <w:trPr>
          <w:jc w:val="center"/>
        </w:trPr>
        <w:tc>
          <w:tcPr>
            <w:tcW w:w="4876" w:type="dxa"/>
          </w:tcPr>
          <w:p w14:paraId="26DB324A" w14:textId="77777777" w:rsidR="004B287C" w:rsidRPr="002F26C7" w:rsidRDefault="00A709EF" w:rsidP="00ED63DD">
            <w:pPr>
              <w:pStyle w:val="ColumnHeading"/>
              <w:keepNext/>
            </w:pPr>
            <w:r w:rsidRPr="002F26C7">
              <w:t>Komisjoni ettepanek</w:t>
            </w:r>
          </w:p>
        </w:tc>
        <w:tc>
          <w:tcPr>
            <w:tcW w:w="4876" w:type="dxa"/>
          </w:tcPr>
          <w:p w14:paraId="422515A0" w14:textId="77777777" w:rsidR="004B287C" w:rsidRPr="002F26C7" w:rsidRDefault="00A709EF" w:rsidP="00ED63DD">
            <w:pPr>
              <w:pStyle w:val="ColumnHeading"/>
              <w:keepNext/>
            </w:pPr>
            <w:r w:rsidRPr="002F26C7">
              <w:t>Muudatusettepanek</w:t>
            </w:r>
          </w:p>
        </w:tc>
      </w:tr>
      <w:tr w:rsidR="00E44B60" w:rsidRPr="002F26C7" w14:paraId="574659A4" w14:textId="77777777" w:rsidTr="00ED63DD">
        <w:trPr>
          <w:jc w:val="center"/>
        </w:trPr>
        <w:tc>
          <w:tcPr>
            <w:tcW w:w="4876" w:type="dxa"/>
          </w:tcPr>
          <w:p w14:paraId="6C03FC8F" w14:textId="77777777" w:rsidR="004B287C" w:rsidRPr="002F26C7" w:rsidRDefault="00A709EF" w:rsidP="00ED63DD">
            <w:pPr>
              <w:pStyle w:val="Normal6"/>
            </w:pPr>
            <w:r w:rsidRPr="002F26C7">
              <w:t>4.</w:t>
            </w:r>
            <w:r w:rsidRPr="002F26C7">
              <w:tab/>
              <w:t>Pädevad asutused võivad ilma tagasisaatmisotsust tegemata kehtestada sissesõidukeelu kolmanda riigi kodaniku suhtes, kes on viibinud ebaseaduslikult liikmesriigi territooriumil ja kelle ebaseaduslik riigis viibimine avastatakse liidust väljumisel määruse (EL) 2016/399 artikli 8 kohaselt piiril tehtava kontrolli käigus, kui see on põhjendatud üksikjuhtumi konkreetsete asjaoludega, järgides proportsionaalsuse põhimõtet ja kaitseõigust ning vältides nii palju kui võimalik asjaomase kolmanda riigi kodaniku lah</w:t>
            </w:r>
            <w:r w:rsidRPr="002F26C7">
              <w:t>kumise edasilükkamist.</w:t>
            </w:r>
          </w:p>
        </w:tc>
        <w:tc>
          <w:tcPr>
            <w:tcW w:w="4876" w:type="dxa"/>
          </w:tcPr>
          <w:p w14:paraId="6FFCFB6C" w14:textId="77777777" w:rsidR="004B287C" w:rsidRPr="002F26C7" w:rsidRDefault="00A709EF" w:rsidP="00ED63DD">
            <w:pPr>
              <w:pStyle w:val="Normal6"/>
              <w:rPr>
                <w:szCs w:val="24"/>
              </w:rPr>
            </w:pPr>
            <w:r w:rsidRPr="002F26C7">
              <w:t>4.</w:t>
            </w:r>
            <w:r w:rsidRPr="002F26C7">
              <w:tab/>
              <w:t>Pädevad asutused võivad ilma tagasisaatmisotsust tegemata kehtestada sissesõidukeelu kolmanda riigi kodaniku suhtes, kes on viibinud ebaseaduslikult liikmesriigi territooriumil ja kelle ebaseaduslik riigis viibimine avastatakse liidust väljumisel määruse (EL) 2016/399 artikli 8 kohaselt piiril tehtava kontrolli käigus, kui see on põhjendatud üksikjuhtumi konkreetsete asjaoludega, järgides proportsionaalsuse põhimõtet ja kaitseõigust ning vältides nii palju kui võimalik asjaomase kolmanda riigi kodaniku lah</w:t>
            </w:r>
            <w:r w:rsidRPr="002F26C7">
              <w:t xml:space="preserve">kumise edasilükkamist. </w:t>
            </w:r>
            <w:r w:rsidRPr="002F26C7">
              <w:rPr>
                <w:b/>
                <w:i/>
              </w:rPr>
              <w:t>Sisenemiskeelu võib kehtestada ja sellest teatada pärast seda, kui kolmanda riigi kodanik on liikmesriikide territooriumilt lahkunud.</w:t>
            </w:r>
          </w:p>
        </w:tc>
      </w:tr>
    </w:tbl>
    <w:p w14:paraId="40E9C8B6"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3C5C9AD" w14:textId="77777777" w:rsidR="004B287C" w:rsidRPr="002F26C7" w:rsidRDefault="00A709EF" w:rsidP="004B287C">
      <w:r w:rsidRPr="002B4EFE">
        <w:rPr>
          <w:rStyle w:val="HideTWBExt"/>
        </w:rPr>
        <w:lastRenderedPageBreak/>
        <w:t>&lt;/Amend&gt;</w:t>
      </w:r>
    </w:p>
    <w:p w14:paraId="35D6F0B4"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57</w:t>
      </w:r>
      <w:r w:rsidRPr="002B4EFE">
        <w:rPr>
          <w:rStyle w:val="HideTWBExt"/>
          <w:b w:val="0"/>
        </w:rPr>
        <w:t>&lt;/NumAm&gt;</w:t>
      </w:r>
    </w:p>
    <w:p w14:paraId="11DCF0BA"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40BC00C" w14:textId="77777777" w:rsidR="004B287C" w:rsidRPr="002F26C7" w:rsidRDefault="00A709EF" w:rsidP="004B287C">
      <w:pPr>
        <w:pStyle w:val="NormalBold"/>
      </w:pPr>
      <w:r w:rsidRPr="002B4EFE">
        <w:rPr>
          <w:rStyle w:val="HideTWBExt"/>
          <w:b w:val="0"/>
        </w:rPr>
        <w:t>&lt;Article&gt;</w:t>
      </w:r>
      <w:r w:rsidRPr="002F26C7">
        <w:t>Artikkel 10 – lõige 6</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90401AC" w14:textId="77777777" w:rsidTr="00ED63DD">
        <w:trPr>
          <w:jc w:val="center"/>
        </w:trPr>
        <w:tc>
          <w:tcPr>
            <w:tcW w:w="9752" w:type="dxa"/>
            <w:gridSpan w:val="2"/>
          </w:tcPr>
          <w:p w14:paraId="31D37A35" w14:textId="77777777" w:rsidR="004B287C" w:rsidRPr="002F26C7" w:rsidRDefault="004B287C" w:rsidP="00ED63DD">
            <w:pPr>
              <w:keepNext/>
            </w:pPr>
          </w:p>
        </w:tc>
      </w:tr>
      <w:tr w:rsidR="00E44B60" w:rsidRPr="002F26C7" w14:paraId="6DA9E2DB" w14:textId="77777777" w:rsidTr="00ED63DD">
        <w:trPr>
          <w:jc w:val="center"/>
        </w:trPr>
        <w:tc>
          <w:tcPr>
            <w:tcW w:w="4876" w:type="dxa"/>
          </w:tcPr>
          <w:p w14:paraId="49C0E2B9" w14:textId="77777777" w:rsidR="004B287C" w:rsidRPr="002F26C7" w:rsidRDefault="00A709EF" w:rsidP="00ED63DD">
            <w:pPr>
              <w:pStyle w:val="ColumnHeading"/>
              <w:keepNext/>
            </w:pPr>
            <w:r w:rsidRPr="002F26C7">
              <w:t>Komisjoni ettepanek</w:t>
            </w:r>
          </w:p>
        </w:tc>
        <w:tc>
          <w:tcPr>
            <w:tcW w:w="4876" w:type="dxa"/>
          </w:tcPr>
          <w:p w14:paraId="07C6B8BD" w14:textId="77777777" w:rsidR="004B287C" w:rsidRPr="002F26C7" w:rsidRDefault="00A709EF" w:rsidP="00ED63DD">
            <w:pPr>
              <w:pStyle w:val="ColumnHeading"/>
              <w:keepNext/>
            </w:pPr>
            <w:r w:rsidRPr="002F26C7">
              <w:t>Muudatusettepanek</w:t>
            </w:r>
          </w:p>
        </w:tc>
      </w:tr>
      <w:tr w:rsidR="00E44B60" w:rsidRPr="002F26C7" w14:paraId="3AAD86EE" w14:textId="77777777" w:rsidTr="00ED63DD">
        <w:trPr>
          <w:jc w:val="center"/>
        </w:trPr>
        <w:tc>
          <w:tcPr>
            <w:tcW w:w="4876" w:type="dxa"/>
          </w:tcPr>
          <w:p w14:paraId="2970CE3E" w14:textId="77777777" w:rsidR="004B287C" w:rsidRPr="002F26C7" w:rsidRDefault="00A709EF" w:rsidP="00ED63DD">
            <w:pPr>
              <w:pStyle w:val="Normal6"/>
            </w:pPr>
            <w:r w:rsidRPr="002F26C7">
              <w:t>6.</w:t>
            </w:r>
            <w:r w:rsidRPr="002F26C7">
              <w:tab/>
            </w:r>
            <w:r w:rsidRPr="002F26C7">
              <w:t xml:space="preserve">Sissesõidukeelu kehtivusaeg määratakse igal üksikjuhul kindlaks pärast kõigi oluliste asjaolude hoolikat kaalumist </w:t>
            </w:r>
            <w:r w:rsidRPr="002F26C7">
              <w:rPr>
                <w:b/>
                <w:bCs/>
                <w:i/>
                <w:iCs/>
              </w:rPr>
              <w:t>kuni kümneks aastaks</w:t>
            </w:r>
            <w:r w:rsidRPr="002F26C7">
              <w:t>.</w:t>
            </w:r>
          </w:p>
        </w:tc>
        <w:tc>
          <w:tcPr>
            <w:tcW w:w="4876" w:type="dxa"/>
          </w:tcPr>
          <w:p w14:paraId="67A4DC8A" w14:textId="77777777" w:rsidR="004B287C" w:rsidRPr="002F26C7" w:rsidRDefault="00A709EF" w:rsidP="00ED63DD">
            <w:pPr>
              <w:pStyle w:val="Normal6"/>
              <w:rPr>
                <w:szCs w:val="24"/>
              </w:rPr>
            </w:pPr>
            <w:r w:rsidRPr="002F26C7">
              <w:t>6.</w:t>
            </w:r>
            <w:r w:rsidRPr="002F26C7">
              <w:tab/>
              <w:t>Sissesõidukeelu kehtivusaeg määratakse igal üksikjuhul kindlaks pärast kõigi oluliste asjaolude hoolikat kaalumist.</w:t>
            </w:r>
            <w:r w:rsidRPr="002F26C7">
              <w:rPr>
                <w:b/>
                <w:i/>
              </w:rPr>
              <w:t xml:space="preserve"> Eelkõige juhul, kui:</w:t>
            </w:r>
          </w:p>
        </w:tc>
      </w:tr>
    </w:tbl>
    <w:p w14:paraId="2E1E2869"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60116B7" w14:textId="77777777" w:rsidR="004B287C" w:rsidRPr="002F26C7" w:rsidRDefault="00A709EF" w:rsidP="004B287C">
      <w:r w:rsidRPr="002B4EFE">
        <w:rPr>
          <w:rStyle w:val="HideTWBExt"/>
        </w:rPr>
        <w:t>&lt;/Amend&gt;</w:t>
      </w:r>
    </w:p>
    <w:p w14:paraId="02D14AC4"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58</w:t>
      </w:r>
      <w:r w:rsidRPr="002B4EFE">
        <w:rPr>
          <w:rStyle w:val="HideTWBExt"/>
          <w:b w:val="0"/>
        </w:rPr>
        <w:t>&lt;/NumAm&gt;</w:t>
      </w:r>
    </w:p>
    <w:p w14:paraId="322E0457"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A694DDC" w14:textId="77777777" w:rsidR="004B287C" w:rsidRPr="002F26C7" w:rsidRDefault="00A709EF" w:rsidP="004B287C">
      <w:pPr>
        <w:pStyle w:val="NormalBold"/>
      </w:pPr>
      <w:r w:rsidRPr="002B4EFE">
        <w:rPr>
          <w:rStyle w:val="HideTWBExt"/>
          <w:b w:val="0"/>
        </w:rPr>
        <w:t>&lt;Article&gt;</w:t>
      </w:r>
      <w:r w:rsidRPr="002F26C7">
        <w:t>Artikkel 10 – lõige 6 – punkt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064E5AD" w14:textId="77777777" w:rsidTr="00ED63DD">
        <w:trPr>
          <w:jc w:val="center"/>
        </w:trPr>
        <w:tc>
          <w:tcPr>
            <w:tcW w:w="9752" w:type="dxa"/>
            <w:gridSpan w:val="2"/>
          </w:tcPr>
          <w:p w14:paraId="24DCA9A5" w14:textId="77777777" w:rsidR="004B287C" w:rsidRPr="002F26C7" w:rsidRDefault="004B287C" w:rsidP="00ED63DD">
            <w:pPr>
              <w:keepNext/>
            </w:pPr>
          </w:p>
        </w:tc>
      </w:tr>
      <w:tr w:rsidR="00E44B60" w:rsidRPr="002F26C7" w14:paraId="1E5673F4" w14:textId="77777777" w:rsidTr="00ED63DD">
        <w:trPr>
          <w:jc w:val="center"/>
        </w:trPr>
        <w:tc>
          <w:tcPr>
            <w:tcW w:w="4876" w:type="dxa"/>
          </w:tcPr>
          <w:p w14:paraId="79CBE34E" w14:textId="77777777" w:rsidR="004B287C" w:rsidRPr="002F26C7" w:rsidRDefault="00A709EF" w:rsidP="00ED63DD">
            <w:pPr>
              <w:pStyle w:val="ColumnHeading"/>
              <w:keepNext/>
            </w:pPr>
            <w:r w:rsidRPr="002F26C7">
              <w:t>Komisjoni ettepanek</w:t>
            </w:r>
          </w:p>
        </w:tc>
        <w:tc>
          <w:tcPr>
            <w:tcW w:w="4876" w:type="dxa"/>
          </w:tcPr>
          <w:p w14:paraId="1DDC0FCA" w14:textId="77777777" w:rsidR="004B287C" w:rsidRPr="002F26C7" w:rsidRDefault="00A709EF" w:rsidP="00ED63DD">
            <w:pPr>
              <w:pStyle w:val="ColumnHeading"/>
              <w:keepNext/>
            </w:pPr>
            <w:r w:rsidRPr="002F26C7">
              <w:t>Muudatusettepanek</w:t>
            </w:r>
          </w:p>
        </w:tc>
      </w:tr>
      <w:tr w:rsidR="00E44B60" w:rsidRPr="002F26C7" w14:paraId="0CA70CE0" w14:textId="77777777" w:rsidTr="00ED63DD">
        <w:trPr>
          <w:jc w:val="center"/>
        </w:trPr>
        <w:tc>
          <w:tcPr>
            <w:tcW w:w="4876" w:type="dxa"/>
          </w:tcPr>
          <w:p w14:paraId="75AB1AA0" w14:textId="77777777" w:rsidR="004B287C" w:rsidRPr="002F26C7" w:rsidRDefault="004B287C" w:rsidP="00ED63DD">
            <w:pPr>
              <w:pStyle w:val="Normal6"/>
            </w:pPr>
          </w:p>
        </w:tc>
        <w:tc>
          <w:tcPr>
            <w:tcW w:w="4876" w:type="dxa"/>
          </w:tcPr>
          <w:p w14:paraId="402954CD" w14:textId="77777777" w:rsidR="004B287C" w:rsidRPr="002F26C7" w:rsidRDefault="00A709EF" w:rsidP="00ED63DD">
            <w:pPr>
              <w:pStyle w:val="Normal6"/>
              <w:rPr>
                <w:szCs w:val="24"/>
              </w:rPr>
            </w:pPr>
            <w:r w:rsidRPr="002F26C7">
              <w:rPr>
                <w:b/>
                <w:i/>
              </w:rPr>
              <w:t>a)</w:t>
            </w:r>
            <w:r w:rsidRPr="002F26C7">
              <w:rPr>
                <w:b/>
                <w:i/>
              </w:rPr>
              <w:tab/>
              <w:t>kolmanda riigi kodanik ei ole täitnud tagasipöördumiskohustust artikli 12 kohaselt kindlaks määratud tähtaja jooksul, võivad liikmesriigid kehtestada sisenemiskeelu kuni kaheks aastaks;</w:t>
            </w:r>
          </w:p>
        </w:tc>
      </w:tr>
    </w:tbl>
    <w:p w14:paraId="7FA59D07"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F860377" w14:textId="77777777" w:rsidR="004B287C" w:rsidRPr="002F26C7" w:rsidRDefault="00A709EF" w:rsidP="004B287C">
      <w:r w:rsidRPr="002B4EFE">
        <w:rPr>
          <w:rStyle w:val="HideTWBExt"/>
        </w:rPr>
        <w:t>&lt;/Amend&gt;</w:t>
      </w:r>
    </w:p>
    <w:p w14:paraId="233FB1B1"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59</w:t>
      </w:r>
      <w:r w:rsidRPr="002B4EFE">
        <w:rPr>
          <w:rStyle w:val="HideTWBExt"/>
          <w:b w:val="0"/>
        </w:rPr>
        <w:t>&lt;/NumAm&gt;</w:t>
      </w:r>
    </w:p>
    <w:p w14:paraId="5D909563"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EBFD8C0" w14:textId="77777777" w:rsidR="004B287C" w:rsidRPr="002F26C7" w:rsidRDefault="00A709EF" w:rsidP="004B287C">
      <w:pPr>
        <w:pStyle w:val="NormalBold"/>
      </w:pPr>
      <w:r w:rsidRPr="002B4EFE">
        <w:rPr>
          <w:rStyle w:val="HideTWBExt"/>
          <w:b w:val="0"/>
        </w:rPr>
        <w:t>&lt;Article&gt;</w:t>
      </w:r>
      <w:r w:rsidRPr="002F26C7">
        <w:t>Artikkel 10 – lõige 6 – punkt b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0716D08" w14:textId="77777777" w:rsidTr="00ED63DD">
        <w:trPr>
          <w:jc w:val="center"/>
        </w:trPr>
        <w:tc>
          <w:tcPr>
            <w:tcW w:w="9752" w:type="dxa"/>
            <w:gridSpan w:val="2"/>
          </w:tcPr>
          <w:p w14:paraId="70EAF2CC" w14:textId="77777777" w:rsidR="004B287C" w:rsidRPr="002F26C7" w:rsidRDefault="004B287C" w:rsidP="00ED63DD">
            <w:pPr>
              <w:keepNext/>
            </w:pPr>
          </w:p>
        </w:tc>
      </w:tr>
      <w:tr w:rsidR="00E44B60" w:rsidRPr="002F26C7" w14:paraId="04E9B532" w14:textId="77777777" w:rsidTr="00ED63DD">
        <w:trPr>
          <w:jc w:val="center"/>
        </w:trPr>
        <w:tc>
          <w:tcPr>
            <w:tcW w:w="4876" w:type="dxa"/>
          </w:tcPr>
          <w:p w14:paraId="1A707532" w14:textId="77777777" w:rsidR="004B287C" w:rsidRPr="002F26C7" w:rsidRDefault="00A709EF" w:rsidP="00ED63DD">
            <w:pPr>
              <w:pStyle w:val="ColumnHeading"/>
              <w:keepNext/>
            </w:pPr>
            <w:r w:rsidRPr="002F26C7">
              <w:t>Komisjoni ettepanek</w:t>
            </w:r>
          </w:p>
        </w:tc>
        <w:tc>
          <w:tcPr>
            <w:tcW w:w="4876" w:type="dxa"/>
          </w:tcPr>
          <w:p w14:paraId="674CB5DC" w14:textId="77777777" w:rsidR="004B287C" w:rsidRPr="002F26C7" w:rsidRDefault="00A709EF" w:rsidP="00ED63DD">
            <w:pPr>
              <w:pStyle w:val="ColumnHeading"/>
              <w:keepNext/>
            </w:pPr>
            <w:r w:rsidRPr="002F26C7">
              <w:t>Muudatusettepanek</w:t>
            </w:r>
          </w:p>
        </w:tc>
      </w:tr>
      <w:tr w:rsidR="00E44B60" w:rsidRPr="002F26C7" w14:paraId="66BB9B86" w14:textId="77777777" w:rsidTr="00ED63DD">
        <w:trPr>
          <w:jc w:val="center"/>
        </w:trPr>
        <w:tc>
          <w:tcPr>
            <w:tcW w:w="4876" w:type="dxa"/>
          </w:tcPr>
          <w:p w14:paraId="14D8E920" w14:textId="77777777" w:rsidR="004B287C" w:rsidRPr="002F26C7" w:rsidRDefault="004B287C" w:rsidP="00ED63DD">
            <w:pPr>
              <w:pStyle w:val="Normal6"/>
            </w:pPr>
          </w:p>
        </w:tc>
        <w:tc>
          <w:tcPr>
            <w:tcW w:w="4876" w:type="dxa"/>
          </w:tcPr>
          <w:p w14:paraId="60743FAC" w14:textId="77777777" w:rsidR="004B287C" w:rsidRPr="002F26C7" w:rsidRDefault="00A709EF" w:rsidP="00ED63DD">
            <w:pPr>
              <w:pStyle w:val="Normal6"/>
              <w:rPr>
                <w:szCs w:val="24"/>
              </w:rPr>
            </w:pPr>
            <w:r w:rsidRPr="002F26C7">
              <w:rPr>
                <w:b/>
                <w:i/>
              </w:rPr>
              <w:t>b)</w:t>
            </w:r>
            <w:r w:rsidRPr="002F26C7">
              <w:rPr>
                <w:b/>
                <w:i/>
              </w:rPr>
              <w:tab/>
              <w:t xml:space="preserve">kolmanda riigi kodanik saadetakse välja </w:t>
            </w:r>
            <w:r w:rsidRPr="002F26C7">
              <w:rPr>
                <w:b/>
                <w:i/>
              </w:rPr>
              <w:t>artikli 13 alusel, võivad liikmesriigid kehtestada sisenemiskeelu kuni kümneks aastaks;</w:t>
            </w:r>
          </w:p>
        </w:tc>
      </w:tr>
    </w:tbl>
    <w:p w14:paraId="464A4F0D"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BC78ABA" w14:textId="77777777" w:rsidR="004B287C" w:rsidRPr="002F26C7" w:rsidRDefault="00A709EF" w:rsidP="004B287C">
      <w:r w:rsidRPr="002B4EFE">
        <w:rPr>
          <w:rStyle w:val="HideTWBExt"/>
        </w:rPr>
        <w:lastRenderedPageBreak/>
        <w:t>&lt;/Amend&gt;</w:t>
      </w:r>
    </w:p>
    <w:p w14:paraId="2121D5B8"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60</w:t>
      </w:r>
      <w:r w:rsidRPr="002B4EFE">
        <w:rPr>
          <w:rStyle w:val="HideTWBExt"/>
          <w:b w:val="0"/>
        </w:rPr>
        <w:t>&lt;/NumAm&gt;</w:t>
      </w:r>
    </w:p>
    <w:p w14:paraId="2A10A6A6"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BD5E7A0" w14:textId="77777777" w:rsidR="004B287C" w:rsidRPr="002F26C7" w:rsidRDefault="00A709EF" w:rsidP="004B287C">
      <w:pPr>
        <w:pStyle w:val="NormalBold"/>
      </w:pPr>
      <w:r w:rsidRPr="002B4EFE">
        <w:rPr>
          <w:rStyle w:val="HideTWBExt"/>
          <w:b w:val="0"/>
        </w:rPr>
        <w:t>&lt;Article&gt;</w:t>
      </w:r>
      <w:r w:rsidRPr="002F26C7">
        <w:t xml:space="preserve">Artikkel 10 – </w:t>
      </w:r>
      <w:r w:rsidRPr="002F26C7">
        <w:t>lõige 6 – punkt c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E1FBE60" w14:textId="77777777" w:rsidTr="00ED63DD">
        <w:trPr>
          <w:jc w:val="center"/>
        </w:trPr>
        <w:tc>
          <w:tcPr>
            <w:tcW w:w="9752" w:type="dxa"/>
            <w:gridSpan w:val="2"/>
          </w:tcPr>
          <w:p w14:paraId="3823BD3E" w14:textId="77777777" w:rsidR="004B287C" w:rsidRPr="002F26C7" w:rsidRDefault="004B287C" w:rsidP="00ED63DD">
            <w:pPr>
              <w:keepNext/>
            </w:pPr>
          </w:p>
        </w:tc>
      </w:tr>
      <w:tr w:rsidR="00E44B60" w:rsidRPr="002F26C7" w14:paraId="41453DDD" w14:textId="77777777" w:rsidTr="00ED63DD">
        <w:trPr>
          <w:jc w:val="center"/>
        </w:trPr>
        <w:tc>
          <w:tcPr>
            <w:tcW w:w="4876" w:type="dxa"/>
          </w:tcPr>
          <w:p w14:paraId="32D75453" w14:textId="77777777" w:rsidR="004B287C" w:rsidRPr="002F26C7" w:rsidRDefault="00A709EF" w:rsidP="00ED63DD">
            <w:pPr>
              <w:pStyle w:val="ColumnHeading"/>
              <w:keepNext/>
            </w:pPr>
            <w:r w:rsidRPr="002F26C7">
              <w:t>Komisjoni ettepanek</w:t>
            </w:r>
          </w:p>
        </w:tc>
        <w:tc>
          <w:tcPr>
            <w:tcW w:w="4876" w:type="dxa"/>
          </w:tcPr>
          <w:p w14:paraId="09CAB9C4" w14:textId="77777777" w:rsidR="004B287C" w:rsidRPr="002F26C7" w:rsidRDefault="00A709EF" w:rsidP="00ED63DD">
            <w:pPr>
              <w:pStyle w:val="ColumnHeading"/>
              <w:keepNext/>
            </w:pPr>
            <w:r w:rsidRPr="002F26C7">
              <w:t>Muudatusettepanek</w:t>
            </w:r>
          </w:p>
        </w:tc>
      </w:tr>
      <w:tr w:rsidR="00E44B60" w:rsidRPr="002F26C7" w14:paraId="48E48770" w14:textId="77777777" w:rsidTr="00ED63DD">
        <w:trPr>
          <w:jc w:val="center"/>
        </w:trPr>
        <w:tc>
          <w:tcPr>
            <w:tcW w:w="4876" w:type="dxa"/>
          </w:tcPr>
          <w:p w14:paraId="186320D4" w14:textId="77777777" w:rsidR="004B287C" w:rsidRPr="002F26C7" w:rsidRDefault="004B287C" w:rsidP="00ED63DD">
            <w:pPr>
              <w:pStyle w:val="Normal6"/>
            </w:pPr>
          </w:p>
        </w:tc>
        <w:tc>
          <w:tcPr>
            <w:tcW w:w="4876" w:type="dxa"/>
          </w:tcPr>
          <w:p w14:paraId="2DEF1AD1" w14:textId="77777777" w:rsidR="004B287C" w:rsidRPr="002F26C7" w:rsidRDefault="00A709EF" w:rsidP="00ED63DD">
            <w:pPr>
              <w:pStyle w:val="Normal6"/>
              <w:rPr>
                <w:szCs w:val="24"/>
              </w:rPr>
            </w:pPr>
            <w:r w:rsidRPr="002F26C7">
              <w:rPr>
                <w:b/>
                <w:i/>
              </w:rPr>
              <w:t>c)</w:t>
            </w:r>
            <w:r w:rsidRPr="002F26C7">
              <w:rPr>
                <w:b/>
                <w:i/>
              </w:rPr>
              <w:tab/>
              <w:t>kolmanda riigi kodanik kujutab endast julgeolekuohtu vastavalt artiklile 16, võivad liikmesriigid kehtestada sisenemiskeelu kuni 20 aastaks;</w:t>
            </w:r>
          </w:p>
        </w:tc>
      </w:tr>
    </w:tbl>
    <w:p w14:paraId="022CA06B"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512DC5A" w14:textId="77777777" w:rsidR="004B287C" w:rsidRPr="002F26C7" w:rsidRDefault="00A709EF" w:rsidP="004B287C">
      <w:r w:rsidRPr="002B4EFE">
        <w:rPr>
          <w:rStyle w:val="HideTWBExt"/>
        </w:rPr>
        <w:t>&lt;/Amend&gt;</w:t>
      </w:r>
    </w:p>
    <w:p w14:paraId="3F9C1402"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61</w:t>
      </w:r>
      <w:r w:rsidRPr="002B4EFE">
        <w:rPr>
          <w:rStyle w:val="HideTWBExt"/>
          <w:b w:val="0"/>
        </w:rPr>
        <w:t>&lt;/NumAm&gt;</w:t>
      </w:r>
    </w:p>
    <w:p w14:paraId="61B85ABF"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87E2D9F" w14:textId="77777777" w:rsidR="004B287C" w:rsidRPr="002F26C7" w:rsidRDefault="00A709EF" w:rsidP="004B287C">
      <w:pPr>
        <w:pStyle w:val="NormalBold"/>
      </w:pPr>
      <w:r w:rsidRPr="002B4EFE">
        <w:rPr>
          <w:rStyle w:val="HideTWBExt"/>
          <w:b w:val="0"/>
        </w:rPr>
        <w:t>&lt;Article&gt;</w:t>
      </w:r>
      <w:r w:rsidRPr="002F26C7">
        <w:t>Artikkel 10 – lõige 6 – punkt d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1E18C10" w14:textId="77777777" w:rsidTr="00ED63DD">
        <w:trPr>
          <w:jc w:val="center"/>
        </w:trPr>
        <w:tc>
          <w:tcPr>
            <w:tcW w:w="9752" w:type="dxa"/>
            <w:gridSpan w:val="2"/>
          </w:tcPr>
          <w:p w14:paraId="1BA91D9B" w14:textId="77777777" w:rsidR="004B287C" w:rsidRPr="002F26C7" w:rsidRDefault="004B287C" w:rsidP="00ED63DD">
            <w:pPr>
              <w:keepNext/>
            </w:pPr>
          </w:p>
        </w:tc>
      </w:tr>
      <w:tr w:rsidR="00E44B60" w:rsidRPr="002F26C7" w14:paraId="40B58F1D" w14:textId="77777777" w:rsidTr="00ED63DD">
        <w:trPr>
          <w:jc w:val="center"/>
        </w:trPr>
        <w:tc>
          <w:tcPr>
            <w:tcW w:w="4876" w:type="dxa"/>
          </w:tcPr>
          <w:p w14:paraId="04C729F7" w14:textId="77777777" w:rsidR="004B287C" w:rsidRPr="002F26C7" w:rsidRDefault="00A709EF" w:rsidP="00ED63DD">
            <w:pPr>
              <w:pStyle w:val="ColumnHeading"/>
              <w:keepNext/>
            </w:pPr>
            <w:r w:rsidRPr="002F26C7">
              <w:t>Komisjoni ettepanek</w:t>
            </w:r>
          </w:p>
        </w:tc>
        <w:tc>
          <w:tcPr>
            <w:tcW w:w="4876" w:type="dxa"/>
          </w:tcPr>
          <w:p w14:paraId="67A1AEA3" w14:textId="77777777" w:rsidR="004B287C" w:rsidRPr="002F26C7" w:rsidRDefault="00A709EF" w:rsidP="00ED63DD">
            <w:pPr>
              <w:pStyle w:val="ColumnHeading"/>
              <w:keepNext/>
            </w:pPr>
            <w:r w:rsidRPr="002F26C7">
              <w:t>Muudatusettepanek</w:t>
            </w:r>
          </w:p>
        </w:tc>
      </w:tr>
      <w:tr w:rsidR="00E44B60" w:rsidRPr="002F26C7" w14:paraId="38CD1DBE" w14:textId="77777777" w:rsidTr="00ED63DD">
        <w:trPr>
          <w:jc w:val="center"/>
        </w:trPr>
        <w:tc>
          <w:tcPr>
            <w:tcW w:w="4876" w:type="dxa"/>
          </w:tcPr>
          <w:p w14:paraId="10401498" w14:textId="77777777" w:rsidR="004B287C" w:rsidRPr="002F26C7" w:rsidRDefault="004B287C" w:rsidP="00ED63DD">
            <w:pPr>
              <w:pStyle w:val="Normal6"/>
            </w:pPr>
          </w:p>
        </w:tc>
        <w:tc>
          <w:tcPr>
            <w:tcW w:w="4876" w:type="dxa"/>
          </w:tcPr>
          <w:p w14:paraId="0562C285" w14:textId="77777777" w:rsidR="004B287C" w:rsidRPr="002F26C7" w:rsidRDefault="00A709EF" w:rsidP="00ED63DD">
            <w:pPr>
              <w:pStyle w:val="Normal6"/>
              <w:rPr>
                <w:szCs w:val="24"/>
              </w:rPr>
            </w:pPr>
            <w:r w:rsidRPr="002F26C7">
              <w:rPr>
                <w:b/>
                <w:i/>
              </w:rPr>
              <w:t>d)</w:t>
            </w:r>
            <w:r w:rsidRPr="002F26C7">
              <w:rPr>
                <w:b/>
                <w:i/>
              </w:rPr>
              <w:tab/>
            </w:r>
            <w:r w:rsidRPr="00F2661A">
              <w:rPr>
                <w:b/>
                <w:bCs/>
                <w:i/>
                <w:iCs/>
              </w:rPr>
              <w:t xml:space="preserve">kolmanda riigi kodanik kuulub </w:t>
            </w:r>
            <w:r w:rsidRPr="00F2661A">
              <w:rPr>
                <w:b/>
                <w:bCs/>
                <w:i/>
                <w:iCs/>
              </w:rPr>
              <w:t>Euroopa Parlamendi või nõukogu direktiivi 2017/541</w:t>
            </w:r>
            <w:r w:rsidRPr="00F2661A">
              <w:rPr>
                <w:b/>
                <w:bCs/>
                <w:i/>
                <w:iCs/>
                <w:vertAlign w:val="superscript"/>
              </w:rPr>
              <w:t>1a</w:t>
            </w:r>
            <w:r w:rsidRPr="00F2661A">
              <w:rPr>
                <w:b/>
                <w:bCs/>
                <w:i/>
                <w:iCs/>
              </w:rPr>
              <w:t xml:space="preserve"> kohaldamisalasse või on toime pannud 17. juuli 1998. aasta Rahvusvahelise Kriminaalkohtu Rooma statuudi artiklis 8 määratletud sõjakuritegusid, võivad liikmesriigid kehtestada tähtajatu sisenemiskeelu.</w:t>
            </w:r>
          </w:p>
        </w:tc>
      </w:tr>
      <w:tr w:rsidR="00E44B60" w:rsidRPr="002F26C7" w14:paraId="71F683D6" w14:textId="77777777" w:rsidTr="00ED63DD">
        <w:trPr>
          <w:jc w:val="center"/>
        </w:trPr>
        <w:tc>
          <w:tcPr>
            <w:tcW w:w="4876" w:type="dxa"/>
          </w:tcPr>
          <w:p w14:paraId="2FFAC90F" w14:textId="77777777" w:rsidR="004B287C" w:rsidRPr="002F26C7" w:rsidRDefault="004B287C" w:rsidP="00ED63DD">
            <w:pPr>
              <w:pStyle w:val="Normal6"/>
            </w:pPr>
          </w:p>
        </w:tc>
        <w:tc>
          <w:tcPr>
            <w:tcW w:w="4876" w:type="dxa"/>
          </w:tcPr>
          <w:p w14:paraId="42FFFF6B" w14:textId="77777777" w:rsidR="004B287C" w:rsidRPr="002F26C7" w:rsidRDefault="00A709EF" w:rsidP="00ED63DD">
            <w:pPr>
              <w:pStyle w:val="Normal6"/>
              <w:rPr>
                <w:szCs w:val="24"/>
              </w:rPr>
            </w:pPr>
            <w:r w:rsidRPr="002F26C7">
              <w:rPr>
                <w:b/>
                <w:i/>
              </w:rPr>
              <w:t>__________________</w:t>
            </w:r>
          </w:p>
        </w:tc>
      </w:tr>
      <w:tr w:rsidR="00E44B60" w:rsidRPr="002F26C7" w14:paraId="130512F6" w14:textId="77777777" w:rsidTr="00ED63DD">
        <w:trPr>
          <w:jc w:val="center"/>
        </w:trPr>
        <w:tc>
          <w:tcPr>
            <w:tcW w:w="4876" w:type="dxa"/>
          </w:tcPr>
          <w:p w14:paraId="192C8C06" w14:textId="77777777" w:rsidR="004B287C" w:rsidRPr="002F26C7" w:rsidRDefault="004B287C" w:rsidP="00ED63DD">
            <w:pPr>
              <w:pStyle w:val="Normal6"/>
            </w:pPr>
          </w:p>
        </w:tc>
        <w:tc>
          <w:tcPr>
            <w:tcW w:w="4876" w:type="dxa"/>
          </w:tcPr>
          <w:p w14:paraId="5D048F94" w14:textId="77777777" w:rsidR="004B287C" w:rsidRPr="002F26C7" w:rsidRDefault="00A709EF" w:rsidP="00ED63DD">
            <w:pPr>
              <w:pStyle w:val="Normal6"/>
              <w:rPr>
                <w:szCs w:val="24"/>
              </w:rPr>
            </w:pPr>
            <w:r w:rsidRPr="002F26C7">
              <w:rPr>
                <w:b/>
                <w:i/>
                <w:vertAlign w:val="superscript"/>
              </w:rPr>
              <w:t>1a</w:t>
            </w:r>
            <w:r w:rsidRPr="002F26C7">
              <w:t xml:space="preserve"> </w:t>
            </w:r>
            <w:r w:rsidRPr="002F26C7">
              <w:rPr>
                <w:b/>
                <w:i/>
              </w:rPr>
              <w:t>Euroopa Parlamendi ja nõukogu 15. märtsi 2017. aasta direktiiv (EL) 2017/541 terrorismivastase võitluse kohta, millega asendatakse nõukogu raamotsus 2002/475/JSK ning muudetakse nõukogu otsust 2005/671/JSK (ELT L 88, 31.3.2017, lk 6–21, ELI:</w:t>
            </w:r>
            <w:r w:rsidRPr="002F26C7">
              <w:t xml:space="preserve"> </w:t>
            </w:r>
            <w:r w:rsidRPr="002F26C7">
              <w:rPr>
                <w:b/>
                <w:bCs/>
                <w:i/>
                <w:iCs/>
              </w:rPr>
              <w:t>http://data.europa.eu/eli/dir/2017/541/oj).</w:t>
            </w:r>
          </w:p>
        </w:tc>
      </w:tr>
    </w:tbl>
    <w:p w14:paraId="44B513F3"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1CB2E09" w14:textId="77777777" w:rsidR="004B287C" w:rsidRPr="002F26C7" w:rsidRDefault="00A709EF" w:rsidP="004B287C">
      <w:r w:rsidRPr="002B4EFE">
        <w:rPr>
          <w:rStyle w:val="HideTWBExt"/>
        </w:rPr>
        <w:t>&lt;/Amend&gt;</w:t>
      </w:r>
    </w:p>
    <w:p w14:paraId="1AB20A87" w14:textId="77777777" w:rsidR="004B287C" w:rsidRPr="002F26C7" w:rsidRDefault="00A709EF" w:rsidP="004B287C">
      <w:pPr>
        <w:pStyle w:val="AMNumberTabs0"/>
        <w:keepNext/>
      </w:pPr>
      <w:r w:rsidRPr="002B4EFE">
        <w:rPr>
          <w:rStyle w:val="HideTWBExt"/>
          <w:b w:val="0"/>
        </w:rPr>
        <w:lastRenderedPageBreak/>
        <w:t>&lt;Amend&gt;</w:t>
      </w:r>
      <w:r w:rsidRPr="002F26C7">
        <w:t>Muudatusettepanek</w:t>
      </w:r>
      <w:r w:rsidRPr="002F26C7">
        <w:tab/>
      </w:r>
      <w:r w:rsidRPr="002F26C7">
        <w:tab/>
      </w:r>
      <w:r w:rsidRPr="002B4EFE">
        <w:rPr>
          <w:rStyle w:val="HideTWBExt"/>
          <w:b w:val="0"/>
        </w:rPr>
        <w:t>&lt;NumAm&gt;</w:t>
      </w:r>
      <w:r w:rsidRPr="002F26C7">
        <w:t>62</w:t>
      </w:r>
      <w:r w:rsidRPr="002B4EFE">
        <w:rPr>
          <w:rStyle w:val="HideTWBExt"/>
          <w:b w:val="0"/>
        </w:rPr>
        <w:t>&lt;/NumAm&gt;</w:t>
      </w:r>
    </w:p>
    <w:p w14:paraId="3B4AAF3D"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B319AF7" w14:textId="77777777" w:rsidR="004B287C" w:rsidRPr="002F26C7" w:rsidRDefault="00A709EF" w:rsidP="004B287C">
      <w:pPr>
        <w:pStyle w:val="NormalBold"/>
      </w:pPr>
      <w:r w:rsidRPr="002B4EFE">
        <w:rPr>
          <w:rStyle w:val="HideTWBExt"/>
          <w:b w:val="0"/>
        </w:rPr>
        <w:t>&lt;Article&gt;</w:t>
      </w:r>
      <w:r w:rsidRPr="002F26C7">
        <w:t>Artikkel 10 – lõige 7</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1616955" w14:textId="77777777" w:rsidTr="00ED63DD">
        <w:trPr>
          <w:jc w:val="center"/>
        </w:trPr>
        <w:tc>
          <w:tcPr>
            <w:tcW w:w="9752" w:type="dxa"/>
            <w:gridSpan w:val="2"/>
          </w:tcPr>
          <w:p w14:paraId="7912CD78" w14:textId="77777777" w:rsidR="004B287C" w:rsidRPr="002F26C7" w:rsidRDefault="004B287C" w:rsidP="00ED63DD">
            <w:pPr>
              <w:keepNext/>
            </w:pPr>
          </w:p>
        </w:tc>
      </w:tr>
      <w:tr w:rsidR="00E44B60" w:rsidRPr="002F26C7" w14:paraId="1868C87F" w14:textId="77777777" w:rsidTr="00ED63DD">
        <w:trPr>
          <w:jc w:val="center"/>
        </w:trPr>
        <w:tc>
          <w:tcPr>
            <w:tcW w:w="4876" w:type="dxa"/>
          </w:tcPr>
          <w:p w14:paraId="7112BBB7" w14:textId="77777777" w:rsidR="004B287C" w:rsidRPr="002F26C7" w:rsidRDefault="00A709EF" w:rsidP="00ED63DD">
            <w:pPr>
              <w:pStyle w:val="ColumnHeading"/>
              <w:keepNext/>
            </w:pPr>
            <w:r w:rsidRPr="002F26C7">
              <w:t xml:space="preserve">Komisjoni </w:t>
            </w:r>
            <w:r w:rsidRPr="002F26C7">
              <w:t>ettepanek</w:t>
            </w:r>
          </w:p>
        </w:tc>
        <w:tc>
          <w:tcPr>
            <w:tcW w:w="4876" w:type="dxa"/>
          </w:tcPr>
          <w:p w14:paraId="76B85383" w14:textId="77777777" w:rsidR="004B287C" w:rsidRPr="002F26C7" w:rsidRDefault="00A709EF" w:rsidP="00ED63DD">
            <w:pPr>
              <w:pStyle w:val="ColumnHeading"/>
              <w:keepNext/>
            </w:pPr>
            <w:r w:rsidRPr="002F26C7">
              <w:t>Muudatusettepanek</w:t>
            </w:r>
          </w:p>
        </w:tc>
      </w:tr>
      <w:tr w:rsidR="00E44B60" w:rsidRPr="002F26C7" w14:paraId="117DE8A6" w14:textId="77777777" w:rsidTr="00ED63DD">
        <w:trPr>
          <w:jc w:val="center"/>
        </w:trPr>
        <w:tc>
          <w:tcPr>
            <w:tcW w:w="4876" w:type="dxa"/>
          </w:tcPr>
          <w:p w14:paraId="06E06604" w14:textId="77777777" w:rsidR="004B287C" w:rsidRPr="002F26C7" w:rsidRDefault="00A709EF" w:rsidP="00ED63DD">
            <w:pPr>
              <w:pStyle w:val="Normal6"/>
            </w:pPr>
            <w:r w:rsidRPr="002F26C7">
              <w:rPr>
                <w:b/>
                <w:i/>
              </w:rPr>
              <w:t>7.</w:t>
            </w:r>
            <w:r w:rsidRPr="002F26C7">
              <w:rPr>
                <w:b/>
                <w:i/>
              </w:rPr>
              <w:tab/>
              <w:t>Lõike 6 kohast sissesõidukeelu kehtivusaega võib pikendada järjestikuste, kuni viie aasta pikkuste ajavahemike võrra. See pikendamine põhineb individuaalsel hindamisel, milles võetakse nõuetekohaselt arvesse kõiki asjakohaseid asjaolusid ja eelkõige pädevate asutuste nõuetekohaselt esitatud põhjendusi, miks on vaja täiendavalt takistada kolmanda riigi kodaniku sisenemist liikmesriikide territooriumile.</w:t>
            </w:r>
          </w:p>
        </w:tc>
        <w:tc>
          <w:tcPr>
            <w:tcW w:w="4876" w:type="dxa"/>
          </w:tcPr>
          <w:p w14:paraId="69B64B91" w14:textId="77777777" w:rsidR="004B287C" w:rsidRPr="002F26C7" w:rsidRDefault="00A709EF" w:rsidP="00ED63DD">
            <w:pPr>
              <w:pStyle w:val="Normal6"/>
              <w:rPr>
                <w:szCs w:val="24"/>
              </w:rPr>
            </w:pPr>
            <w:r w:rsidRPr="002F26C7">
              <w:rPr>
                <w:b/>
                <w:i/>
              </w:rPr>
              <w:t>välja jäetud</w:t>
            </w:r>
          </w:p>
        </w:tc>
      </w:tr>
    </w:tbl>
    <w:p w14:paraId="2652DC28"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3D4B8AE" w14:textId="77777777" w:rsidR="004B287C" w:rsidRPr="002F26C7" w:rsidRDefault="00A709EF" w:rsidP="004B287C">
      <w:r w:rsidRPr="002B4EFE">
        <w:rPr>
          <w:rStyle w:val="HideTWBExt"/>
        </w:rPr>
        <w:t>&lt;/Amend&gt;</w:t>
      </w:r>
    </w:p>
    <w:p w14:paraId="22BDD65C"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63</w:t>
      </w:r>
      <w:r w:rsidRPr="002B4EFE">
        <w:rPr>
          <w:rStyle w:val="HideTWBExt"/>
          <w:b w:val="0"/>
        </w:rPr>
        <w:t>&lt;/NumAm&gt;</w:t>
      </w:r>
    </w:p>
    <w:p w14:paraId="67D55785"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E8B69D2" w14:textId="77777777" w:rsidR="004B287C" w:rsidRPr="002F26C7" w:rsidRDefault="00A709EF" w:rsidP="004B287C">
      <w:pPr>
        <w:pStyle w:val="NormalBold"/>
      </w:pPr>
      <w:r w:rsidRPr="002B4EFE">
        <w:rPr>
          <w:rStyle w:val="HideTWBExt"/>
          <w:b w:val="0"/>
        </w:rPr>
        <w:t>&lt;Article&gt;</w:t>
      </w:r>
      <w:r w:rsidRPr="002F26C7">
        <w:t>Artikkel 11 – lõige 1 – sissejuhatav osa</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2CCBFA0" w14:textId="77777777" w:rsidTr="00ED63DD">
        <w:trPr>
          <w:jc w:val="center"/>
        </w:trPr>
        <w:tc>
          <w:tcPr>
            <w:tcW w:w="9752" w:type="dxa"/>
            <w:gridSpan w:val="2"/>
          </w:tcPr>
          <w:p w14:paraId="45679BB1" w14:textId="77777777" w:rsidR="004B287C" w:rsidRPr="002F26C7" w:rsidRDefault="004B287C" w:rsidP="00ED63DD">
            <w:pPr>
              <w:keepNext/>
            </w:pPr>
          </w:p>
        </w:tc>
      </w:tr>
      <w:tr w:rsidR="00E44B60" w:rsidRPr="002F26C7" w14:paraId="1D41B3FD" w14:textId="77777777" w:rsidTr="00ED63DD">
        <w:trPr>
          <w:jc w:val="center"/>
        </w:trPr>
        <w:tc>
          <w:tcPr>
            <w:tcW w:w="4876" w:type="dxa"/>
          </w:tcPr>
          <w:p w14:paraId="73E02D4C" w14:textId="77777777" w:rsidR="004B287C" w:rsidRPr="002F26C7" w:rsidRDefault="00A709EF" w:rsidP="00ED63DD">
            <w:pPr>
              <w:pStyle w:val="ColumnHeading"/>
              <w:keepNext/>
            </w:pPr>
            <w:r w:rsidRPr="002F26C7">
              <w:t>Komisjoni ettepanek</w:t>
            </w:r>
          </w:p>
        </w:tc>
        <w:tc>
          <w:tcPr>
            <w:tcW w:w="4876" w:type="dxa"/>
          </w:tcPr>
          <w:p w14:paraId="7A36A415" w14:textId="77777777" w:rsidR="004B287C" w:rsidRPr="002F26C7" w:rsidRDefault="00A709EF" w:rsidP="00ED63DD">
            <w:pPr>
              <w:pStyle w:val="ColumnHeading"/>
              <w:keepNext/>
            </w:pPr>
            <w:r w:rsidRPr="002F26C7">
              <w:t>Muudatusettepanek</w:t>
            </w:r>
          </w:p>
        </w:tc>
      </w:tr>
      <w:tr w:rsidR="00E44B60" w:rsidRPr="002F26C7" w14:paraId="55393ED6" w14:textId="77777777" w:rsidTr="00ED63DD">
        <w:trPr>
          <w:jc w:val="center"/>
        </w:trPr>
        <w:tc>
          <w:tcPr>
            <w:tcW w:w="4876" w:type="dxa"/>
          </w:tcPr>
          <w:p w14:paraId="7CA2BC36" w14:textId="77777777" w:rsidR="004B287C" w:rsidRPr="002F26C7" w:rsidRDefault="00A709EF" w:rsidP="00ED63DD">
            <w:pPr>
              <w:pStyle w:val="Normal6"/>
            </w:pPr>
            <w:r w:rsidRPr="002F26C7">
              <w:t>1.</w:t>
            </w:r>
            <w:r w:rsidRPr="002F26C7">
              <w:tab/>
              <w:t xml:space="preserve">Sissesõidukeelu võib tunnistada kehtetuks, peatada või selle </w:t>
            </w:r>
            <w:r w:rsidRPr="002F26C7">
              <w:t>kehtivusaega lühendada</w:t>
            </w:r>
            <w:r w:rsidRPr="002F26C7">
              <w:rPr>
                <w:b/>
                <w:bCs/>
                <w:i/>
                <w:iCs/>
              </w:rPr>
              <w:t>, kui kolmanda riigi kodanik:</w:t>
            </w:r>
          </w:p>
        </w:tc>
        <w:tc>
          <w:tcPr>
            <w:tcW w:w="4876" w:type="dxa"/>
          </w:tcPr>
          <w:p w14:paraId="0A1B5284" w14:textId="77777777" w:rsidR="004B287C" w:rsidRPr="002F26C7" w:rsidRDefault="00A709EF" w:rsidP="00ED63DD">
            <w:pPr>
              <w:pStyle w:val="Normal6"/>
              <w:rPr>
                <w:szCs w:val="24"/>
              </w:rPr>
            </w:pPr>
            <w:r w:rsidRPr="002F26C7">
              <w:t>1.</w:t>
            </w:r>
            <w:r w:rsidRPr="002F26C7">
              <w:tab/>
              <w:t xml:space="preserve">Sissesõidukeelu võib tunnistada kehtetuks, peatada või selle kehtivusaega lühendada </w:t>
            </w:r>
            <w:r w:rsidRPr="002F26C7">
              <w:rPr>
                <w:b/>
                <w:bCs/>
                <w:i/>
                <w:iCs/>
              </w:rPr>
              <w:t>põhjendatud üksikjuhtudel, sealhulgas humanitaarsetel põhjustel, võttes arvesse kõiki konkreetse juhtumi asjakohaseid asjaolusid.</w:t>
            </w:r>
          </w:p>
        </w:tc>
      </w:tr>
    </w:tbl>
    <w:p w14:paraId="102C6A04"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2EBDFDE" w14:textId="77777777" w:rsidR="004B287C" w:rsidRPr="002F26C7" w:rsidRDefault="00A709EF" w:rsidP="004B287C">
      <w:r w:rsidRPr="002B4EFE">
        <w:rPr>
          <w:rStyle w:val="HideTWBExt"/>
        </w:rPr>
        <w:t>&lt;/Amend&gt;</w:t>
      </w:r>
    </w:p>
    <w:p w14:paraId="7DF7F4E7"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64</w:t>
      </w:r>
      <w:r w:rsidRPr="002B4EFE">
        <w:rPr>
          <w:rStyle w:val="HideTWBExt"/>
          <w:b w:val="0"/>
        </w:rPr>
        <w:t>&lt;/NumAm&gt;</w:t>
      </w:r>
    </w:p>
    <w:p w14:paraId="2C7B3708"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DFB0427" w14:textId="77777777" w:rsidR="004B287C" w:rsidRPr="002F26C7" w:rsidRDefault="00A709EF" w:rsidP="004B287C">
      <w:pPr>
        <w:pStyle w:val="NormalBold"/>
      </w:pPr>
      <w:r w:rsidRPr="002B4EFE">
        <w:rPr>
          <w:rStyle w:val="HideTWBExt"/>
          <w:b w:val="0"/>
        </w:rPr>
        <w:t>&lt;Article&gt;</w:t>
      </w:r>
      <w:r w:rsidRPr="002F26C7">
        <w:t>Artikkel 11 – lõige 1 – punkt a</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9F2CA15" w14:textId="77777777" w:rsidTr="00ED63DD">
        <w:trPr>
          <w:jc w:val="center"/>
        </w:trPr>
        <w:tc>
          <w:tcPr>
            <w:tcW w:w="9752" w:type="dxa"/>
            <w:gridSpan w:val="2"/>
          </w:tcPr>
          <w:p w14:paraId="71DB0243" w14:textId="77777777" w:rsidR="004B287C" w:rsidRPr="002F26C7" w:rsidRDefault="004B287C" w:rsidP="00ED63DD">
            <w:pPr>
              <w:keepNext/>
            </w:pPr>
          </w:p>
        </w:tc>
      </w:tr>
      <w:tr w:rsidR="00E44B60" w:rsidRPr="002F26C7" w14:paraId="46612328" w14:textId="77777777" w:rsidTr="00ED63DD">
        <w:trPr>
          <w:jc w:val="center"/>
        </w:trPr>
        <w:tc>
          <w:tcPr>
            <w:tcW w:w="4876" w:type="dxa"/>
          </w:tcPr>
          <w:p w14:paraId="723F90AC" w14:textId="77777777" w:rsidR="004B287C" w:rsidRPr="002F26C7" w:rsidRDefault="00A709EF" w:rsidP="00ED63DD">
            <w:pPr>
              <w:pStyle w:val="ColumnHeading"/>
              <w:keepNext/>
            </w:pPr>
            <w:r w:rsidRPr="002F26C7">
              <w:t>Komisjoni ettepanek</w:t>
            </w:r>
          </w:p>
        </w:tc>
        <w:tc>
          <w:tcPr>
            <w:tcW w:w="4876" w:type="dxa"/>
          </w:tcPr>
          <w:p w14:paraId="0B9DF8DE" w14:textId="77777777" w:rsidR="004B287C" w:rsidRPr="002F26C7" w:rsidRDefault="00A709EF" w:rsidP="00ED63DD">
            <w:pPr>
              <w:pStyle w:val="ColumnHeading"/>
              <w:keepNext/>
            </w:pPr>
            <w:r w:rsidRPr="002F26C7">
              <w:t>Muudatusettepanek</w:t>
            </w:r>
          </w:p>
        </w:tc>
      </w:tr>
      <w:tr w:rsidR="00E44B60" w:rsidRPr="002F26C7" w14:paraId="1AC31FBB" w14:textId="77777777" w:rsidTr="00ED63DD">
        <w:trPr>
          <w:jc w:val="center"/>
        </w:trPr>
        <w:tc>
          <w:tcPr>
            <w:tcW w:w="4876" w:type="dxa"/>
          </w:tcPr>
          <w:p w14:paraId="178E8C73" w14:textId="77777777" w:rsidR="004B287C" w:rsidRPr="002F26C7" w:rsidRDefault="00A709EF" w:rsidP="00ED63DD">
            <w:pPr>
              <w:pStyle w:val="Normal6"/>
            </w:pPr>
            <w:r w:rsidRPr="002F26C7">
              <w:rPr>
                <w:b/>
                <w:i/>
              </w:rPr>
              <w:t>a.</w:t>
            </w:r>
            <w:r w:rsidRPr="002F26C7">
              <w:rPr>
                <w:b/>
                <w:i/>
              </w:rPr>
              <w:tab/>
            </w:r>
            <w:r w:rsidRPr="002F26C7">
              <w:rPr>
                <w:b/>
                <w:i/>
              </w:rPr>
              <w:t xml:space="preserve">tõendab, et ta on tagasisaatmisotsuse kohaselt </w:t>
            </w:r>
            <w:r w:rsidRPr="002F26C7">
              <w:rPr>
                <w:b/>
                <w:i/>
              </w:rPr>
              <w:lastRenderedPageBreak/>
              <w:t>vabatahtlikult tagasi pöördunud;</w:t>
            </w:r>
          </w:p>
        </w:tc>
        <w:tc>
          <w:tcPr>
            <w:tcW w:w="4876" w:type="dxa"/>
          </w:tcPr>
          <w:p w14:paraId="52AEE63A" w14:textId="77777777" w:rsidR="004B287C" w:rsidRPr="002F26C7" w:rsidRDefault="00A709EF" w:rsidP="00ED63DD">
            <w:pPr>
              <w:pStyle w:val="Normal6"/>
              <w:rPr>
                <w:szCs w:val="24"/>
              </w:rPr>
            </w:pPr>
            <w:r w:rsidRPr="002F26C7">
              <w:rPr>
                <w:b/>
                <w:i/>
              </w:rPr>
              <w:lastRenderedPageBreak/>
              <w:t>välja jäetud</w:t>
            </w:r>
          </w:p>
        </w:tc>
      </w:tr>
    </w:tbl>
    <w:p w14:paraId="4AA5088C"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3845C4DE" w14:textId="77777777" w:rsidR="004B287C" w:rsidRPr="002F26C7" w:rsidRDefault="00A709EF" w:rsidP="004B287C">
      <w:r w:rsidRPr="002B4EFE">
        <w:rPr>
          <w:rStyle w:val="HideTWBExt"/>
        </w:rPr>
        <w:t>&lt;/Amend&gt;</w:t>
      </w:r>
    </w:p>
    <w:p w14:paraId="679E429A"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65</w:t>
      </w:r>
      <w:r w:rsidRPr="002B4EFE">
        <w:rPr>
          <w:rStyle w:val="HideTWBExt"/>
          <w:b w:val="0"/>
        </w:rPr>
        <w:t>&lt;/NumAm&gt;</w:t>
      </w:r>
    </w:p>
    <w:p w14:paraId="3D6DF280"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DFCE933" w14:textId="77777777" w:rsidR="004B287C" w:rsidRPr="002F26C7" w:rsidRDefault="00A709EF" w:rsidP="004B287C">
      <w:pPr>
        <w:pStyle w:val="NormalBold"/>
      </w:pPr>
      <w:r w:rsidRPr="002B4EFE">
        <w:rPr>
          <w:rStyle w:val="HideTWBExt"/>
          <w:b w:val="0"/>
        </w:rPr>
        <w:t>&lt;Article&gt;</w:t>
      </w:r>
      <w:r w:rsidRPr="002F26C7">
        <w:t>Artikkel 11 – lõige 1 – punkt b</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4B39786" w14:textId="77777777" w:rsidTr="00ED63DD">
        <w:trPr>
          <w:jc w:val="center"/>
        </w:trPr>
        <w:tc>
          <w:tcPr>
            <w:tcW w:w="9752" w:type="dxa"/>
            <w:gridSpan w:val="2"/>
          </w:tcPr>
          <w:p w14:paraId="2A8B150F" w14:textId="77777777" w:rsidR="004B287C" w:rsidRPr="002F26C7" w:rsidRDefault="004B287C" w:rsidP="00ED63DD">
            <w:pPr>
              <w:keepNext/>
            </w:pPr>
          </w:p>
        </w:tc>
      </w:tr>
      <w:tr w:rsidR="00E44B60" w:rsidRPr="002F26C7" w14:paraId="4FE650F6" w14:textId="77777777" w:rsidTr="00ED63DD">
        <w:trPr>
          <w:jc w:val="center"/>
        </w:trPr>
        <w:tc>
          <w:tcPr>
            <w:tcW w:w="4876" w:type="dxa"/>
          </w:tcPr>
          <w:p w14:paraId="68C8B68F" w14:textId="77777777" w:rsidR="004B287C" w:rsidRPr="002F26C7" w:rsidRDefault="00A709EF" w:rsidP="00ED63DD">
            <w:pPr>
              <w:pStyle w:val="ColumnHeading"/>
              <w:keepNext/>
            </w:pPr>
            <w:r w:rsidRPr="002F26C7">
              <w:t>Komisjoni ettepanek</w:t>
            </w:r>
          </w:p>
        </w:tc>
        <w:tc>
          <w:tcPr>
            <w:tcW w:w="4876" w:type="dxa"/>
          </w:tcPr>
          <w:p w14:paraId="771085B4" w14:textId="77777777" w:rsidR="004B287C" w:rsidRPr="002F26C7" w:rsidRDefault="00A709EF" w:rsidP="00ED63DD">
            <w:pPr>
              <w:pStyle w:val="ColumnHeading"/>
              <w:keepNext/>
            </w:pPr>
            <w:r w:rsidRPr="002F26C7">
              <w:t>Muudatusettepanek</w:t>
            </w:r>
          </w:p>
        </w:tc>
      </w:tr>
      <w:tr w:rsidR="00E44B60" w:rsidRPr="002F26C7" w14:paraId="039211CF" w14:textId="77777777" w:rsidTr="00ED63DD">
        <w:trPr>
          <w:jc w:val="center"/>
        </w:trPr>
        <w:tc>
          <w:tcPr>
            <w:tcW w:w="4876" w:type="dxa"/>
          </w:tcPr>
          <w:p w14:paraId="51BCCFE6" w14:textId="77777777" w:rsidR="004B287C" w:rsidRPr="002F26C7" w:rsidRDefault="00A709EF" w:rsidP="00ED63DD">
            <w:pPr>
              <w:pStyle w:val="Normal6"/>
            </w:pPr>
            <w:r w:rsidRPr="002F26C7">
              <w:rPr>
                <w:b/>
                <w:i/>
              </w:rPr>
              <w:t>b.</w:t>
            </w:r>
            <w:r w:rsidRPr="002F26C7">
              <w:rPr>
                <w:b/>
                <w:i/>
              </w:rPr>
              <w:tab/>
              <w:t>tema suhtes ei ole varem juba tehtud tagasisaatmisotsust ega väljasaatmiskorraldust;</w:t>
            </w:r>
          </w:p>
        </w:tc>
        <w:tc>
          <w:tcPr>
            <w:tcW w:w="4876" w:type="dxa"/>
          </w:tcPr>
          <w:p w14:paraId="53807EEC" w14:textId="77777777" w:rsidR="004B287C" w:rsidRPr="002F26C7" w:rsidRDefault="00A709EF" w:rsidP="00ED63DD">
            <w:pPr>
              <w:pStyle w:val="Normal6"/>
              <w:rPr>
                <w:szCs w:val="24"/>
              </w:rPr>
            </w:pPr>
            <w:r w:rsidRPr="002F26C7">
              <w:rPr>
                <w:b/>
                <w:i/>
              </w:rPr>
              <w:t>välja jäetud</w:t>
            </w:r>
          </w:p>
        </w:tc>
      </w:tr>
    </w:tbl>
    <w:p w14:paraId="15C1DF29"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99ADAC5" w14:textId="77777777" w:rsidR="004B287C" w:rsidRPr="002F26C7" w:rsidRDefault="00A709EF" w:rsidP="004B287C">
      <w:r w:rsidRPr="002B4EFE">
        <w:rPr>
          <w:rStyle w:val="HideTWBExt"/>
        </w:rPr>
        <w:t>&lt;/Amend&gt;</w:t>
      </w:r>
    </w:p>
    <w:p w14:paraId="54C79E38"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66</w:t>
      </w:r>
      <w:r w:rsidRPr="002B4EFE">
        <w:rPr>
          <w:rStyle w:val="HideTWBExt"/>
          <w:b w:val="0"/>
        </w:rPr>
        <w:t>&lt;/NumAm&gt;</w:t>
      </w:r>
    </w:p>
    <w:p w14:paraId="090D9E58"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A803AD5" w14:textId="77777777" w:rsidR="004B287C" w:rsidRPr="002F26C7" w:rsidRDefault="00A709EF" w:rsidP="004B287C">
      <w:pPr>
        <w:pStyle w:val="NormalBold"/>
      </w:pPr>
      <w:r w:rsidRPr="002B4EFE">
        <w:rPr>
          <w:rStyle w:val="HideTWBExt"/>
          <w:b w:val="0"/>
        </w:rPr>
        <w:t>&lt;Article&gt;</w:t>
      </w:r>
      <w:r w:rsidRPr="002F26C7">
        <w:t>Artikkel 11 – lõige 1 – punkt c</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132B8B4" w14:textId="77777777" w:rsidTr="00ED63DD">
        <w:trPr>
          <w:jc w:val="center"/>
        </w:trPr>
        <w:tc>
          <w:tcPr>
            <w:tcW w:w="9752" w:type="dxa"/>
            <w:gridSpan w:val="2"/>
          </w:tcPr>
          <w:p w14:paraId="545DE54E" w14:textId="77777777" w:rsidR="004B287C" w:rsidRPr="002F26C7" w:rsidRDefault="004B287C" w:rsidP="00ED63DD">
            <w:pPr>
              <w:keepNext/>
            </w:pPr>
          </w:p>
        </w:tc>
      </w:tr>
      <w:tr w:rsidR="00E44B60" w:rsidRPr="002F26C7" w14:paraId="63A6B4CA" w14:textId="77777777" w:rsidTr="00ED63DD">
        <w:trPr>
          <w:jc w:val="center"/>
        </w:trPr>
        <w:tc>
          <w:tcPr>
            <w:tcW w:w="4876" w:type="dxa"/>
          </w:tcPr>
          <w:p w14:paraId="01E4A34B" w14:textId="77777777" w:rsidR="004B287C" w:rsidRPr="002F26C7" w:rsidRDefault="00A709EF" w:rsidP="00ED63DD">
            <w:pPr>
              <w:pStyle w:val="ColumnHeading"/>
              <w:keepNext/>
            </w:pPr>
            <w:r w:rsidRPr="002F26C7">
              <w:t>Komisjoni ettepanek</w:t>
            </w:r>
          </w:p>
        </w:tc>
        <w:tc>
          <w:tcPr>
            <w:tcW w:w="4876" w:type="dxa"/>
          </w:tcPr>
          <w:p w14:paraId="3B5915D1" w14:textId="77777777" w:rsidR="004B287C" w:rsidRPr="002F26C7" w:rsidRDefault="00A709EF" w:rsidP="00ED63DD">
            <w:pPr>
              <w:pStyle w:val="ColumnHeading"/>
              <w:keepNext/>
            </w:pPr>
            <w:r w:rsidRPr="002F26C7">
              <w:t>Muudatusettepanek</w:t>
            </w:r>
          </w:p>
        </w:tc>
      </w:tr>
      <w:tr w:rsidR="00E44B60" w:rsidRPr="002F26C7" w14:paraId="2D0116FA" w14:textId="77777777" w:rsidTr="00ED63DD">
        <w:trPr>
          <w:jc w:val="center"/>
        </w:trPr>
        <w:tc>
          <w:tcPr>
            <w:tcW w:w="4876" w:type="dxa"/>
          </w:tcPr>
          <w:p w14:paraId="0D728D44" w14:textId="77777777" w:rsidR="004B287C" w:rsidRPr="002F26C7" w:rsidRDefault="00A709EF" w:rsidP="00ED63DD">
            <w:pPr>
              <w:pStyle w:val="Normal6"/>
            </w:pPr>
            <w:r w:rsidRPr="002F26C7">
              <w:rPr>
                <w:b/>
                <w:i/>
              </w:rPr>
              <w:t>c.</w:t>
            </w:r>
            <w:r w:rsidRPr="002F26C7">
              <w:rPr>
                <w:b/>
                <w:i/>
              </w:rPr>
              <w:tab/>
              <w:t xml:space="preserve">ei ole sisenenud liikmesriigi territooriumile ajal, mil </w:t>
            </w:r>
            <w:r w:rsidRPr="002F26C7">
              <w:rPr>
                <w:b/>
                <w:i/>
              </w:rPr>
              <w:t>sissesõidukeeld endiselt kehtis.</w:t>
            </w:r>
          </w:p>
        </w:tc>
        <w:tc>
          <w:tcPr>
            <w:tcW w:w="4876" w:type="dxa"/>
          </w:tcPr>
          <w:p w14:paraId="7EA2220C" w14:textId="77777777" w:rsidR="004B287C" w:rsidRPr="002F26C7" w:rsidRDefault="00A709EF" w:rsidP="00ED63DD">
            <w:pPr>
              <w:pStyle w:val="Normal6"/>
              <w:rPr>
                <w:szCs w:val="24"/>
              </w:rPr>
            </w:pPr>
            <w:r w:rsidRPr="002F26C7">
              <w:rPr>
                <w:b/>
                <w:i/>
              </w:rPr>
              <w:t>välja jäetud</w:t>
            </w:r>
          </w:p>
        </w:tc>
      </w:tr>
    </w:tbl>
    <w:p w14:paraId="1DDB4EF6"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170FA8E" w14:textId="77777777" w:rsidR="004B287C" w:rsidRPr="002F26C7" w:rsidRDefault="00A709EF" w:rsidP="004B287C">
      <w:r w:rsidRPr="002B4EFE">
        <w:rPr>
          <w:rStyle w:val="HideTWBExt"/>
        </w:rPr>
        <w:t>&lt;/Amend&gt;</w:t>
      </w:r>
    </w:p>
    <w:p w14:paraId="6648BC20"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67</w:t>
      </w:r>
      <w:r w:rsidRPr="002B4EFE">
        <w:rPr>
          <w:rStyle w:val="HideTWBExt"/>
          <w:b w:val="0"/>
        </w:rPr>
        <w:t>&lt;/NumAm&gt;</w:t>
      </w:r>
    </w:p>
    <w:p w14:paraId="0F660DB7"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928EE9C" w14:textId="77777777" w:rsidR="004B287C" w:rsidRPr="002F26C7" w:rsidRDefault="00A709EF" w:rsidP="004B287C">
      <w:pPr>
        <w:pStyle w:val="NormalBold"/>
      </w:pPr>
      <w:r w:rsidRPr="002B4EFE">
        <w:rPr>
          <w:rStyle w:val="HideTWBExt"/>
          <w:b w:val="0"/>
        </w:rPr>
        <w:t>&lt;Article&gt;</w:t>
      </w:r>
      <w:r w:rsidRPr="002F26C7">
        <w:t>Artikkel 11 – lõige 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45C50A4" w14:textId="77777777" w:rsidTr="00ED63DD">
        <w:trPr>
          <w:jc w:val="center"/>
        </w:trPr>
        <w:tc>
          <w:tcPr>
            <w:tcW w:w="9752" w:type="dxa"/>
            <w:gridSpan w:val="2"/>
          </w:tcPr>
          <w:p w14:paraId="1256BB4E" w14:textId="77777777" w:rsidR="004B287C" w:rsidRPr="002F26C7" w:rsidRDefault="004B287C" w:rsidP="00ED63DD">
            <w:pPr>
              <w:keepNext/>
            </w:pPr>
          </w:p>
        </w:tc>
      </w:tr>
      <w:tr w:rsidR="00E44B60" w:rsidRPr="002F26C7" w14:paraId="4E7843C8" w14:textId="77777777" w:rsidTr="00ED63DD">
        <w:trPr>
          <w:jc w:val="center"/>
        </w:trPr>
        <w:tc>
          <w:tcPr>
            <w:tcW w:w="4876" w:type="dxa"/>
          </w:tcPr>
          <w:p w14:paraId="048E6AFD" w14:textId="77777777" w:rsidR="004B287C" w:rsidRPr="002F26C7" w:rsidRDefault="00A709EF" w:rsidP="00ED63DD">
            <w:pPr>
              <w:pStyle w:val="ColumnHeading"/>
              <w:keepNext/>
            </w:pPr>
            <w:r w:rsidRPr="002F26C7">
              <w:t>Komisjoni ettepanek</w:t>
            </w:r>
          </w:p>
        </w:tc>
        <w:tc>
          <w:tcPr>
            <w:tcW w:w="4876" w:type="dxa"/>
          </w:tcPr>
          <w:p w14:paraId="66AB235B" w14:textId="77777777" w:rsidR="004B287C" w:rsidRPr="002F26C7" w:rsidRDefault="00A709EF" w:rsidP="00ED63DD">
            <w:pPr>
              <w:pStyle w:val="ColumnHeading"/>
              <w:keepNext/>
            </w:pPr>
            <w:r w:rsidRPr="002F26C7">
              <w:t>Muudatusettepanek</w:t>
            </w:r>
          </w:p>
        </w:tc>
      </w:tr>
      <w:tr w:rsidR="00E44B60" w:rsidRPr="002F26C7" w14:paraId="10D65A28" w14:textId="77777777" w:rsidTr="00ED63DD">
        <w:trPr>
          <w:jc w:val="center"/>
        </w:trPr>
        <w:tc>
          <w:tcPr>
            <w:tcW w:w="4876" w:type="dxa"/>
          </w:tcPr>
          <w:p w14:paraId="76CD34CE" w14:textId="77777777" w:rsidR="004B287C" w:rsidRPr="002F26C7" w:rsidRDefault="00A709EF" w:rsidP="00ED63DD">
            <w:pPr>
              <w:pStyle w:val="Normal6"/>
            </w:pPr>
            <w:r w:rsidRPr="002F26C7">
              <w:rPr>
                <w:b/>
                <w:i/>
              </w:rPr>
              <w:t>2.</w:t>
            </w:r>
            <w:r w:rsidRPr="002F26C7">
              <w:rPr>
                <w:b/>
                <w:i/>
              </w:rPr>
              <w:tab/>
              <w:t>Põhjendatud üksikjuhtudel, sealhulgas humanitaarsetel põhjustel, võib sissesõidukeelu kehtetuks tunnistada, peatada või selle kehtivusaega lühendada, võttes arvesse kõiki asjakohaseid asjaolusid.</w:t>
            </w:r>
          </w:p>
        </w:tc>
        <w:tc>
          <w:tcPr>
            <w:tcW w:w="4876" w:type="dxa"/>
          </w:tcPr>
          <w:p w14:paraId="396FCB48" w14:textId="77777777" w:rsidR="004B287C" w:rsidRPr="002F26C7" w:rsidRDefault="00A709EF" w:rsidP="00ED63DD">
            <w:pPr>
              <w:pStyle w:val="Normal6"/>
              <w:rPr>
                <w:szCs w:val="24"/>
              </w:rPr>
            </w:pPr>
            <w:r w:rsidRPr="002F26C7">
              <w:rPr>
                <w:b/>
                <w:i/>
              </w:rPr>
              <w:t>välja jäetud</w:t>
            </w:r>
          </w:p>
        </w:tc>
      </w:tr>
    </w:tbl>
    <w:p w14:paraId="0A4D7193"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80ABAFD" w14:textId="77777777" w:rsidR="004B287C" w:rsidRPr="002F26C7" w:rsidRDefault="00A709EF" w:rsidP="004B287C">
      <w:r w:rsidRPr="002B4EFE">
        <w:rPr>
          <w:rStyle w:val="HideTWBExt"/>
        </w:rPr>
        <w:t>&lt;/Amend&gt;</w:t>
      </w:r>
    </w:p>
    <w:p w14:paraId="2EB46AA8"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68</w:t>
      </w:r>
      <w:r w:rsidRPr="002B4EFE">
        <w:rPr>
          <w:rStyle w:val="HideTWBExt"/>
          <w:b w:val="0"/>
        </w:rPr>
        <w:t>&lt;/NumAm&gt;</w:t>
      </w:r>
    </w:p>
    <w:p w14:paraId="5A6C7457"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DB8081F" w14:textId="77777777" w:rsidR="004B287C" w:rsidRPr="002F26C7" w:rsidRDefault="00A709EF" w:rsidP="004B287C">
      <w:pPr>
        <w:pStyle w:val="NormalBold"/>
      </w:pPr>
      <w:r w:rsidRPr="002B4EFE">
        <w:rPr>
          <w:rStyle w:val="HideTWBExt"/>
          <w:b w:val="0"/>
        </w:rPr>
        <w:t>&lt;Article&gt;</w:t>
      </w:r>
      <w:r w:rsidRPr="002F26C7">
        <w:t>Artikkel 11 – lõige 3</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1594866" w14:textId="77777777" w:rsidTr="00ED63DD">
        <w:trPr>
          <w:jc w:val="center"/>
        </w:trPr>
        <w:tc>
          <w:tcPr>
            <w:tcW w:w="9752" w:type="dxa"/>
            <w:gridSpan w:val="2"/>
          </w:tcPr>
          <w:p w14:paraId="681C50EB" w14:textId="77777777" w:rsidR="004B287C" w:rsidRPr="002F26C7" w:rsidRDefault="004B287C" w:rsidP="00ED63DD">
            <w:pPr>
              <w:keepNext/>
            </w:pPr>
          </w:p>
        </w:tc>
      </w:tr>
      <w:tr w:rsidR="00E44B60" w:rsidRPr="002F26C7" w14:paraId="4346EBB4" w14:textId="77777777" w:rsidTr="00ED63DD">
        <w:trPr>
          <w:jc w:val="center"/>
        </w:trPr>
        <w:tc>
          <w:tcPr>
            <w:tcW w:w="4876" w:type="dxa"/>
          </w:tcPr>
          <w:p w14:paraId="793B42A6" w14:textId="77777777" w:rsidR="004B287C" w:rsidRPr="002F26C7" w:rsidRDefault="00A709EF" w:rsidP="00ED63DD">
            <w:pPr>
              <w:pStyle w:val="ColumnHeading"/>
              <w:keepNext/>
            </w:pPr>
            <w:r w:rsidRPr="002F26C7">
              <w:t>Komisjoni ettepanek</w:t>
            </w:r>
          </w:p>
        </w:tc>
        <w:tc>
          <w:tcPr>
            <w:tcW w:w="4876" w:type="dxa"/>
          </w:tcPr>
          <w:p w14:paraId="7178D316" w14:textId="77777777" w:rsidR="004B287C" w:rsidRPr="002F26C7" w:rsidRDefault="00A709EF" w:rsidP="00ED63DD">
            <w:pPr>
              <w:pStyle w:val="ColumnHeading"/>
              <w:keepNext/>
            </w:pPr>
            <w:r w:rsidRPr="002F26C7">
              <w:t>Muudatusettepanek</w:t>
            </w:r>
          </w:p>
        </w:tc>
      </w:tr>
      <w:tr w:rsidR="00E44B60" w:rsidRPr="002F26C7" w14:paraId="033C2132" w14:textId="77777777" w:rsidTr="00ED63DD">
        <w:trPr>
          <w:jc w:val="center"/>
        </w:trPr>
        <w:tc>
          <w:tcPr>
            <w:tcW w:w="4876" w:type="dxa"/>
          </w:tcPr>
          <w:p w14:paraId="12CD23D9" w14:textId="77777777" w:rsidR="004B287C" w:rsidRPr="002F26C7" w:rsidRDefault="00A709EF" w:rsidP="00ED63DD">
            <w:pPr>
              <w:pStyle w:val="Normal6"/>
            </w:pPr>
            <w:r w:rsidRPr="002F26C7">
              <w:t>3.</w:t>
            </w:r>
            <w:r w:rsidRPr="002F26C7">
              <w:tab/>
              <w:t xml:space="preserve">Kolmanda riigi kodanikule antakse võimalus </w:t>
            </w:r>
            <w:r w:rsidRPr="002F26C7">
              <w:t>taotleda sissesõidukeelu kehtetuks tunnistamist, peatamist või selle kehtivusaja lühendamist.</w:t>
            </w:r>
          </w:p>
        </w:tc>
        <w:tc>
          <w:tcPr>
            <w:tcW w:w="4876" w:type="dxa"/>
          </w:tcPr>
          <w:p w14:paraId="62E4EBEF" w14:textId="77777777" w:rsidR="004B287C" w:rsidRPr="002F26C7" w:rsidRDefault="00A709EF" w:rsidP="00ED63DD">
            <w:pPr>
              <w:pStyle w:val="Normal6"/>
              <w:rPr>
                <w:szCs w:val="24"/>
              </w:rPr>
            </w:pPr>
            <w:r w:rsidRPr="002F26C7">
              <w:t>3.</w:t>
            </w:r>
            <w:r w:rsidRPr="002F26C7">
              <w:tab/>
              <w:t xml:space="preserve">Kolmanda riigi kodanikule antakse võimalus taotleda sissesõidukeelu kehtetuks tunnistamist, peatamist või selle kehtivusaja lühendamist. </w:t>
            </w:r>
            <w:r w:rsidRPr="002F26C7">
              <w:rPr>
                <w:b/>
                <w:bCs/>
                <w:i/>
                <w:iCs/>
              </w:rPr>
              <w:t>Kolmanda riigi kodanikku teavitatakse sellest võimalusest vastavalt artiklile 24.</w:t>
            </w:r>
          </w:p>
        </w:tc>
      </w:tr>
    </w:tbl>
    <w:p w14:paraId="34D227D3"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D4E8704" w14:textId="77777777" w:rsidR="004B287C" w:rsidRPr="002F26C7" w:rsidRDefault="00A709EF" w:rsidP="004B287C">
      <w:r w:rsidRPr="002B4EFE">
        <w:rPr>
          <w:rStyle w:val="HideTWBExt"/>
        </w:rPr>
        <w:t>&lt;/Amend&gt;</w:t>
      </w:r>
    </w:p>
    <w:p w14:paraId="489EB298"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69</w:t>
      </w:r>
      <w:r w:rsidRPr="002B4EFE">
        <w:rPr>
          <w:rStyle w:val="HideTWBExt"/>
          <w:b w:val="0"/>
        </w:rPr>
        <w:t>&lt;/NumAm&gt;</w:t>
      </w:r>
    </w:p>
    <w:p w14:paraId="0B363ABA"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A77AC51" w14:textId="77777777" w:rsidR="004B287C" w:rsidRPr="002F26C7" w:rsidRDefault="00A709EF" w:rsidP="004B287C">
      <w:pPr>
        <w:pStyle w:val="NormalBold"/>
      </w:pPr>
      <w:r w:rsidRPr="002B4EFE">
        <w:rPr>
          <w:rStyle w:val="HideTWBExt"/>
          <w:b w:val="0"/>
        </w:rPr>
        <w:t>&lt;Article&gt;</w:t>
      </w:r>
      <w:r w:rsidRPr="002F26C7">
        <w:t>Artikkel 12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B411EB1" w14:textId="77777777" w:rsidTr="00ED63DD">
        <w:trPr>
          <w:jc w:val="center"/>
        </w:trPr>
        <w:tc>
          <w:tcPr>
            <w:tcW w:w="9752" w:type="dxa"/>
            <w:gridSpan w:val="2"/>
          </w:tcPr>
          <w:p w14:paraId="1C1A627D" w14:textId="77777777" w:rsidR="004B287C" w:rsidRPr="002F26C7" w:rsidRDefault="004B287C" w:rsidP="00ED63DD">
            <w:pPr>
              <w:keepNext/>
            </w:pPr>
          </w:p>
        </w:tc>
      </w:tr>
      <w:tr w:rsidR="00E44B60" w:rsidRPr="002F26C7" w14:paraId="043BEB0B" w14:textId="77777777" w:rsidTr="00ED63DD">
        <w:trPr>
          <w:jc w:val="center"/>
        </w:trPr>
        <w:tc>
          <w:tcPr>
            <w:tcW w:w="4876" w:type="dxa"/>
          </w:tcPr>
          <w:p w14:paraId="4C433881" w14:textId="77777777" w:rsidR="004B287C" w:rsidRPr="002F26C7" w:rsidRDefault="00A709EF" w:rsidP="00ED63DD">
            <w:pPr>
              <w:pStyle w:val="ColumnHeading"/>
              <w:keepNext/>
            </w:pPr>
            <w:r w:rsidRPr="002F26C7">
              <w:t xml:space="preserve">Komisjoni </w:t>
            </w:r>
            <w:r w:rsidRPr="002F26C7">
              <w:t>ettepanek</w:t>
            </w:r>
          </w:p>
        </w:tc>
        <w:tc>
          <w:tcPr>
            <w:tcW w:w="4876" w:type="dxa"/>
          </w:tcPr>
          <w:p w14:paraId="49DB7C49" w14:textId="77777777" w:rsidR="004B287C" w:rsidRPr="002F26C7" w:rsidRDefault="00A709EF" w:rsidP="00ED63DD">
            <w:pPr>
              <w:pStyle w:val="ColumnHeading"/>
              <w:keepNext/>
            </w:pPr>
            <w:r w:rsidRPr="002F26C7">
              <w:t>Muudatusettepanek</w:t>
            </w:r>
          </w:p>
        </w:tc>
      </w:tr>
      <w:tr w:rsidR="00E44B60" w:rsidRPr="002F26C7" w14:paraId="36EAC35D" w14:textId="77777777" w:rsidTr="00ED63DD">
        <w:trPr>
          <w:jc w:val="center"/>
        </w:trPr>
        <w:tc>
          <w:tcPr>
            <w:tcW w:w="4876" w:type="dxa"/>
          </w:tcPr>
          <w:p w14:paraId="09B4B567" w14:textId="77777777" w:rsidR="004B287C" w:rsidRPr="002F26C7" w:rsidRDefault="00A709EF" w:rsidP="00ED63DD">
            <w:pPr>
              <w:pStyle w:val="Normal6"/>
              <w:jc w:val="center"/>
            </w:pPr>
            <w:r w:rsidRPr="002F26C7">
              <w:rPr>
                <w:b/>
                <w:i/>
              </w:rPr>
              <w:t>Artikkel 12</w:t>
            </w:r>
          </w:p>
        </w:tc>
        <w:tc>
          <w:tcPr>
            <w:tcW w:w="4876" w:type="dxa"/>
          </w:tcPr>
          <w:p w14:paraId="749FF0EE" w14:textId="77777777" w:rsidR="004B287C" w:rsidRPr="002F26C7" w:rsidRDefault="00A709EF" w:rsidP="00ED63DD">
            <w:pPr>
              <w:pStyle w:val="Normal6"/>
              <w:rPr>
                <w:szCs w:val="24"/>
              </w:rPr>
            </w:pPr>
            <w:r w:rsidRPr="002F26C7">
              <w:rPr>
                <w:b/>
                <w:i/>
              </w:rPr>
              <w:t>välja jäetud</w:t>
            </w:r>
          </w:p>
        </w:tc>
      </w:tr>
      <w:tr w:rsidR="00E44B60" w:rsidRPr="002F26C7" w14:paraId="1400E1DD" w14:textId="77777777" w:rsidTr="00ED63DD">
        <w:trPr>
          <w:jc w:val="center"/>
        </w:trPr>
        <w:tc>
          <w:tcPr>
            <w:tcW w:w="4876" w:type="dxa"/>
          </w:tcPr>
          <w:p w14:paraId="675585A6" w14:textId="77777777" w:rsidR="004B287C" w:rsidRPr="002F26C7" w:rsidRDefault="00A709EF" w:rsidP="00ED63DD">
            <w:pPr>
              <w:pStyle w:val="Normal6"/>
              <w:jc w:val="center"/>
            </w:pPr>
            <w:r w:rsidRPr="002F26C7">
              <w:rPr>
                <w:b/>
                <w:i/>
              </w:rPr>
              <w:t>Väljasaatmine</w:t>
            </w:r>
          </w:p>
        </w:tc>
        <w:tc>
          <w:tcPr>
            <w:tcW w:w="4876" w:type="dxa"/>
          </w:tcPr>
          <w:p w14:paraId="56F51A5A" w14:textId="77777777" w:rsidR="004B287C" w:rsidRPr="002F26C7" w:rsidRDefault="004B287C" w:rsidP="00ED63DD">
            <w:pPr>
              <w:pStyle w:val="Normal6"/>
              <w:rPr>
                <w:szCs w:val="24"/>
              </w:rPr>
            </w:pPr>
          </w:p>
        </w:tc>
      </w:tr>
      <w:tr w:rsidR="00E44B60" w:rsidRPr="002F26C7" w14:paraId="668912CF" w14:textId="77777777" w:rsidTr="00ED63DD">
        <w:trPr>
          <w:jc w:val="center"/>
        </w:trPr>
        <w:tc>
          <w:tcPr>
            <w:tcW w:w="4876" w:type="dxa"/>
          </w:tcPr>
          <w:p w14:paraId="00E595BC" w14:textId="77777777" w:rsidR="004B287C" w:rsidRPr="002F26C7" w:rsidRDefault="00A709EF" w:rsidP="00ED63DD">
            <w:pPr>
              <w:pStyle w:val="Normal6"/>
            </w:pPr>
            <w:r w:rsidRPr="002F26C7">
              <w:rPr>
                <w:b/>
                <w:i/>
              </w:rPr>
              <w:t>1.</w:t>
            </w:r>
            <w:r w:rsidRPr="002F26C7">
              <w:rPr>
                <w:b/>
                <w:i/>
              </w:rPr>
              <w:tab/>
              <w:t>Kolmanda riigi kodanik, kelle kohta on tehtud tagasisaatmisotsus, saadetakse välja, kui:</w:t>
            </w:r>
          </w:p>
        </w:tc>
        <w:tc>
          <w:tcPr>
            <w:tcW w:w="4876" w:type="dxa"/>
          </w:tcPr>
          <w:p w14:paraId="02ADF47D" w14:textId="77777777" w:rsidR="004B287C" w:rsidRPr="002F26C7" w:rsidRDefault="004B287C" w:rsidP="00ED63DD">
            <w:pPr>
              <w:pStyle w:val="Normal6"/>
              <w:rPr>
                <w:szCs w:val="24"/>
              </w:rPr>
            </w:pPr>
          </w:p>
        </w:tc>
      </w:tr>
      <w:tr w:rsidR="00E44B60" w:rsidRPr="002F26C7" w14:paraId="3B3017B0" w14:textId="77777777" w:rsidTr="00ED63DD">
        <w:trPr>
          <w:jc w:val="center"/>
        </w:trPr>
        <w:tc>
          <w:tcPr>
            <w:tcW w:w="4876" w:type="dxa"/>
          </w:tcPr>
          <w:p w14:paraId="33A38BC4" w14:textId="77777777" w:rsidR="004B287C" w:rsidRPr="002F26C7" w:rsidRDefault="00A709EF" w:rsidP="00ED63DD">
            <w:pPr>
              <w:pStyle w:val="Normal6"/>
            </w:pPr>
            <w:r w:rsidRPr="002F26C7">
              <w:rPr>
                <w:b/>
                <w:i/>
              </w:rPr>
              <w:t>a.</w:t>
            </w:r>
            <w:r w:rsidRPr="002F26C7">
              <w:rPr>
                <w:b/>
                <w:i/>
              </w:rPr>
              <w:tab/>
              <w:t xml:space="preserve">kolmanda riigi kodanik keeldub tagasisaatmisprotsessi käigus </w:t>
            </w:r>
            <w:r w:rsidRPr="002F26C7">
              <w:rPr>
                <w:b/>
                <w:i/>
              </w:rPr>
              <w:t>ametiasutustega koostööd tegemast;</w:t>
            </w:r>
          </w:p>
        </w:tc>
        <w:tc>
          <w:tcPr>
            <w:tcW w:w="4876" w:type="dxa"/>
          </w:tcPr>
          <w:p w14:paraId="2435B366" w14:textId="77777777" w:rsidR="004B287C" w:rsidRPr="002F26C7" w:rsidRDefault="004B287C" w:rsidP="00ED63DD">
            <w:pPr>
              <w:pStyle w:val="Normal6"/>
              <w:rPr>
                <w:szCs w:val="24"/>
              </w:rPr>
            </w:pPr>
          </w:p>
        </w:tc>
      </w:tr>
      <w:tr w:rsidR="00E44B60" w:rsidRPr="002F26C7" w14:paraId="4127D3CD" w14:textId="77777777" w:rsidTr="00ED63DD">
        <w:trPr>
          <w:jc w:val="center"/>
        </w:trPr>
        <w:tc>
          <w:tcPr>
            <w:tcW w:w="4876" w:type="dxa"/>
          </w:tcPr>
          <w:p w14:paraId="3F09874A" w14:textId="77777777" w:rsidR="004B287C" w:rsidRPr="002F26C7" w:rsidRDefault="00A709EF" w:rsidP="00ED63DD">
            <w:pPr>
              <w:pStyle w:val="Normal6"/>
            </w:pPr>
            <w:r w:rsidRPr="002F26C7">
              <w:rPr>
                <w:b/>
                <w:i/>
              </w:rPr>
              <w:t>b.</w:t>
            </w:r>
            <w:r w:rsidRPr="002F26C7">
              <w:rPr>
                <w:b/>
                <w:i/>
              </w:rPr>
              <w:tab/>
              <w:t>kolmanda riigi kodanik liigub teise liikmesriiki ilma loata, sealhulgas artikli 13 kohaselt kehtestatud ajavahemiku jooksul;</w:t>
            </w:r>
          </w:p>
        </w:tc>
        <w:tc>
          <w:tcPr>
            <w:tcW w:w="4876" w:type="dxa"/>
          </w:tcPr>
          <w:p w14:paraId="6B97FF3E" w14:textId="77777777" w:rsidR="004B287C" w:rsidRPr="002F26C7" w:rsidRDefault="004B287C" w:rsidP="00ED63DD">
            <w:pPr>
              <w:pStyle w:val="Normal6"/>
              <w:rPr>
                <w:szCs w:val="24"/>
              </w:rPr>
            </w:pPr>
          </w:p>
        </w:tc>
      </w:tr>
      <w:tr w:rsidR="00E44B60" w:rsidRPr="002F26C7" w14:paraId="6F1E33F7" w14:textId="77777777" w:rsidTr="00ED63DD">
        <w:trPr>
          <w:jc w:val="center"/>
        </w:trPr>
        <w:tc>
          <w:tcPr>
            <w:tcW w:w="4876" w:type="dxa"/>
          </w:tcPr>
          <w:p w14:paraId="2FF53711" w14:textId="77777777" w:rsidR="004B287C" w:rsidRPr="002F26C7" w:rsidRDefault="00A709EF" w:rsidP="00ED63DD">
            <w:pPr>
              <w:pStyle w:val="Normal6"/>
            </w:pPr>
            <w:r w:rsidRPr="002F26C7">
              <w:rPr>
                <w:b/>
                <w:i/>
              </w:rPr>
              <w:t>c.</w:t>
            </w:r>
            <w:r w:rsidRPr="002F26C7">
              <w:rPr>
                <w:b/>
                <w:i/>
              </w:rPr>
              <w:tab/>
              <w:t>kolmanda riigi kodanik kuulub artikli 16 kohaldamisalasse;</w:t>
            </w:r>
          </w:p>
        </w:tc>
        <w:tc>
          <w:tcPr>
            <w:tcW w:w="4876" w:type="dxa"/>
          </w:tcPr>
          <w:p w14:paraId="6D4E479D" w14:textId="77777777" w:rsidR="004B287C" w:rsidRPr="002F26C7" w:rsidRDefault="004B287C" w:rsidP="00ED63DD">
            <w:pPr>
              <w:pStyle w:val="Normal6"/>
              <w:rPr>
                <w:szCs w:val="24"/>
              </w:rPr>
            </w:pPr>
          </w:p>
        </w:tc>
      </w:tr>
      <w:tr w:rsidR="00E44B60" w:rsidRPr="002F26C7" w14:paraId="102636B7" w14:textId="77777777" w:rsidTr="00ED63DD">
        <w:trPr>
          <w:jc w:val="center"/>
        </w:trPr>
        <w:tc>
          <w:tcPr>
            <w:tcW w:w="4876" w:type="dxa"/>
          </w:tcPr>
          <w:p w14:paraId="74BC7427" w14:textId="77777777" w:rsidR="004B287C" w:rsidRPr="002F26C7" w:rsidRDefault="00A709EF" w:rsidP="00ED63DD">
            <w:pPr>
              <w:pStyle w:val="Normal6"/>
            </w:pPr>
            <w:r w:rsidRPr="002F26C7">
              <w:rPr>
                <w:b/>
                <w:i/>
              </w:rPr>
              <w:t>d.</w:t>
            </w:r>
            <w:r w:rsidRPr="002F26C7">
              <w:rPr>
                <w:b/>
                <w:i/>
              </w:rPr>
              <w:tab/>
              <w:t>kolmanda riigi kodanik ei ole liikmesriigi territooriumilt artikli 13 kohaselt kehtestatud tähtpäevaks lahkunud.</w:t>
            </w:r>
          </w:p>
        </w:tc>
        <w:tc>
          <w:tcPr>
            <w:tcW w:w="4876" w:type="dxa"/>
          </w:tcPr>
          <w:p w14:paraId="7CC0EBE2" w14:textId="77777777" w:rsidR="004B287C" w:rsidRPr="002F26C7" w:rsidRDefault="004B287C" w:rsidP="00ED63DD">
            <w:pPr>
              <w:pStyle w:val="Normal6"/>
              <w:rPr>
                <w:szCs w:val="24"/>
              </w:rPr>
            </w:pPr>
          </w:p>
        </w:tc>
      </w:tr>
      <w:tr w:rsidR="00E44B60" w:rsidRPr="002F26C7" w14:paraId="0226362D" w14:textId="77777777" w:rsidTr="00ED63DD">
        <w:trPr>
          <w:jc w:val="center"/>
        </w:trPr>
        <w:tc>
          <w:tcPr>
            <w:tcW w:w="4876" w:type="dxa"/>
          </w:tcPr>
          <w:p w14:paraId="250DB677" w14:textId="77777777" w:rsidR="004B287C" w:rsidRPr="002F26C7" w:rsidRDefault="00A709EF" w:rsidP="00ED63DD">
            <w:pPr>
              <w:pStyle w:val="Normal6"/>
            </w:pPr>
            <w:r w:rsidRPr="002F26C7">
              <w:rPr>
                <w:b/>
                <w:i/>
              </w:rPr>
              <w:lastRenderedPageBreak/>
              <w:t>2.</w:t>
            </w:r>
            <w:r w:rsidRPr="002F26C7">
              <w:rPr>
                <w:b/>
                <w:i/>
              </w:rPr>
              <w:tab/>
              <w:t>Liikmesriikide pädevad asutused võivad teha eraldi kirjaliku haldus- või kohtuotsuse, millega nähakse ette väljasaatmine.</w:t>
            </w:r>
          </w:p>
        </w:tc>
        <w:tc>
          <w:tcPr>
            <w:tcW w:w="4876" w:type="dxa"/>
          </w:tcPr>
          <w:p w14:paraId="1A1DBE9C" w14:textId="77777777" w:rsidR="004B287C" w:rsidRPr="002F26C7" w:rsidRDefault="004B287C" w:rsidP="00ED63DD">
            <w:pPr>
              <w:pStyle w:val="Normal6"/>
              <w:rPr>
                <w:szCs w:val="24"/>
              </w:rPr>
            </w:pPr>
          </w:p>
        </w:tc>
      </w:tr>
      <w:tr w:rsidR="00E44B60" w:rsidRPr="002F26C7" w14:paraId="4C28B12E" w14:textId="77777777" w:rsidTr="00ED63DD">
        <w:trPr>
          <w:jc w:val="center"/>
        </w:trPr>
        <w:tc>
          <w:tcPr>
            <w:tcW w:w="4876" w:type="dxa"/>
          </w:tcPr>
          <w:p w14:paraId="0EF9051D" w14:textId="77777777" w:rsidR="004B287C" w:rsidRPr="002F26C7" w:rsidRDefault="00A709EF" w:rsidP="00ED63DD">
            <w:pPr>
              <w:pStyle w:val="Normal6"/>
            </w:pPr>
            <w:r w:rsidRPr="002F26C7">
              <w:rPr>
                <w:b/>
                <w:i/>
              </w:rPr>
              <w:t>3.</w:t>
            </w:r>
            <w:r w:rsidRPr="002F26C7">
              <w:rPr>
                <w:b/>
                <w:i/>
              </w:rPr>
              <w:tab/>
              <w:t xml:space="preserve">Pädevad asutused hindavad </w:t>
            </w:r>
            <w:r w:rsidRPr="002F26C7">
              <w:rPr>
                <w:b/>
                <w:i/>
              </w:rPr>
              <w:t>tagasi- ja väljasaatmise lubamatuse põhimõtte järgimist vastuvõtva riigi alusel. Nad võivad tugineda kõikide asjakohaste asjaolude olemasolevale põhjalikule hinnangule, mis on koostatud varasemate menetlusetappide käigus. Asjaoludega seotud muutusi ja ohte puudutavaid uusi aspekte tuleks nõuetekohaselt uurida. Asjaomane kolmanda riigi kodanik peab esitama võimalikult kiiresti kõik oma isiklikku olukorda käsitlevad asjakohased tõendid.</w:t>
            </w:r>
          </w:p>
        </w:tc>
        <w:tc>
          <w:tcPr>
            <w:tcW w:w="4876" w:type="dxa"/>
          </w:tcPr>
          <w:p w14:paraId="0245D5D3" w14:textId="77777777" w:rsidR="004B287C" w:rsidRPr="002F26C7" w:rsidRDefault="004B287C" w:rsidP="00ED63DD">
            <w:pPr>
              <w:pStyle w:val="Normal6"/>
              <w:rPr>
                <w:szCs w:val="24"/>
              </w:rPr>
            </w:pPr>
          </w:p>
        </w:tc>
      </w:tr>
      <w:tr w:rsidR="00E44B60" w:rsidRPr="002F26C7" w14:paraId="7CCFD644" w14:textId="77777777" w:rsidTr="00ED63DD">
        <w:trPr>
          <w:jc w:val="center"/>
        </w:trPr>
        <w:tc>
          <w:tcPr>
            <w:tcW w:w="4876" w:type="dxa"/>
          </w:tcPr>
          <w:p w14:paraId="50220E06" w14:textId="77777777" w:rsidR="004B287C" w:rsidRPr="002F26C7" w:rsidRDefault="00A709EF" w:rsidP="00ED63DD">
            <w:pPr>
              <w:pStyle w:val="Normal6"/>
            </w:pPr>
            <w:r w:rsidRPr="002F26C7">
              <w:rPr>
                <w:b/>
                <w:i/>
              </w:rPr>
              <w:t>4.</w:t>
            </w:r>
            <w:r w:rsidRPr="002F26C7">
              <w:rPr>
                <w:b/>
                <w:i/>
              </w:rPr>
              <w:tab/>
              <w:t>Väljasaatmise tagamiseks võetavad sunnimeetmed peavad olema vajalikud ja proportsionaalsed ega tohi mingil juhul ületada mõistliku jõu piire. Neid rakendatakse riigisisese õiguse kohaselt kooskõlas põhiõigustega ning asjaomase kolmanda riigi kodaniku väärikust ja füüsilist puutumatust austades.</w:t>
            </w:r>
          </w:p>
        </w:tc>
        <w:tc>
          <w:tcPr>
            <w:tcW w:w="4876" w:type="dxa"/>
          </w:tcPr>
          <w:p w14:paraId="4580E4A1" w14:textId="77777777" w:rsidR="004B287C" w:rsidRPr="002F26C7" w:rsidRDefault="004B287C" w:rsidP="00ED63DD">
            <w:pPr>
              <w:pStyle w:val="Normal6"/>
              <w:rPr>
                <w:szCs w:val="24"/>
              </w:rPr>
            </w:pPr>
          </w:p>
        </w:tc>
      </w:tr>
      <w:tr w:rsidR="00E44B60" w:rsidRPr="002F26C7" w14:paraId="7C4318BB" w14:textId="77777777" w:rsidTr="00ED63DD">
        <w:trPr>
          <w:jc w:val="center"/>
        </w:trPr>
        <w:tc>
          <w:tcPr>
            <w:tcW w:w="4876" w:type="dxa"/>
          </w:tcPr>
          <w:p w14:paraId="4C5BF07A" w14:textId="77777777" w:rsidR="004B287C" w:rsidRPr="002F26C7" w:rsidRDefault="00A709EF" w:rsidP="00ED63DD">
            <w:pPr>
              <w:pStyle w:val="Normal6"/>
            </w:pPr>
            <w:r w:rsidRPr="002F26C7">
              <w:rPr>
                <w:b/>
                <w:i/>
              </w:rPr>
              <w:t>5.</w:t>
            </w:r>
            <w:r w:rsidRPr="002F26C7">
              <w:rPr>
                <w:b/>
                <w:i/>
              </w:rPr>
              <w:tab/>
              <w:t>Õhuteed pidi väljasaatmisel võtavad liikmesriigid arvesse nõukogu otsusele 2004/573/EÜ</w:t>
            </w:r>
            <w:r w:rsidRPr="002F26C7">
              <w:rPr>
                <w:b/>
                <w:i/>
                <w:vertAlign w:val="superscript"/>
              </w:rPr>
              <w:t>26</w:t>
            </w:r>
            <w:r w:rsidRPr="002F26C7">
              <w:rPr>
                <w:b/>
                <w:i/>
              </w:rPr>
              <w:t xml:space="preserve"> lisatud üldsuuniseid julgeolekusätete kohta ühisel väljasaatmisel õhuteed pidi.</w:t>
            </w:r>
          </w:p>
        </w:tc>
        <w:tc>
          <w:tcPr>
            <w:tcW w:w="4876" w:type="dxa"/>
          </w:tcPr>
          <w:p w14:paraId="7E25693C" w14:textId="77777777" w:rsidR="004B287C" w:rsidRPr="002F26C7" w:rsidRDefault="004B287C" w:rsidP="00ED63DD">
            <w:pPr>
              <w:pStyle w:val="Normal6"/>
              <w:rPr>
                <w:szCs w:val="24"/>
              </w:rPr>
            </w:pPr>
          </w:p>
        </w:tc>
      </w:tr>
      <w:tr w:rsidR="00E44B60" w:rsidRPr="002F26C7" w14:paraId="288DB27A" w14:textId="77777777" w:rsidTr="00ED63DD">
        <w:trPr>
          <w:jc w:val="center"/>
        </w:trPr>
        <w:tc>
          <w:tcPr>
            <w:tcW w:w="4876" w:type="dxa"/>
          </w:tcPr>
          <w:p w14:paraId="3518BA8A" w14:textId="77777777" w:rsidR="004B287C" w:rsidRPr="002F26C7" w:rsidRDefault="00A709EF" w:rsidP="00ED63DD">
            <w:pPr>
              <w:pStyle w:val="Normal6"/>
            </w:pPr>
            <w:r w:rsidRPr="002F26C7">
              <w:rPr>
                <w:b/>
                <w:i/>
              </w:rPr>
              <w:t>6.</w:t>
            </w:r>
            <w:r w:rsidRPr="002F26C7">
              <w:rPr>
                <w:b/>
                <w:i/>
              </w:rPr>
              <w:tab/>
              <w:t>Nõuetekohaselt põhjendatud juhtudel ja kui kolmanda riigi kodanik teeb selgelt koostööd, võivad pädevad asutused otsustada määrata tähtpäeva, mille saabumise ajaks peab kolmanda riigi kodanik artikli 13 kohaselt liikmesriigi territooriumilt lahkuma. Sellistel juhtudel jälgivad pädevad asutused tähelepanelikult, et kolmanda riigi kodanik täidab oma kohustust, ning korraldavad muu hulgas transpordiabi asjakohasesse liidust lahkumise punkti.</w:t>
            </w:r>
          </w:p>
        </w:tc>
        <w:tc>
          <w:tcPr>
            <w:tcW w:w="4876" w:type="dxa"/>
          </w:tcPr>
          <w:p w14:paraId="10B91CAC" w14:textId="77777777" w:rsidR="004B287C" w:rsidRPr="002F26C7" w:rsidRDefault="004B287C" w:rsidP="00ED63DD">
            <w:pPr>
              <w:pStyle w:val="Normal6"/>
              <w:rPr>
                <w:szCs w:val="24"/>
              </w:rPr>
            </w:pPr>
          </w:p>
        </w:tc>
      </w:tr>
      <w:tr w:rsidR="00E44B60" w:rsidRPr="002F26C7" w14:paraId="4323FB44" w14:textId="77777777" w:rsidTr="00ED63DD">
        <w:trPr>
          <w:jc w:val="center"/>
        </w:trPr>
        <w:tc>
          <w:tcPr>
            <w:tcW w:w="4876" w:type="dxa"/>
          </w:tcPr>
          <w:p w14:paraId="5F04AA71" w14:textId="77777777" w:rsidR="004B287C" w:rsidRPr="002F26C7" w:rsidRDefault="00A709EF" w:rsidP="00ED63DD">
            <w:pPr>
              <w:pStyle w:val="Normal6"/>
            </w:pPr>
            <w:r w:rsidRPr="002F26C7">
              <w:rPr>
                <w:b/>
                <w:i/>
              </w:rPr>
              <w:t>__________________</w:t>
            </w:r>
          </w:p>
        </w:tc>
        <w:tc>
          <w:tcPr>
            <w:tcW w:w="4876" w:type="dxa"/>
          </w:tcPr>
          <w:p w14:paraId="510B8CC3" w14:textId="77777777" w:rsidR="004B287C" w:rsidRPr="002F26C7" w:rsidRDefault="004B287C" w:rsidP="00ED63DD">
            <w:pPr>
              <w:pStyle w:val="Normal6"/>
              <w:rPr>
                <w:szCs w:val="24"/>
              </w:rPr>
            </w:pPr>
          </w:p>
        </w:tc>
      </w:tr>
      <w:tr w:rsidR="00E44B60" w:rsidRPr="002F26C7" w14:paraId="43D77710" w14:textId="77777777" w:rsidTr="00ED63DD">
        <w:trPr>
          <w:jc w:val="center"/>
        </w:trPr>
        <w:tc>
          <w:tcPr>
            <w:tcW w:w="4876" w:type="dxa"/>
          </w:tcPr>
          <w:p w14:paraId="566B4528" w14:textId="77777777" w:rsidR="004B287C" w:rsidRPr="002F26C7" w:rsidRDefault="00A709EF" w:rsidP="00ED63DD">
            <w:pPr>
              <w:pStyle w:val="Normal6"/>
            </w:pPr>
            <w:r w:rsidRPr="002F26C7">
              <w:rPr>
                <w:b/>
                <w:i/>
                <w:vertAlign w:val="superscript"/>
              </w:rPr>
              <w:t>26</w:t>
            </w:r>
            <w:r w:rsidRPr="002F26C7">
              <w:t xml:space="preserve"> </w:t>
            </w:r>
            <w:r w:rsidRPr="002F26C7">
              <w:rPr>
                <w:b/>
                <w:i/>
              </w:rPr>
              <w:t xml:space="preserve">Nõukogu 29. aprilli 2004. aasta otsus 2004/573/EÜ ühislendude korraldamise kohta seoses kolmandate riikide kodanike väljasaatmisega kahe või </w:t>
            </w:r>
            <w:r w:rsidRPr="002F26C7">
              <w:rPr>
                <w:b/>
                <w:i/>
              </w:rPr>
              <w:lastRenderedPageBreak/>
              <w:t xml:space="preserve">enama liikmesriigi territooriumilt individuaalse väljasaatmiskorralduse alusel (ELT L 261, 6.8.2004, lk 28, ELI: </w:t>
            </w:r>
            <w:r w:rsidRPr="002F26C7">
              <w:rPr>
                <w:b/>
                <w:bCs/>
                <w:i/>
                <w:iCs/>
              </w:rPr>
              <w:t>http://data.europa.eu/eli/dec/2004/573/oj).</w:t>
            </w:r>
          </w:p>
        </w:tc>
        <w:tc>
          <w:tcPr>
            <w:tcW w:w="4876" w:type="dxa"/>
          </w:tcPr>
          <w:p w14:paraId="6C48E71F" w14:textId="77777777" w:rsidR="004B287C" w:rsidRPr="002F26C7" w:rsidRDefault="004B287C" w:rsidP="00ED63DD">
            <w:pPr>
              <w:pStyle w:val="Normal6"/>
              <w:rPr>
                <w:szCs w:val="24"/>
              </w:rPr>
            </w:pPr>
          </w:p>
        </w:tc>
      </w:tr>
    </w:tbl>
    <w:p w14:paraId="3BFF82BF"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4479C5F" w14:textId="77777777" w:rsidR="004B287C" w:rsidRPr="002F26C7" w:rsidRDefault="00A709EF" w:rsidP="004B287C">
      <w:pPr>
        <w:pStyle w:val="JustificationTitle"/>
        <w:rPr>
          <w:noProof w:val="0"/>
        </w:rPr>
      </w:pPr>
      <w:r w:rsidRPr="002B4EFE">
        <w:rPr>
          <w:rStyle w:val="HideTWBExt"/>
          <w:i w:val="0"/>
        </w:rPr>
        <w:t>&lt;TitreJust&gt;</w:t>
      </w:r>
      <w:r w:rsidRPr="002F26C7">
        <w:t>Selgitus</w:t>
      </w:r>
      <w:r w:rsidRPr="002B4EFE">
        <w:rPr>
          <w:rStyle w:val="HideTWBExt"/>
          <w:i w:val="0"/>
        </w:rPr>
        <w:t>&lt;/TitreJust&gt;</w:t>
      </w:r>
    </w:p>
    <w:p w14:paraId="5A46D12F" w14:textId="77777777" w:rsidR="004B287C" w:rsidRPr="002F26C7" w:rsidRDefault="00A709EF" w:rsidP="004B287C">
      <w:pPr>
        <w:pStyle w:val="Normal12Italic"/>
        <w:rPr>
          <w:noProof w:val="0"/>
        </w:rPr>
      </w:pPr>
      <w:r w:rsidRPr="002F26C7">
        <w:t xml:space="preserve">Artiklite 12 ja 13 järjekord on </w:t>
      </w:r>
      <w:r w:rsidRPr="002F26C7">
        <w:t>vahetatud, et kajastada vabatahtliku tagasipöördumise poliitilist tähtsust.</w:t>
      </w:r>
    </w:p>
    <w:p w14:paraId="69D3EEC2" w14:textId="77777777" w:rsidR="004B287C" w:rsidRPr="002F26C7" w:rsidRDefault="00A709EF" w:rsidP="004B287C">
      <w:r w:rsidRPr="002B4EFE">
        <w:rPr>
          <w:rStyle w:val="HideTWBExt"/>
        </w:rPr>
        <w:t>&lt;/Amend&gt;</w:t>
      </w:r>
    </w:p>
    <w:p w14:paraId="027B7DE5"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70</w:t>
      </w:r>
      <w:r w:rsidRPr="002B4EFE">
        <w:rPr>
          <w:rStyle w:val="HideTWBExt"/>
          <w:b w:val="0"/>
        </w:rPr>
        <w:t>&lt;/NumAm&gt;</w:t>
      </w:r>
    </w:p>
    <w:p w14:paraId="56995F81"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4F1C33D" w14:textId="77777777" w:rsidR="004B287C" w:rsidRPr="002F26C7" w:rsidRDefault="00A709EF" w:rsidP="004B287C">
      <w:pPr>
        <w:pStyle w:val="NormalBold"/>
      </w:pPr>
      <w:r w:rsidRPr="002B4EFE">
        <w:rPr>
          <w:rStyle w:val="HideTWBExt"/>
          <w:b w:val="0"/>
        </w:rPr>
        <w:t>&lt;Article&gt;</w:t>
      </w:r>
      <w:r w:rsidRPr="002F26C7">
        <w:t>Artikkel 13 – lõige 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0E639EA" w14:textId="77777777" w:rsidTr="00ED63DD">
        <w:trPr>
          <w:jc w:val="center"/>
        </w:trPr>
        <w:tc>
          <w:tcPr>
            <w:tcW w:w="9752" w:type="dxa"/>
            <w:gridSpan w:val="2"/>
          </w:tcPr>
          <w:p w14:paraId="59DBD0CD" w14:textId="77777777" w:rsidR="004B287C" w:rsidRPr="002F26C7" w:rsidRDefault="004B287C" w:rsidP="00ED63DD">
            <w:pPr>
              <w:keepNext/>
            </w:pPr>
          </w:p>
        </w:tc>
      </w:tr>
      <w:tr w:rsidR="00E44B60" w:rsidRPr="002F26C7" w14:paraId="1C511709" w14:textId="77777777" w:rsidTr="00ED63DD">
        <w:trPr>
          <w:jc w:val="center"/>
        </w:trPr>
        <w:tc>
          <w:tcPr>
            <w:tcW w:w="4876" w:type="dxa"/>
          </w:tcPr>
          <w:p w14:paraId="7B489FFE" w14:textId="77777777" w:rsidR="004B287C" w:rsidRPr="002F26C7" w:rsidRDefault="00A709EF" w:rsidP="00ED63DD">
            <w:pPr>
              <w:pStyle w:val="ColumnHeading"/>
              <w:keepNext/>
            </w:pPr>
            <w:r w:rsidRPr="002F26C7">
              <w:t>Komisjoni ettepanek</w:t>
            </w:r>
          </w:p>
        </w:tc>
        <w:tc>
          <w:tcPr>
            <w:tcW w:w="4876" w:type="dxa"/>
          </w:tcPr>
          <w:p w14:paraId="2C2ED93F" w14:textId="77777777" w:rsidR="004B287C" w:rsidRPr="002F26C7" w:rsidRDefault="00A709EF" w:rsidP="00ED63DD">
            <w:pPr>
              <w:pStyle w:val="ColumnHeading"/>
              <w:keepNext/>
            </w:pPr>
            <w:r w:rsidRPr="002F26C7">
              <w:t>Muudatusettepanek</w:t>
            </w:r>
          </w:p>
        </w:tc>
      </w:tr>
      <w:tr w:rsidR="00E44B60" w:rsidRPr="002F26C7" w14:paraId="2445D2CA" w14:textId="77777777" w:rsidTr="00ED63DD">
        <w:trPr>
          <w:jc w:val="center"/>
        </w:trPr>
        <w:tc>
          <w:tcPr>
            <w:tcW w:w="4876" w:type="dxa"/>
          </w:tcPr>
          <w:p w14:paraId="6DED833E" w14:textId="77777777" w:rsidR="004B287C" w:rsidRPr="002F26C7" w:rsidRDefault="00A709EF" w:rsidP="00ED63DD">
            <w:pPr>
              <w:pStyle w:val="Normal6"/>
            </w:pPr>
            <w:r w:rsidRPr="002F26C7">
              <w:t>1.</w:t>
            </w:r>
            <w:r w:rsidRPr="002F26C7">
              <w:tab/>
            </w:r>
            <w:r w:rsidRPr="002F26C7">
              <w:rPr>
                <w:b/>
                <w:bCs/>
                <w:i/>
                <w:iCs/>
              </w:rPr>
              <w:t>Kui kolmanda riigi kodaniku suhtes ei kohaldata artikli 12 kohast väljasaatmist,</w:t>
            </w:r>
            <w:r w:rsidRPr="002F26C7">
              <w:t xml:space="preserve"> märgitakse </w:t>
            </w:r>
            <w:r w:rsidRPr="002F26C7">
              <w:rPr>
                <w:b/>
                <w:bCs/>
                <w:i/>
                <w:iCs/>
              </w:rPr>
              <w:t>tagasisaatmisotsuses</w:t>
            </w:r>
            <w:r w:rsidRPr="002F26C7">
              <w:t xml:space="preserve"> tähtpäev, mille saabumise ajaks peab kolmanda riigi kodanik liikmesriigi territooriumilt lahkuma, ning kolmanda riigi kodaniku võimalus lahkuda varem.</w:t>
            </w:r>
          </w:p>
        </w:tc>
        <w:tc>
          <w:tcPr>
            <w:tcW w:w="4876" w:type="dxa"/>
          </w:tcPr>
          <w:p w14:paraId="4BD0CC98" w14:textId="77777777" w:rsidR="004B287C" w:rsidRPr="002F26C7" w:rsidRDefault="00A709EF" w:rsidP="00ED63DD">
            <w:pPr>
              <w:pStyle w:val="Normal6"/>
              <w:rPr>
                <w:szCs w:val="24"/>
              </w:rPr>
            </w:pPr>
            <w:r w:rsidRPr="002F26C7">
              <w:t>1.</w:t>
            </w:r>
            <w:r w:rsidRPr="002F26C7">
              <w:tab/>
            </w:r>
            <w:r w:rsidRPr="002F26C7">
              <w:rPr>
                <w:b/>
                <w:bCs/>
                <w:i/>
                <w:iCs/>
              </w:rPr>
              <w:t>Tagasisaatmisotsuses</w:t>
            </w:r>
            <w:r w:rsidRPr="002F26C7">
              <w:t xml:space="preserve"> märgitakse tähtpäev, mille saabumise ajaks peab kolmanda riigi kodanik liikmesriigi territooriumilt lahkuma, ning kolmanda riigi kodaniku võimalus lahkuda varem.</w:t>
            </w:r>
          </w:p>
        </w:tc>
      </w:tr>
    </w:tbl>
    <w:p w14:paraId="25B4549E"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21F04F2" w14:textId="77777777" w:rsidR="004B287C" w:rsidRPr="002F26C7" w:rsidRDefault="00A709EF" w:rsidP="004B287C">
      <w:r w:rsidRPr="002B4EFE">
        <w:rPr>
          <w:rStyle w:val="HideTWBExt"/>
        </w:rPr>
        <w:t>&lt;/Amend&gt;</w:t>
      </w:r>
    </w:p>
    <w:p w14:paraId="4B0D7FB2"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71</w:t>
      </w:r>
      <w:r w:rsidRPr="002B4EFE">
        <w:rPr>
          <w:rStyle w:val="HideTWBExt"/>
          <w:b w:val="0"/>
        </w:rPr>
        <w:t>&lt;/NumAm&gt;</w:t>
      </w:r>
    </w:p>
    <w:p w14:paraId="5FE8A9F3"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BCCCAC1" w14:textId="77777777" w:rsidR="004B287C" w:rsidRPr="002F26C7" w:rsidRDefault="00A709EF" w:rsidP="004B287C">
      <w:pPr>
        <w:pStyle w:val="NormalBold"/>
      </w:pPr>
      <w:r w:rsidRPr="002B4EFE">
        <w:rPr>
          <w:rStyle w:val="HideTWBExt"/>
          <w:b w:val="0"/>
        </w:rPr>
        <w:t>&lt;Article&gt;</w:t>
      </w:r>
      <w:r w:rsidRPr="002F26C7">
        <w:t>Artikkel 13 – lõige 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F423469" w14:textId="77777777" w:rsidTr="00ED63DD">
        <w:trPr>
          <w:jc w:val="center"/>
        </w:trPr>
        <w:tc>
          <w:tcPr>
            <w:tcW w:w="9752" w:type="dxa"/>
            <w:gridSpan w:val="2"/>
          </w:tcPr>
          <w:p w14:paraId="7A8B5B80" w14:textId="77777777" w:rsidR="004B287C" w:rsidRPr="002F26C7" w:rsidRDefault="004B287C" w:rsidP="00ED63DD">
            <w:pPr>
              <w:keepNext/>
            </w:pPr>
          </w:p>
        </w:tc>
      </w:tr>
      <w:tr w:rsidR="00E44B60" w:rsidRPr="002F26C7" w14:paraId="4358A0DD" w14:textId="77777777" w:rsidTr="00ED63DD">
        <w:trPr>
          <w:jc w:val="center"/>
        </w:trPr>
        <w:tc>
          <w:tcPr>
            <w:tcW w:w="4876" w:type="dxa"/>
          </w:tcPr>
          <w:p w14:paraId="39E1842D" w14:textId="77777777" w:rsidR="004B287C" w:rsidRPr="002F26C7" w:rsidRDefault="00A709EF" w:rsidP="00ED63DD">
            <w:pPr>
              <w:pStyle w:val="ColumnHeading"/>
              <w:keepNext/>
            </w:pPr>
            <w:r w:rsidRPr="002F26C7">
              <w:t>Komisjoni ettepanek</w:t>
            </w:r>
          </w:p>
        </w:tc>
        <w:tc>
          <w:tcPr>
            <w:tcW w:w="4876" w:type="dxa"/>
          </w:tcPr>
          <w:p w14:paraId="1B9878A2" w14:textId="77777777" w:rsidR="004B287C" w:rsidRPr="002F26C7" w:rsidRDefault="00A709EF" w:rsidP="00ED63DD">
            <w:pPr>
              <w:pStyle w:val="ColumnHeading"/>
              <w:keepNext/>
            </w:pPr>
            <w:r w:rsidRPr="002F26C7">
              <w:t>Muudatusettepanek</w:t>
            </w:r>
          </w:p>
        </w:tc>
      </w:tr>
      <w:tr w:rsidR="00E44B60" w:rsidRPr="002F26C7" w14:paraId="644A7E93" w14:textId="77777777" w:rsidTr="00ED63DD">
        <w:trPr>
          <w:jc w:val="center"/>
        </w:trPr>
        <w:tc>
          <w:tcPr>
            <w:tcW w:w="4876" w:type="dxa"/>
          </w:tcPr>
          <w:p w14:paraId="3A201919" w14:textId="77777777" w:rsidR="004B287C" w:rsidRPr="002F26C7" w:rsidRDefault="00A709EF" w:rsidP="00ED63DD">
            <w:pPr>
              <w:pStyle w:val="Normal6"/>
            </w:pPr>
            <w:r w:rsidRPr="002F26C7">
              <w:t>2.</w:t>
            </w:r>
            <w:r w:rsidRPr="002F26C7">
              <w:tab/>
              <w:t xml:space="preserve">Lõikes 1 osutatud tähtpäeva kindlaksmääramisel võetakse </w:t>
            </w:r>
            <w:r w:rsidRPr="002F26C7">
              <w:t xml:space="preserve">nõuetekohaselt arvesse iga üksikjuhtumi konkreetseid asjaolusid. Tähtpäev, mille saabumise ajaks peab kolmanda riigi </w:t>
            </w:r>
            <w:r w:rsidRPr="002F26C7">
              <w:rPr>
                <w:b/>
                <w:bCs/>
                <w:i/>
                <w:iCs/>
              </w:rPr>
              <w:t>kodaniku</w:t>
            </w:r>
            <w:r w:rsidRPr="002F26C7">
              <w:t xml:space="preserve"> lahkuma, </w:t>
            </w:r>
            <w:r w:rsidRPr="002F26C7">
              <w:rPr>
                <w:b/>
                <w:bCs/>
                <w:i/>
                <w:iCs/>
              </w:rPr>
              <w:t>ei tohi olla hilisem kui</w:t>
            </w:r>
            <w:r w:rsidRPr="002F26C7">
              <w:t xml:space="preserve"> 30 päeva alates tagasisaatmisotsuse teatavakstegemisest.</w:t>
            </w:r>
          </w:p>
        </w:tc>
        <w:tc>
          <w:tcPr>
            <w:tcW w:w="4876" w:type="dxa"/>
          </w:tcPr>
          <w:p w14:paraId="7C6FB39D" w14:textId="77777777" w:rsidR="004B287C" w:rsidRPr="002F26C7" w:rsidRDefault="00A709EF" w:rsidP="00ED63DD">
            <w:pPr>
              <w:pStyle w:val="Normal6"/>
              <w:rPr>
                <w:szCs w:val="24"/>
              </w:rPr>
            </w:pPr>
            <w:r w:rsidRPr="002F26C7">
              <w:t>2.</w:t>
            </w:r>
            <w:r w:rsidRPr="002F26C7">
              <w:tab/>
              <w:t xml:space="preserve">Lõikes 1 osutatud tähtpäeva </w:t>
            </w:r>
            <w:r w:rsidRPr="002F26C7">
              <w:t xml:space="preserve">kindlaksmääramisel võetakse nõuetekohaselt arvesse iga üksikjuhtumi konkreetseid asjaolusid. Tähtpäev, mille saabumise ajaks peab kolmanda riigi </w:t>
            </w:r>
            <w:r w:rsidRPr="002F26C7">
              <w:rPr>
                <w:b/>
                <w:bCs/>
                <w:i/>
                <w:iCs/>
              </w:rPr>
              <w:t>kodanik</w:t>
            </w:r>
            <w:r w:rsidRPr="002F26C7">
              <w:t xml:space="preserve"> lahkuma, </w:t>
            </w:r>
            <w:r w:rsidRPr="002F26C7">
              <w:rPr>
                <w:b/>
                <w:bCs/>
                <w:i/>
                <w:iCs/>
              </w:rPr>
              <w:t>peab olema seitse kuni</w:t>
            </w:r>
            <w:r w:rsidRPr="002F26C7">
              <w:t xml:space="preserve"> 30 päeva alates tagasisaatmisotsuse teatavakstegemisest.</w:t>
            </w:r>
          </w:p>
        </w:tc>
      </w:tr>
    </w:tbl>
    <w:p w14:paraId="18E6C703"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86D905C" w14:textId="77777777" w:rsidR="004B287C" w:rsidRPr="002F26C7" w:rsidRDefault="00A709EF" w:rsidP="004B287C">
      <w:r w:rsidRPr="002B4EFE">
        <w:rPr>
          <w:rStyle w:val="HideTWBExt"/>
        </w:rPr>
        <w:t>&lt;/Amend&gt;</w:t>
      </w:r>
    </w:p>
    <w:p w14:paraId="4E480432"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72</w:t>
      </w:r>
      <w:r w:rsidRPr="002B4EFE">
        <w:rPr>
          <w:rStyle w:val="HideTWBExt"/>
          <w:b w:val="0"/>
        </w:rPr>
        <w:t>&lt;/NumAm&gt;</w:t>
      </w:r>
    </w:p>
    <w:p w14:paraId="3BD5C5C9"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13117EC6" w14:textId="77777777" w:rsidR="004B287C" w:rsidRPr="002F26C7" w:rsidRDefault="00A709EF" w:rsidP="004B287C">
      <w:pPr>
        <w:pStyle w:val="NormalBold"/>
      </w:pPr>
      <w:r w:rsidRPr="002B4EFE">
        <w:rPr>
          <w:rStyle w:val="HideTWBExt"/>
          <w:b w:val="0"/>
        </w:rPr>
        <w:t>&lt;Article&gt;</w:t>
      </w:r>
      <w:r w:rsidRPr="002F26C7">
        <w:t>Artikkel 13 – lõige 3</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7CFFECB" w14:textId="77777777" w:rsidTr="00ED63DD">
        <w:trPr>
          <w:jc w:val="center"/>
        </w:trPr>
        <w:tc>
          <w:tcPr>
            <w:tcW w:w="9752" w:type="dxa"/>
            <w:gridSpan w:val="2"/>
          </w:tcPr>
          <w:p w14:paraId="213921BC" w14:textId="77777777" w:rsidR="004B287C" w:rsidRPr="002F26C7" w:rsidRDefault="004B287C" w:rsidP="00ED63DD">
            <w:pPr>
              <w:keepNext/>
            </w:pPr>
          </w:p>
        </w:tc>
      </w:tr>
      <w:tr w:rsidR="00E44B60" w:rsidRPr="002F26C7" w14:paraId="1A3F779A" w14:textId="77777777" w:rsidTr="00ED63DD">
        <w:trPr>
          <w:jc w:val="center"/>
        </w:trPr>
        <w:tc>
          <w:tcPr>
            <w:tcW w:w="4876" w:type="dxa"/>
          </w:tcPr>
          <w:p w14:paraId="716E6EE3" w14:textId="77777777" w:rsidR="004B287C" w:rsidRPr="002F26C7" w:rsidRDefault="00A709EF" w:rsidP="00ED63DD">
            <w:pPr>
              <w:pStyle w:val="ColumnHeading"/>
              <w:keepNext/>
            </w:pPr>
            <w:r w:rsidRPr="002F26C7">
              <w:t>Komisjoni ettepanek</w:t>
            </w:r>
          </w:p>
        </w:tc>
        <w:tc>
          <w:tcPr>
            <w:tcW w:w="4876" w:type="dxa"/>
          </w:tcPr>
          <w:p w14:paraId="34A0DCB2" w14:textId="77777777" w:rsidR="004B287C" w:rsidRPr="002F26C7" w:rsidRDefault="00A709EF" w:rsidP="00ED63DD">
            <w:pPr>
              <w:pStyle w:val="ColumnHeading"/>
              <w:keepNext/>
            </w:pPr>
            <w:r w:rsidRPr="002F26C7">
              <w:t>Muudatusettepanek</w:t>
            </w:r>
          </w:p>
        </w:tc>
      </w:tr>
      <w:tr w:rsidR="00E44B60" w:rsidRPr="002F26C7" w14:paraId="37778DE9" w14:textId="77777777" w:rsidTr="00ED63DD">
        <w:trPr>
          <w:jc w:val="center"/>
        </w:trPr>
        <w:tc>
          <w:tcPr>
            <w:tcW w:w="4876" w:type="dxa"/>
          </w:tcPr>
          <w:p w14:paraId="0FDC07BF" w14:textId="77777777" w:rsidR="004B287C" w:rsidRPr="002F26C7" w:rsidRDefault="00A709EF" w:rsidP="00ED63DD">
            <w:pPr>
              <w:pStyle w:val="Normal6"/>
            </w:pPr>
            <w:r w:rsidRPr="002F26C7">
              <w:t>3.</w:t>
            </w:r>
            <w:r w:rsidRPr="002F26C7">
              <w:tab/>
              <w:t xml:space="preserve">Liikmesriigid võivad kooskõlas lõikega 1 ette </w:t>
            </w:r>
            <w:r w:rsidRPr="002F26C7">
              <w:t>näha pikema tähtaja oma territooriumilt lahkumiseks või vastavat tähtaega pikendada, võttes arvesse iga üksikjuhtumi konkreetseid asjaolusid</w:t>
            </w:r>
            <w:r w:rsidRPr="002F26C7">
              <w:rPr>
                <w:b/>
                <w:bCs/>
                <w:i/>
                <w:iCs/>
              </w:rPr>
              <w:t>, nagu peresidemed, võimalikud kooliskäivad lapsed, osalemine artikli 46 lõike 3 kohases tagasipöördumist ja taasintegreerimist toetavas programmis ning artiklis 21 sätestatud koostöökohustuse täitmine</w:t>
            </w:r>
            <w:r w:rsidRPr="002F26C7">
              <w:t>. Igast territooriumilt lahkumise tähtaja pikendamisest teatatakse kolmanda riigi kodanikule kirjalikult.</w:t>
            </w:r>
          </w:p>
        </w:tc>
        <w:tc>
          <w:tcPr>
            <w:tcW w:w="4876" w:type="dxa"/>
          </w:tcPr>
          <w:p w14:paraId="0721D1BA" w14:textId="77777777" w:rsidR="004B287C" w:rsidRPr="002F26C7" w:rsidRDefault="00A709EF" w:rsidP="00ED63DD">
            <w:pPr>
              <w:pStyle w:val="Normal6"/>
              <w:rPr>
                <w:szCs w:val="24"/>
              </w:rPr>
            </w:pPr>
            <w:r w:rsidRPr="002F26C7">
              <w:t>3.</w:t>
            </w:r>
            <w:r w:rsidRPr="002F26C7">
              <w:tab/>
              <w:t xml:space="preserve">Liikmesriigid võivad kooskõlas lõikega 1 ette näha pikema tähtaja oma territooriumilt lahkumiseks või vastavat tähtaega pikendada, võttes arvesse iga üksikjuhtumi konkreetseid asjaolusid. Igast territooriumilt lahkumise tähtaja pikendamisest teatatakse kolmanda riigi kodanikule kirjalikult </w:t>
            </w:r>
            <w:r w:rsidRPr="002F26C7">
              <w:rPr>
                <w:b/>
                <w:bCs/>
                <w:i/>
                <w:iCs/>
              </w:rPr>
              <w:t>vastavalt artiklile 24</w:t>
            </w:r>
            <w:r w:rsidRPr="002F26C7">
              <w:t>.</w:t>
            </w:r>
          </w:p>
        </w:tc>
      </w:tr>
    </w:tbl>
    <w:p w14:paraId="008BE61C"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2077812" w14:textId="77777777" w:rsidR="004B287C" w:rsidRPr="002F26C7" w:rsidRDefault="00A709EF" w:rsidP="004B287C">
      <w:r w:rsidRPr="002B4EFE">
        <w:rPr>
          <w:rStyle w:val="HideTWBExt"/>
        </w:rPr>
        <w:t>&lt;/Amend&gt;</w:t>
      </w:r>
    </w:p>
    <w:p w14:paraId="43961159"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73</w:t>
      </w:r>
      <w:r w:rsidRPr="002B4EFE">
        <w:rPr>
          <w:rStyle w:val="HideTWBExt"/>
          <w:b w:val="0"/>
        </w:rPr>
        <w:t>&lt;/NumAm&gt;</w:t>
      </w:r>
    </w:p>
    <w:p w14:paraId="6F245B42"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0CDE5EA" w14:textId="77777777" w:rsidR="004B287C" w:rsidRPr="002F26C7" w:rsidRDefault="00A709EF" w:rsidP="004B287C">
      <w:pPr>
        <w:pStyle w:val="NormalBold"/>
      </w:pPr>
      <w:r w:rsidRPr="002B4EFE">
        <w:rPr>
          <w:rStyle w:val="HideTWBExt"/>
          <w:b w:val="0"/>
        </w:rPr>
        <w:t>&lt;Article&gt;</w:t>
      </w:r>
      <w:r w:rsidRPr="002F26C7">
        <w:t>Artikkel 13 – lõige 4</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AB9FB15" w14:textId="77777777" w:rsidTr="00ED63DD">
        <w:trPr>
          <w:jc w:val="center"/>
        </w:trPr>
        <w:tc>
          <w:tcPr>
            <w:tcW w:w="9752" w:type="dxa"/>
            <w:gridSpan w:val="2"/>
          </w:tcPr>
          <w:p w14:paraId="55FA346C" w14:textId="77777777" w:rsidR="004B287C" w:rsidRPr="002F26C7" w:rsidRDefault="004B287C" w:rsidP="00ED63DD">
            <w:pPr>
              <w:keepNext/>
            </w:pPr>
          </w:p>
        </w:tc>
      </w:tr>
      <w:tr w:rsidR="00E44B60" w:rsidRPr="002F26C7" w14:paraId="30702AC3" w14:textId="77777777" w:rsidTr="00ED63DD">
        <w:trPr>
          <w:jc w:val="center"/>
        </w:trPr>
        <w:tc>
          <w:tcPr>
            <w:tcW w:w="4876" w:type="dxa"/>
          </w:tcPr>
          <w:p w14:paraId="4BE24B64" w14:textId="77777777" w:rsidR="004B287C" w:rsidRPr="002F26C7" w:rsidRDefault="00A709EF" w:rsidP="00ED63DD">
            <w:pPr>
              <w:pStyle w:val="ColumnHeading"/>
              <w:keepNext/>
            </w:pPr>
            <w:r w:rsidRPr="002F26C7">
              <w:t>Komisjoni ettepanek</w:t>
            </w:r>
          </w:p>
        </w:tc>
        <w:tc>
          <w:tcPr>
            <w:tcW w:w="4876" w:type="dxa"/>
          </w:tcPr>
          <w:p w14:paraId="4373116C" w14:textId="77777777" w:rsidR="004B287C" w:rsidRPr="002F26C7" w:rsidRDefault="00A709EF" w:rsidP="00ED63DD">
            <w:pPr>
              <w:pStyle w:val="ColumnHeading"/>
              <w:keepNext/>
            </w:pPr>
            <w:r w:rsidRPr="002F26C7">
              <w:t>Muudatusettepanek</w:t>
            </w:r>
          </w:p>
        </w:tc>
      </w:tr>
      <w:tr w:rsidR="00E44B60" w:rsidRPr="002F26C7" w14:paraId="7642D35A" w14:textId="77777777" w:rsidTr="00ED63DD">
        <w:trPr>
          <w:jc w:val="center"/>
        </w:trPr>
        <w:tc>
          <w:tcPr>
            <w:tcW w:w="4876" w:type="dxa"/>
          </w:tcPr>
          <w:p w14:paraId="5A253C1A" w14:textId="77777777" w:rsidR="004B287C" w:rsidRPr="002F26C7" w:rsidRDefault="00A709EF" w:rsidP="00ED63DD">
            <w:pPr>
              <w:pStyle w:val="Normal6"/>
            </w:pPr>
            <w:r w:rsidRPr="002F26C7">
              <w:t>4.</w:t>
            </w:r>
            <w:r w:rsidRPr="002F26C7">
              <w:tab/>
              <w:t xml:space="preserve">Kolmanda riigi kodanik peab </w:t>
            </w:r>
            <w:r w:rsidRPr="002F26C7">
              <w:t>liikmesriigi territooriumilt lahkuma lõike 1 kohaselt kindlaks määratud tähtpäevaks. Vastasel juhul saadetakse kolmanda riigi kodanik artikli </w:t>
            </w:r>
            <w:r w:rsidRPr="002F26C7">
              <w:rPr>
                <w:b/>
                <w:bCs/>
                <w:i/>
                <w:iCs/>
              </w:rPr>
              <w:t>12</w:t>
            </w:r>
            <w:r w:rsidRPr="002F26C7">
              <w:t xml:space="preserve"> kohaselt välja.</w:t>
            </w:r>
          </w:p>
        </w:tc>
        <w:tc>
          <w:tcPr>
            <w:tcW w:w="4876" w:type="dxa"/>
          </w:tcPr>
          <w:p w14:paraId="617F934D" w14:textId="77777777" w:rsidR="004B287C" w:rsidRPr="002F26C7" w:rsidRDefault="00A709EF" w:rsidP="00ED63DD">
            <w:pPr>
              <w:pStyle w:val="Normal6"/>
              <w:rPr>
                <w:szCs w:val="24"/>
              </w:rPr>
            </w:pPr>
            <w:r w:rsidRPr="002F26C7">
              <w:t>4.</w:t>
            </w:r>
            <w:r w:rsidRPr="002F26C7">
              <w:tab/>
              <w:t>Kolmanda riigi kodanik peab liikmesriigi territooriumilt lahkuma lõike 1 kohaselt kindlaks määratud tähtpäevaks. Vastasel juhul saadetakse kolmanda riigi kodanik artikli </w:t>
            </w:r>
            <w:r w:rsidRPr="002F26C7">
              <w:rPr>
                <w:b/>
                <w:bCs/>
                <w:i/>
                <w:iCs/>
              </w:rPr>
              <w:t>13a</w:t>
            </w:r>
            <w:r w:rsidRPr="002F26C7">
              <w:t xml:space="preserve"> kohaselt välja.</w:t>
            </w:r>
          </w:p>
        </w:tc>
      </w:tr>
    </w:tbl>
    <w:p w14:paraId="7CB3107D"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C8C81B8" w14:textId="77777777" w:rsidR="004B287C" w:rsidRPr="002F26C7" w:rsidRDefault="00A709EF" w:rsidP="004B287C">
      <w:r w:rsidRPr="002B4EFE">
        <w:rPr>
          <w:rStyle w:val="HideTWBExt"/>
        </w:rPr>
        <w:t>&lt;/Amend&gt;</w:t>
      </w:r>
    </w:p>
    <w:p w14:paraId="355968DB"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74</w:t>
      </w:r>
      <w:r w:rsidRPr="002B4EFE">
        <w:rPr>
          <w:rStyle w:val="HideTWBExt"/>
          <w:b w:val="0"/>
        </w:rPr>
        <w:t>&lt;/NumAm&gt;</w:t>
      </w:r>
    </w:p>
    <w:p w14:paraId="42185A86"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B558CAA" w14:textId="77777777" w:rsidR="004B287C" w:rsidRPr="002F26C7" w:rsidRDefault="00A709EF" w:rsidP="004B287C">
      <w:pPr>
        <w:pStyle w:val="NormalBold"/>
      </w:pPr>
      <w:r w:rsidRPr="002B4EFE">
        <w:rPr>
          <w:rStyle w:val="HideTWBExt"/>
          <w:b w:val="0"/>
        </w:rPr>
        <w:t>&lt;Article&gt;</w:t>
      </w:r>
      <w:r w:rsidRPr="002F26C7">
        <w:t>Artikkel 13 a (uus)</w:t>
      </w:r>
      <w:r w:rsidRPr="002B4EF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8E92946" w14:textId="77777777" w:rsidTr="00F329E4">
        <w:trPr>
          <w:jc w:val="center"/>
        </w:trPr>
        <w:tc>
          <w:tcPr>
            <w:tcW w:w="9752" w:type="dxa"/>
            <w:gridSpan w:val="2"/>
          </w:tcPr>
          <w:p w14:paraId="5C022242" w14:textId="77777777" w:rsidR="004B287C" w:rsidRPr="002F26C7" w:rsidRDefault="004B287C" w:rsidP="00ED63DD">
            <w:pPr>
              <w:keepNext/>
            </w:pPr>
          </w:p>
        </w:tc>
      </w:tr>
      <w:tr w:rsidR="00E44B60" w:rsidRPr="002F26C7" w14:paraId="1B0DF9EE" w14:textId="77777777" w:rsidTr="00F329E4">
        <w:trPr>
          <w:jc w:val="center"/>
        </w:trPr>
        <w:tc>
          <w:tcPr>
            <w:tcW w:w="4876" w:type="dxa"/>
          </w:tcPr>
          <w:p w14:paraId="03E14078" w14:textId="77777777" w:rsidR="004B287C" w:rsidRPr="002F26C7" w:rsidRDefault="00A709EF" w:rsidP="00ED63DD">
            <w:pPr>
              <w:pStyle w:val="ColumnHeading"/>
              <w:keepNext/>
            </w:pPr>
            <w:r w:rsidRPr="002F26C7">
              <w:t>Komisjoni ettepanek</w:t>
            </w:r>
          </w:p>
        </w:tc>
        <w:tc>
          <w:tcPr>
            <w:tcW w:w="4876" w:type="dxa"/>
          </w:tcPr>
          <w:p w14:paraId="7372ED7E" w14:textId="77777777" w:rsidR="004B287C" w:rsidRPr="002F26C7" w:rsidRDefault="00A709EF" w:rsidP="00ED63DD">
            <w:pPr>
              <w:pStyle w:val="ColumnHeading"/>
              <w:keepNext/>
            </w:pPr>
            <w:r w:rsidRPr="002F26C7">
              <w:t>Muudatusettepanek</w:t>
            </w:r>
          </w:p>
        </w:tc>
      </w:tr>
      <w:tr w:rsidR="00E44B60" w:rsidRPr="002F26C7" w14:paraId="1DAE798A" w14:textId="77777777" w:rsidTr="00F329E4">
        <w:trPr>
          <w:jc w:val="center"/>
        </w:trPr>
        <w:tc>
          <w:tcPr>
            <w:tcW w:w="4876" w:type="dxa"/>
          </w:tcPr>
          <w:p w14:paraId="0239DC62" w14:textId="77777777" w:rsidR="004B287C" w:rsidRPr="002F26C7" w:rsidRDefault="004B287C" w:rsidP="00ED63DD">
            <w:pPr>
              <w:pStyle w:val="Normal6"/>
            </w:pPr>
          </w:p>
        </w:tc>
        <w:tc>
          <w:tcPr>
            <w:tcW w:w="4876" w:type="dxa"/>
          </w:tcPr>
          <w:p w14:paraId="00C84292" w14:textId="77777777" w:rsidR="004B287C" w:rsidRPr="002F26C7" w:rsidRDefault="00A709EF" w:rsidP="00ED63DD">
            <w:pPr>
              <w:pStyle w:val="Normal6"/>
              <w:jc w:val="center"/>
              <w:rPr>
                <w:szCs w:val="24"/>
              </w:rPr>
            </w:pPr>
            <w:r w:rsidRPr="002F26C7">
              <w:rPr>
                <w:b/>
                <w:i/>
              </w:rPr>
              <w:t>Artikkel 13a</w:t>
            </w:r>
          </w:p>
        </w:tc>
      </w:tr>
      <w:tr w:rsidR="00E44B60" w:rsidRPr="002F26C7" w14:paraId="0B143B23" w14:textId="77777777" w:rsidTr="00F329E4">
        <w:trPr>
          <w:jc w:val="center"/>
        </w:trPr>
        <w:tc>
          <w:tcPr>
            <w:tcW w:w="4876" w:type="dxa"/>
          </w:tcPr>
          <w:p w14:paraId="49796AD5" w14:textId="77777777" w:rsidR="004B287C" w:rsidRPr="002F26C7" w:rsidRDefault="004B287C" w:rsidP="00ED63DD">
            <w:pPr>
              <w:pStyle w:val="Normal6"/>
            </w:pPr>
          </w:p>
        </w:tc>
        <w:tc>
          <w:tcPr>
            <w:tcW w:w="4876" w:type="dxa"/>
          </w:tcPr>
          <w:p w14:paraId="520453EB" w14:textId="77777777" w:rsidR="004B287C" w:rsidRPr="002F26C7" w:rsidRDefault="00A709EF" w:rsidP="00ED63DD">
            <w:pPr>
              <w:pStyle w:val="Normal6"/>
              <w:jc w:val="center"/>
              <w:rPr>
                <w:szCs w:val="24"/>
              </w:rPr>
            </w:pPr>
            <w:r w:rsidRPr="002F26C7">
              <w:rPr>
                <w:b/>
                <w:i/>
              </w:rPr>
              <w:t>Väljasaatmine</w:t>
            </w:r>
          </w:p>
        </w:tc>
      </w:tr>
      <w:tr w:rsidR="00E44B60" w:rsidRPr="002F26C7" w14:paraId="369EBC90" w14:textId="77777777" w:rsidTr="00F329E4">
        <w:trPr>
          <w:jc w:val="center"/>
        </w:trPr>
        <w:tc>
          <w:tcPr>
            <w:tcW w:w="4876" w:type="dxa"/>
          </w:tcPr>
          <w:p w14:paraId="222D5C3F" w14:textId="77777777" w:rsidR="004B287C" w:rsidRPr="002F26C7" w:rsidRDefault="004B287C" w:rsidP="00ED63DD">
            <w:pPr>
              <w:pStyle w:val="Normal6"/>
            </w:pPr>
          </w:p>
        </w:tc>
        <w:tc>
          <w:tcPr>
            <w:tcW w:w="4876" w:type="dxa"/>
          </w:tcPr>
          <w:p w14:paraId="4138AF02" w14:textId="77777777" w:rsidR="004B287C" w:rsidRPr="002F26C7" w:rsidRDefault="00A709EF" w:rsidP="00ED63DD">
            <w:pPr>
              <w:pStyle w:val="Normal6"/>
              <w:rPr>
                <w:szCs w:val="24"/>
              </w:rPr>
            </w:pPr>
            <w:r w:rsidRPr="002F26C7">
              <w:rPr>
                <w:b/>
                <w:i/>
              </w:rPr>
              <w:t>1.</w:t>
            </w:r>
            <w:r w:rsidRPr="002F26C7">
              <w:tab/>
            </w:r>
            <w:r w:rsidRPr="002F26C7">
              <w:rPr>
                <w:b/>
                <w:i/>
              </w:rPr>
              <w:t>Kolmanda riigi kodanik, kelle kohta on tehtud tagasisaatmisotsus, saadetakse välja, kui:</w:t>
            </w:r>
          </w:p>
        </w:tc>
      </w:tr>
      <w:tr w:rsidR="00E44B60" w:rsidRPr="002F26C7" w14:paraId="2AAFAB8C" w14:textId="77777777" w:rsidTr="00F329E4">
        <w:trPr>
          <w:jc w:val="center"/>
        </w:trPr>
        <w:tc>
          <w:tcPr>
            <w:tcW w:w="4876" w:type="dxa"/>
          </w:tcPr>
          <w:p w14:paraId="02B4BC2E" w14:textId="77777777" w:rsidR="004B287C" w:rsidRPr="002F26C7" w:rsidRDefault="004B287C" w:rsidP="00ED63DD">
            <w:pPr>
              <w:pStyle w:val="Normal6"/>
            </w:pPr>
          </w:p>
        </w:tc>
        <w:tc>
          <w:tcPr>
            <w:tcW w:w="4876" w:type="dxa"/>
          </w:tcPr>
          <w:p w14:paraId="6AA3D859" w14:textId="77777777" w:rsidR="004B287C" w:rsidRPr="002F26C7" w:rsidRDefault="00A709EF" w:rsidP="00ED63DD">
            <w:pPr>
              <w:pStyle w:val="Normal6"/>
              <w:rPr>
                <w:szCs w:val="24"/>
              </w:rPr>
            </w:pPr>
            <w:r w:rsidRPr="002F26C7">
              <w:rPr>
                <w:b/>
                <w:i/>
              </w:rPr>
              <w:t>a.</w:t>
            </w:r>
            <w:r w:rsidRPr="002F26C7">
              <w:tab/>
            </w:r>
            <w:r w:rsidRPr="002F26C7">
              <w:rPr>
                <w:b/>
                <w:i/>
              </w:rPr>
              <w:t xml:space="preserve">kolmanda riigi kodanik keeldub </w:t>
            </w:r>
            <w:r w:rsidRPr="002F26C7">
              <w:rPr>
                <w:b/>
                <w:i/>
              </w:rPr>
              <w:t>tagasisaatmisprotsessi käigus ametiasutustega koostööd tegemast, mis on vastuolus artikliga 21;</w:t>
            </w:r>
          </w:p>
        </w:tc>
      </w:tr>
      <w:tr w:rsidR="00E44B60" w:rsidRPr="002F26C7" w14:paraId="661CFA04" w14:textId="77777777" w:rsidTr="00F329E4">
        <w:trPr>
          <w:jc w:val="center"/>
        </w:trPr>
        <w:tc>
          <w:tcPr>
            <w:tcW w:w="4876" w:type="dxa"/>
          </w:tcPr>
          <w:p w14:paraId="3054E2D7" w14:textId="77777777" w:rsidR="004B287C" w:rsidRPr="002F26C7" w:rsidRDefault="004B287C" w:rsidP="00ED63DD">
            <w:pPr>
              <w:pStyle w:val="Normal6"/>
            </w:pPr>
          </w:p>
        </w:tc>
        <w:tc>
          <w:tcPr>
            <w:tcW w:w="4876" w:type="dxa"/>
          </w:tcPr>
          <w:p w14:paraId="438F28CC" w14:textId="77777777" w:rsidR="004B287C" w:rsidRPr="002F26C7" w:rsidRDefault="00A709EF" w:rsidP="00ED63DD">
            <w:pPr>
              <w:pStyle w:val="Normal6"/>
              <w:rPr>
                <w:szCs w:val="24"/>
              </w:rPr>
            </w:pPr>
            <w:r w:rsidRPr="002F26C7">
              <w:rPr>
                <w:b/>
                <w:i/>
              </w:rPr>
              <w:t>b.</w:t>
            </w:r>
            <w:r w:rsidRPr="002F26C7">
              <w:tab/>
            </w:r>
            <w:r w:rsidRPr="002F26C7">
              <w:rPr>
                <w:b/>
                <w:i/>
              </w:rPr>
              <w:t>kolmanda riigi kodanik kolib teise liikmesriiki ilma loata, sealhulgas artikli 13 kohaselt kindlaks määratud ajavahemiku jooksul;</w:t>
            </w:r>
          </w:p>
        </w:tc>
      </w:tr>
      <w:tr w:rsidR="00E44B60" w:rsidRPr="002F26C7" w14:paraId="73C237C5" w14:textId="77777777" w:rsidTr="00F329E4">
        <w:trPr>
          <w:jc w:val="center"/>
        </w:trPr>
        <w:tc>
          <w:tcPr>
            <w:tcW w:w="4876" w:type="dxa"/>
          </w:tcPr>
          <w:p w14:paraId="00B0587A" w14:textId="77777777" w:rsidR="004B287C" w:rsidRPr="002F26C7" w:rsidRDefault="004B287C" w:rsidP="00ED63DD">
            <w:pPr>
              <w:pStyle w:val="Normal6"/>
            </w:pPr>
          </w:p>
        </w:tc>
        <w:tc>
          <w:tcPr>
            <w:tcW w:w="4876" w:type="dxa"/>
          </w:tcPr>
          <w:p w14:paraId="083EFED0" w14:textId="77777777" w:rsidR="004B287C" w:rsidRPr="002F26C7" w:rsidRDefault="00A709EF" w:rsidP="00ED63DD">
            <w:pPr>
              <w:pStyle w:val="Normal6"/>
              <w:rPr>
                <w:szCs w:val="24"/>
              </w:rPr>
            </w:pPr>
            <w:r w:rsidRPr="002F26C7">
              <w:rPr>
                <w:b/>
                <w:i/>
              </w:rPr>
              <w:t>c.</w:t>
            </w:r>
            <w:r w:rsidRPr="002F26C7">
              <w:tab/>
            </w:r>
            <w:r w:rsidRPr="002F26C7">
              <w:rPr>
                <w:b/>
                <w:i/>
              </w:rPr>
              <w:t>kolmanda riigi kodanik kuulub artikli 16 kohaldamisalasse;</w:t>
            </w:r>
          </w:p>
        </w:tc>
      </w:tr>
      <w:tr w:rsidR="00E44B60" w:rsidRPr="002F26C7" w14:paraId="1CE605B7" w14:textId="77777777" w:rsidTr="00F329E4">
        <w:trPr>
          <w:jc w:val="center"/>
        </w:trPr>
        <w:tc>
          <w:tcPr>
            <w:tcW w:w="4876" w:type="dxa"/>
          </w:tcPr>
          <w:p w14:paraId="7CE26D79" w14:textId="77777777" w:rsidR="004B287C" w:rsidRPr="002F26C7" w:rsidRDefault="004B287C" w:rsidP="00ED63DD">
            <w:pPr>
              <w:pStyle w:val="Normal6"/>
            </w:pPr>
          </w:p>
        </w:tc>
        <w:tc>
          <w:tcPr>
            <w:tcW w:w="4876" w:type="dxa"/>
          </w:tcPr>
          <w:p w14:paraId="158EA894" w14:textId="77777777" w:rsidR="004B287C" w:rsidRPr="002F26C7" w:rsidRDefault="00A709EF" w:rsidP="00ED63DD">
            <w:pPr>
              <w:pStyle w:val="Normal6"/>
              <w:rPr>
                <w:szCs w:val="24"/>
              </w:rPr>
            </w:pPr>
            <w:r w:rsidRPr="002F26C7">
              <w:rPr>
                <w:b/>
                <w:i/>
              </w:rPr>
              <w:t>d.</w:t>
            </w:r>
            <w:r w:rsidRPr="002F26C7">
              <w:tab/>
            </w:r>
            <w:r w:rsidRPr="002F26C7">
              <w:rPr>
                <w:b/>
                <w:i/>
              </w:rPr>
              <w:t>kolmanda riigi kodanik ei ole artikli 13 kohaselt kindlaks määratud kuupäevaks liikmesriikide territooriumilt lahkunud;</w:t>
            </w:r>
          </w:p>
        </w:tc>
      </w:tr>
      <w:tr w:rsidR="00E44B60" w:rsidRPr="002F26C7" w14:paraId="104446DE" w14:textId="77777777" w:rsidTr="00F329E4">
        <w:trPr>
          <w:jc w:val="center"/>
        </w:trPr>
        <w:tc>
          <w:tcPr>
            <w:tcW w:w="4876" w:type="dxa"/>
          </w:tcPr>
          <w:p w14:paraId="3F76100D" w14:textId="77777777" w:rsidR="004B287C" w:rsidRPr="002F26C7" w:rsidRDefault="004B287C" w:rsidP="00ED63DD">
            <w:pPr>
              <w:pStyle w:val="Normal6"/>
            </w:pPr>
          </w:p>
        </w:tc>
        <w:tc>
          <w:tcPr>
            <w:tcW w:w="4876" w:type="dxa"/>
          </w:tcPr>
          <w:p w14:paraId="2F52A302" w14:textId="77777777" w:rsidR="004B287C" w:rsidRPr="002F26C7" w:rsidRDefault="00A709EF" w:rsidP="00ED63DD">
            <w:pPr>
              <w:pStyle w:val="Normal6"/>
              <w:rPr>
                <w:szCs w:val="24"/>
              </w:rPr>
            </w:pPr>
            <w:r w:rsidRPr="002F26C7">
              <w:rPr>
                <w:b/>
                <w:i/>
              </w:rPr>
              <w:t>e.</w:t>
            </w:r>
            <w:r w:rsidRPr="002F26C7">
              <w:tab/>
            </w:r>
            <w:r w:rsidRPr="002F26C7">
              <w:rPr>
                <w:b/>
                <w:i/>
              </w:rPr>
              <w:t xml:space="preserve">tagasisaatmisotsust täitev liikmesriik tunnustab täidetavat </w:t>
            </w:r>
            <w:r w:rsidRPr="002F26C7">
              <w:rPr>
                <w:b/>
                <w:i/>
              </w:rPr>
              <w:t>tagasisaatmisotsust ja vajaduse korral väljasaatmiskorraldust, mille on teinud teine liikmesriik (edaspidi „tagasisaatmisotsuse teinud liikmesriik“) vastavalt artikli 9 lõikele 1.</w:t>
            </w:r>
          </w:p>
        </w:tc>
      </w:tr>
      <w:tr w:rsidR="00E44B60" w:rsidRPr="002F26C7" w14:paraId="13CC69FF" w14:textId="77777777" w:rsidTr="00F329E4">
        <w:trPr>
          <w:jc w:val="center"/>
        </w:trPr>
        <w:tc>
          <w:tcPr>
            <w:tcW w:w="4876" w:type="dxa"/>
          </w:tcPr>
          <w:p w14:paraId="265F5C89" w14:textId="77777777" w:rsidR="004B287C" w:rsidRPr="002F26C7" w:rsidRDefault="004B287C" w:rsidP="00ED63DD">
            <w:pPr>
              <w:pStyle w:val="Normal6"/>
            </w:pPr>
          </w:p>
        </w:tc>
        <w:tc>
          <w:tcPr>
            <w:tcW w:w="4876" w:type="dxa"/>
          </w:tcPr>
          <w:p w14:paraId="336DBBDA" w14:textId="77777777" w:rsidR="004B287C" w:rsidRPr="002F26C7" w:rsidRDefault="00A709EF" w:rsidP="00ED63DD">
            <w:pPr>
              <w:pStyle w:val="Normal6"/>
              <w:rPr>
                <w:szCs w:val="24"/>
              </w:rPr>
            </w:pPr>
            <w:r w:rsidRPr="002F26C7">
              <w:rPr>
                <w:b/>
                <w:i/>
              </w:rPr>
              <w:t>2.</w:t>
            </w:r>
            <w:r w:rsidRPr="002F26C7">
              <w:tab/>
            </w:r>
            <w:r w:rsidRPr="002F26C7">
              <w:rPr>
                <w:b/>
                <w:i/>
              </w:rPr>
              <w:t>Liikmesriikide pädevad asutused võivad teha eraldi kirjaliku haldus- või kohtuotsuse, millega nähakse ette väljasaatmine. Kui tagasisaatmisotsuses märgitud vastuvõttev riik erineb väljasaatmiseks määratud riigist või seda ei ole tagasisaatmisotsuses märgitud, teavitatakse sellest kolmanda riigi kodanikku nõuetekohaselt, sealhulgas tagasisaatmisriigi kohta tehtud lõpliku otsuse kohta, vastavalt artiklile 24.</w:t>
            </w:r>
          </w:p>
        </w:tc>
      </w:tr>
      <w:tr w:rsidR="00E44B60" w:rsidRPr="002F26C7" w14:paraId="494B8C9B" w14:textId="77777777" w:rsidTr="00F329E4">
        <w:trPr>
          <w:jc w:val="center"/>
        </w:trPr>
        <w:tc>
          <w:tcPr>
            <w:tcW w:w="4876" w:type="dxa"/>
          </w:tcPr>
          <w:p w14:paraId="240B2046" w14:textId="77777777" w:rsidR="004B287C" w:rsidRPr="002F26C7" w:rsidRDefault="004B287C" w:rsidP="00ED63DD">
            <w:pPr>
              <w:pStyle w:val="Normal6"/>
            </w:pPr>
          </w:p>
        </w:tc>
        <w:tc>
          <w:tcPr>
            <w:tcW w:w="4876" w:type="dxa"/>
          </w:tcPr>
          <w:p w14:paraId="59E1DF97" w14:textId="77777777" w:rsidR="004B287C" w:rsidRPr="002F26C7" w:rsidRDefault="00A709EF" w:rsidP="00ED63DD">
            <w:pPr>
              <w:pStyle w:val="Normal6"/>
              <w:rPr>
                <w:szCs w:val="24"/>
              </w:rPr>
            </w:pPr>
            <w:r w:rsidRPr="002F26C7">
              <w:rPr>
                <w:b/>
                <w:i/>
              </w:rPr>
              <w:t>3.</w:t>
            </w:r>
            <w:r w:rsidRPr="002F26C7">
              <w:tab/>
            </w:r>
            <w:r w:rsidRPr="002F26C7">
              <w:rPr>
                <w:b/>
                <w:i/>
              </w:rPr>
              <w:t xml:space="preserve">Pädevad asutused saadavad kolmandate riikide kodanikud välja kooskõlas tagasi- ja väljasaatmise lubamatuse põhimõttega. Nad võivad tugineda kõikide asjakohaste asjaolude olemasolevale põhjalikule hinnangule, </w:t>
            </w:r>
            <w:r w:rsidRPr="002F26C7">
              <w:rPr>
                <w:b/>
                <w:i/>
              </w:rPr>
              <w:lastRenderedPageBreak/>
              <w:t>mis on koostatud varasemate menetlusetappide käigus. Asjaolude muutumist ja ohtu tõendavaid uusi asjaolusid uuritakse nõuetekohaselt, kui asjaomane kolmanda riigi kodanik esitab uued asjaolud võimalikult kiiresti. Kui kolmanda riigi kodanik ei ole varem rahvusvahelist kaitset taotlenud, toimub hindamin</w:t>
            </w:r>
            <w:r w:rsidRPr="002F26C7">
              <w:rPr>
                <w:b/>
                <w:i/>
              </w:rPr>
              <w:t>e üksnes taotluse alusel. Asjaomane kolmanda riigi kodanik esitab võimalikult kiiresti kõik asjakohased andmed tema isikliku olukorra kohta, et põhjendada oma väidet, et väljasaatmine rikuks antud juhul tagasi- ja väljasaatmise lubamatuse põhimõtet.</w:t>
            </w:r>
          </w:p>
        </w:tc>
      </w:tr>
      <w:tr w:rsidR="00E44B60" w:rsidRPr="002F26C7" w14:paraId="40E2186D" w14:textId="77777777" w:rsidTr="00F329E4">
        <w:trPr>
          <w:jc w:val="center"/>
        </w:trPr>
        <w:tc>
          <w:tcPr>
            <w:tcW w:w="4876" w:type="dxa"/>
          </w:tcPr>
          <w:p w14:paraId="725DED99" w14:textId="77777777" w:rsidR="004B287C" w:rsidRPr="002F26C7" w:rsidRDefault="004B287C" w:rsidP="00ED63DD">
            <w:pPr>
              <w:pStyle w:val="Normal6"/>
            </w:pPr>
          </w:p>
        </w:tc>
        <w:tc>
          <w:tcPr>
            <w:tcW w:w="4876" w:type="dxa"/>
          </w:tcPr>
          <w:p w14:paraId="1870F7E0" w14:textId="77777777" w:rsidR="004B287C" w:rsidRPr="002F26C7" w:rsidRDefault="00A709EF" w:rsidP="00ED63DD">
            <w:pPr>
              <w:pStyle w:val="Normal6"/>
              <w:rPr>
                <w:szCs w:val="24"/>
              </w:rPr>
            </w:pPr>
            <w:r w:rsidRPr="002F26C7">
              <w:rPr>
                <w:b/>
                <w:i/>
              </w:rPr>
              <w:t>4.</w:t>
            </w:r>
            <w:r w:rsidRPr="002F26C7">
              <w:tab/>
            </w:r>
            <w:r w:rsidRPr="002F26C7">
              <w:rPr>
                <w:b/>
                <w:i/>
              </w:rPr>
              <w:t>Väljasaatmise tagamiseks võetavad sunnimeetmed peavad olema vajalikud ja proportsionaalsed ega tohi mingil juhul ületada mõistliku jõu piire. Neid rakendatakse riigisisese õiguse kohaselt kooskõlas põhiõigustega ning asjaomase kolmanda riigi kodaniku inimväärikust ja füüsilist puutumatust austades.</w:t>
            </w:r>
          </w:p>
        </w:tc>
      </w:tr>
      <w:tr w:rsidR="00E44B60" w:rsidRPr="002F26C7" w14:paraId="7CEE4D5D" w14:textId="77777777" w:rsidTr="00F329E4">
        <w:trPr>
          <w:jc w:val="center"/>
        </w:trPr>
        <w:tc>
          <w:tcPr>
            <w:tcW w:w="4876" w:type="dxa"/>
          </w:tcPr>
          <w:p w14:paraId="3CCFF573" w14:textId="77777777" w:rsidR="004B287C" w:rsidRPr="002F26C7" w:rsidRDefault="004B287C" w:rsidP="00ED63DD">
            <w:pPr>
              <w:pStyle w:val="Normal6"/>
            </w:pPr>
          </w:p>
        </w:tc>
        <w:tc>
          <w:tcPr>
            <w:tcW w:w="4876" w:type="dxa"/>
          </w:tcPr>
          <w:p w14:paraId="11080D2E" w14:textId="77777777" w:rsidR="004B287C" w:rsidRPr="002F26C7" w:rsidRDefault="00A709EF" w:rsidP="00ED63DD">
            <w:pPr>
              <w:pStyle w:val="Normal6"/>
              <w:rPr>
                <w:szCs w:val="24"/>
              </w:rPr>
            </w:pPr>
            <w:r w:rsidRPr="002F26C7">
              <w:rPr>
                <w:b/>
                <w:i/>
              </w:rPr>
              <w:t>5.</w:t>
            </w:r>
            <w:r w:rsidRPr="002F26C7">
              <w:tab/>
            </w:r>
            <w:r w:rsidRPr="002F26C7">
              <w:rPr>
                <w:b/>
                <w:i/>
              </w:rPr>
              <w:t>Õhuteed pidi väljasaatmisel võtavad liikmesriigid arvesse otsusele 2004/573/EÜ lisatud üldsuuniseid julgeolekusätete kohta ühisel väljasaatmisel õhuteed pidi.</w:t>
            </w:r>
          </w:p>
        </w:tc>
      </w:tr>
      <w:tr w:rsidR="00E44B60" w:rsidRPr="002F26C7" w14:paraId="78A13710" w14:textId="77777777" w:rsidTr="00F329E4">
        <w:trPr>
          <w:jc w:val="center"/>
        </w:trPr>
        <w:tc>
          <w:tcPr>
            <w:tcW w:w="4876" w:type="dxa"/>
          </w:tcPr>
          <w:p w14:paraId="5D1AD6B4" w14:textId="77777777" w:rsidR="004B287C" w:rsidRPr="002F26C7" w:rsidRDefault="004B287C" w:rsidP="00ED63DD">
            <w:pPr>
              <w:pStyle w:val="Normal6"/>
            </w:pPr>
          </w:p>
        </w:tc>
        <w:tc>
          <w:tcPr>
            <w:tcW w:w="4876" w:type="dxa"/>
          </w:tcPr>
          <w:p w14:paraId="69ABA336" w14:textId="77777777" w:rsidR="004B287C" w:rsidRPr="002F26C7" w:rsidRDefault="00A709EF" w:rsidP="00ED63DD">
            <w:pPr>
              <w:pStyle w:val="Normal6"/>
              <w:rPr>
                <w:szCs w:val="24"/>
              </w:rPr>
            </w:pPr>
            <w:r w:rsidRPr="002F26C7">
              <w:rPr>
                <w:b/>
                <w:i/>
              </w:rPr>
              <w:t>6.</w:t>
            </w:r>
            <w:r w:rsidRPr="002F26C7">
              <w:tab/>
            </w:r>
            <w:r w:rsidRPr="002F26C7">
              <w:rPr>
                <w:b/>
                <w:i/>
              </w:rPr>
              <w:t>Protsessi mis tahes etapis võimaldatakse liikmesriikidele paindlikkust, et hõlbustada või lubada lõike 1 kohaselt väljasaadetava kolmanda riigi kodaniku vabatahtlikku tagasipöördumist. Sellistel juhtudel jälgivad pädevad asutused tähelepanelikult artiklis 21 sätestatud kolmandate riikide kodanike koostöökohustusi, sealhulgas korraldades transpordiabi asjakohasesse liidust lahkumise punkti.</w:t>
            </w:r>
          </w:p>
        </w:tc>
      </w:tr>
    </w:tbl>
    <w:p w14:paraId="5BCA68F5"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F295A7D" w14:textId="77777777" w:rsidR="004B287C" w:rsidRPr="002F26C7" w:rsidRDefault="00A709EF" w:rsidP="004B287C">
      <w:pPr>
        <w:pStyle w:val="JustificationTitle"/>
        <w:rPr>
          <w:noProof w:val="0"/>
        </w:rPr>
      </w:pPr>
      <w:r w:rsidRPr="002B4EFE">
        <w:rPr>
          <w:rStyle w:val="HideTWBExt"/>
          <w:i w:val="0"/>
        </w:rPr>
        <w:t>&lt;TitreJust&gt;</w:t>
      </w:r>
      <w:r w:rsidRPr="002F26C7">
        <w:t>Selgitus</w:t>
      </w:r>
      <w:r w:rsidRPr="002B4EFE">
        <w:rPr>
          <w:rStyle w:val="HideTWBExt"/>
          <w:i w:val="0"/>
        </w:rPr>
        <w:t>&lt;/TitreJust&gt;</w:t>
      </w:r>
    </w:p>
    <w:p w14:paraId="7081654B" w14:textId="77777777" w:rsidR="004B287C" w:rsidRPr="002F26C7" w:rsidRDefault="00A709EF" w:rsidP="004B287C">
      <w:pPr>
        <w:pStyle w:val="Normal12Italic"/>
        <w:rPr>
          <w:noProof w:val="0"/>
        </w:rPr>
      </w:pPr>
      <w:r w:rsidRPr="002F26C7">
        <w:t>Artiklite 12 ja 13 järjekord on vahetatud, et kajastada vabatahtliku tagasipöördumise poliitilist tähtsust.</w:t>
      </w:r>
    </w:p>
    <w:p w14:paraId="2F17E010" w14:textId="77777777" w:rsidR="004B287C" w:rsidRPr="002F26C7" w:rsidRDefault="00A709EF" w:rsidP="004B287C">
      <w:r w:rsidRPr="002B4EFE">
        <w:rPr>
          <w:rStyle w:val="HideTWBExt"/>
        </w:rPr>
        <w:lastRenderedPageBreak/>
        <w:t>&lt;/Amend&gt;</w:t>
      </w:r>
    </w:p>
    <w:p w14:paraId="41FB9C5B"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75</w:t>
      </w:r>
      <w:r w:rsidRPr="002B4EFE">
        <w:rPr>
          <w:rStyle w:val="HideTWBExt"/>
          <w:b w:val="0"/>
        </w:rPr>
        <w:t>&lt;/NumAm&gt;</w:t>
      </w:r>
    </w:p>
    <w:p w14:paraId="6CAA2107"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5C1FECE" w14:textId="77777777" w:rsidR="004B287C" w:rsidRPr="002F26C7" w:rsidRDefault="00A709EF" w:rsidP="004B287C">
      <w:pPr>
        <w:pStyle w:val="NormalBold"/>
      </w:pPr>
      <w:r w:rsidRPr="002B4EFE">
        <w:rPr>
          <w:rStyle w:val="HideTWBExt"/>
          <w:b w:val="0"/>
        </w:rPr>
        <w:t>&lt;Article&gt;</w:t>
      </w:r>
      <w:r w:rsidRPr="002F26C7">
        <w:t>Artikkel 14 – lõige 1 – sissejuhatav osa</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8BBB2AD" w14:textId="77777777" w:rsidTr="00ED63DD">
        <w:trPr>
          <w:jc w:val="center"/>
        </w:trPr>
        <w:tc>
          <w:tcPr>
            <w:tcW w:w="9752" w:type="dxa"/>
            <w:gridSpan w:val="2"/>
          </w:tcPr>
          <w:p w14:paraId="0E590905" w14:textId="77777777" w:rsidR="004B287C" w:rsidRPr="002F26C7" w:rsidRDefault="004B287C" w:rsidP="00ED63DD">
            <w:pPr>
              <w:keepNext/>
            </w:pPr>
          </w:p>
        </w:tc>
      </w:tr>
      <w:tr w:rsidR="00E44B60" w:rsidRPr="002F26C7" w14:paraId="1C47EDDC" w14:textId="77777777" w:rsidTr="00ED63DD">
        <w:trPr>
          <w:jc w:val="center"/>
        </w:trPr>
        <w:tc>
          <w:tcPr>
            <w:tcW w:w="4876" w:type="dxa"/>
          </w:tcPr>
          <w:p w14:paraId="23C2509F" w14:textId="77777777" w:rsidR="004B287C" w:rsidRPr="002F26C7" w:rsidRDefault="00A709EF" w:rsidP="00ED63DD">
            <w:pPr>
              <w:pStyle w:val="ColumnHeading"/>
              <w:keepNext/>
            </w:pPr>
            <w:r w:rsidRPr="002F26C7">
              <w:t>Komisjoni ettepanek</w:t>
            </w:r>
          </w:p>
        </w:tc>
        <w:tc>
          <w:tcPr>
            <w:tcW w:w="4876" w:type="dxa"/>
          </w:tcPr>
          <w:p w14:paraId="709B98F5" w14:textId="77777777" w:rsidR="004B287C" w:rsidRPr="002F26C7" w:rsidRDefault="00A709EF" w:rsidP="00ED63DD">
            <w:pPr>
              <w:pStyle w:val="ColumnHeading"/>
              <w:keepNext/>
            </w:pPr>
            <w:r w:rsidRPr="002F26C7">
              <w:t>Muudatusettepanek</w:t>
            </w:r>
          </w:p>
        </w:tc>
      </w:tr>
      <w:tr w:rsidR="00E44B60" w:rsidRPr="002F26C7" w14:paraId="6E0E15E0" w14:textId="77777777" w:rsidTr="00ED63DD">
        <w:trPr>
          <w:jc w:val="center"/>
        </w:trPr>
        <w:tc>
          <w:tcPr>
            <w:tcW w:w="4876" w:type="dxa"/>
          </w:tcPr>
          <w:p w14:paraId="0E7CD855" w14:textId="77777777" w:rsidR="004B287C" w:rsidRPr="002F26C7" w:rsidRDefault="00A709EF" w:rsidP="00ED63DD">
            <w:pPr>
              <w:pStyle w:val="Normal6"/>
            </w:pPr>
            <w:r w:rsidRPr="002F26C7">
              <w:t>1.</w:t>
            </w:r>
            <w:r w:rsidRPr="002F26C7">
              <w:tab/>
              <w:t>Artikli </w:t>
            </w:r>
            <w:r w:rsidRPr="002F26C7">
              <w:rPr>
                <w:b/>
                <w:bCs/>
                <w:i/>
                <w:iCs/>
              </w:rPr>
              <w:t>12</w:t>
            </w:r>
            <w:r w:rsidRPr="002F26C7">
              <w:t xml:space="preserve"> kohane väljasaatmine lükatakse edasi järgmistel asjaoludel:</w:t>
            </w:r>
          </w:p>
        </w:tc>
        <w:tc>
          <w:tcPr>
            <w:tcW w:w="4876" w:type="dxa"/>
          </w:tcPr>
          <w:p w14:paraId="6683EC53" w14:textId="77777777" w:rsidR="004B287C" w:rsidRPr="002F26C7" w:rsidRDefault="00A709EF" w:rsidP="00ED63DD">
            <w:pPr>
              <w:pStyle w:val="Normal6"/>
              <w:rPr>
                <w:szCs w:val="24"/>
              </w:rPr>
            </w:pPr>
            <w:r w:rsidRPr="002F26C7">
              <w:t>1.</w:t>
            </w:r>
            <w:r w:rsidRPr="002F26C7">
              <w:tab/>
              <w:t>Artikli </w:t>
            </w:r>
            <w:r w:rsidRPr="002F26C7">
              <w:rPr>
                <w:b/>
                <w:bCs/>
                <w:i/>
                <w:iCs/>
              </w:rPr>
              <w:t>13a</w:t>
            </w:r>
            <w:r w:rsidRPr="002F26C7">
              <w:t xml:space="preserve"> kohane väljasaatmine lükatakse edasi järgmistel asjaoludel:</w:t>
            </w:r>
          </w:p>
        </w:tc>
      </w:tr>
    </w:tbl>
    <w:p w14:paraId="2D6A1788"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A157846" w14:textId="77777777" w:rsidR="004B287C" w:rsidRPr="002F26C7" w:rsidRDefault="00A709EF" w:rsidP="004B287C">
      <w:r w:rsidRPr="002B4EFE">
        <w:rPr>
          <w:rStyle w:val="HideTWBExt"/>
        </w:rPr>
        <w:t>&lt;/Amend&gt;</w:t>
      </w:r>
    </w:p>
    <w:p w14:paraId="04B3F44B"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76</w:t>
      </w:r>
      <w:r w:rsidRPr="002B4EFE">
        <w:rPr>
          <w:rStyle w:val="HideTWBExt"/>
          <w:b w:val="0"/>
        </w:rPr>
        <w:t>&lt;/NumAm&gt;</w:t>
      </w:r>
    </w:p>
    <w:p w14:paraId="06AF9314"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18AA11BA" w14:textId="77777777" w:rsidR="004B287C" w:rsidRPr="002F26C7" w:rsidRDefault="00A709EF" w:rsidP="004B287C">
      <w:pPr>
        <w:pStyle w:val="NormalBold"/>
      </w:pPr>
      <w:r w:rsidRPr="002B4EFE">
        <w:rPr>
          <w:rStyle w:val="HideTWBExt"/>
          <w:b w:val="0"/>
        </w:rPr>
        <w:t>&lt;Article&gt;</w:t>
      </w:r>
      <w:r w:rsidRPr="002F26C7">
        <w:t>Artikkel 14 – lõige 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BB7C6C1" w14:textId="77777777" w:rsidTr="00ED63DD">
        <w:trPr>
          <w:jc w:val="center"/>
        </w:trPr>
        <w:tc>
          <w:tcPr>
            <w:tcW w:w="9752" w:type="dxa"/>
            <w:gridSpan w:val="2"/>
          </w:tcPr>
          <w:p w14:paraId="4F76CD88" w14:textId="77777777" w:rsidR="004B287C" w:rsidRPr="002F26C7" w:rsidRDefault="004B287C" w:rsidP="00ED63DD">
            <w:pPr>
              <w:keepNext/>
            </w:pPr>
          </w:p>
        </w:tc>
      </w:tr>
      <w:tr w:rsidR="00E44B60" w:rsidRPr="002F26C7" w14:paraId="18235AEB" w14:textId="77777777" w:rsidTr="00ED63DD">
        <w:trPr>
          <w:jc w:val="center"/>
        </w:trPr>
        <w:tc>
          <w:tcPr>
            <w:tcW w:w="4876" w:type="dxa"/>
          </w:tcPr>
          <w:p w14:paraId="7450A69D" w14:textId="77777777" w:rsidR="004B287C" w:rsidRPr="002F26C7" w:rsidRDefault="00A709EF" w:rsidP="00ED63DD">
            <w:pPr>
              <w:pStyle w:val="ColumnHeading"/>
              <w:keepNext/>
            </w:pPr>
            <w:r w:rsidRPr="002F26C7">
              <w:t>Komisjoni ettepanek</w:t>
            </w:r>
          </w:p>
        </w:tc>
        <w:tc>
          <w:tcPr>
            <w:tcW w:w="4876" w:type="dxa"/>
          </w:tcPr>
          <w:p w14:paraId="5514C055" w14:textId="77777777" w:rsidR="004B287C" w:rsidRPr="002F26C7" w:rsidRDefault="00A709EF" w:rsidP="00ED63DD">
            <w:pPr>
              <w:pStyle w:val="ColumnHeading"/>
              <w:keepNext/>
            </w:pPr>
            <w:r w:rsidRPr="002F26C7">
              <w:t>Muudatusettepanek</w:t>
            </w:r>
          </w:p>
        </w:tc>
      </w:tr>
      <w:tr w:rsidR="00E44B60" w:rsidRPr="002F26C7" w14:paraId="3CF7388D" w14:textId="77777777" w:rsidTr="00ED63DD">
        <w:trPr>
          <w:jc w:val="center"/>
        </w:trPr>
        <w:tc>
          <w:tcPr>
            <w:tcW w:w="4876" w:type="dxa"/>
          </w:tcPr>
          <w:p w14:paraId="1F639B47" w14:textId="77777777" w:rsidR="004B287C" w:rsidRPr="002F26C7" w:rsidRDefault="00A709EF" w:rsidP="00ED63DD">
            <w:pPr>
              <w:pStyle w:val="Normal6"/>
            </w:pPr>
            <w:r w:rsidRPr="002F26C7">
              <w:t>2.</w:t>
            </w:r>
            <w:r w:rsidRPr="002F26C7">
              <w:tab/>
              <w:t>Artikli </w:t>
            </w:r>
            <w:r w:rsidRPr="002F26C7">
              <w:rPr>
                <w:b/>
                <w:bCs/>
                <w:i/>
                <w:iCs/>
              </w:rPr>
              <w:t>12</w:t>
            </w:r>
            <w:r w:rsidRPr="002F26C7">
              <w:t xml:space="preserve"> kohase väljasaatmise võib </w:t>
            </w:r>
            <w:r w:rsidRPr="002F26C7">
              <w:rPr>
                <w:b/>
                <w:bCs/>
                <w:i/>
                <w:iCs/>
              </w:rPr>
              <w:t>sobiva ajavahemiku võrra</w:t>
            </w:r>
            <w:r w:rsidRPr="002F26C7">
              <w:t xml:space="preserve"> edasi lükata, võttes arvesse iga üksikjuhtumi konkreetseid asjaolusid.</w:t>
            </w:r>
          </w:p>
        </w:tc>
        <w:tc>
          <w:tcPr>
            <w:tcW w:w="4876" w:type="dxa"/>
          </w:tcPr>
          <w:p w14:paraId="4B48A538" w14:textId="77777777" w:rsidR="004B287C" w:rsidRPr="002F26C7" w:rsidRDefault="00A709EF" w:rsidP="00ED63DD">
            <w:pPr>
              <w:pStyle w:val="Normal6"/>
              <w:rPr>
                <w:szCs w:val="24"/>
              </w:rPr>
            </w:pPr>
            <w:r w:rsidRPr="002F26C7">
              <w:t>2.</w:t>
            </w:r>
            <w:r w:rsidRPr="002F26C7">
              <w:tab/>
              <w:t>Artikli </w:t>
            </w:r>
            <w:r w:rsidRPr="002F26C7">
              <w:rPr>
                <w:b/>
                <w:bCs/>
                <w:i/>
                <w:iCs/>
              </w:rPr>
              <w:t>13a</w:t>
            </w:r>
            <w:r w:rsidRPr="002F26C7">
              <w:t xml:space="preserve"> kohase väljasaatmise võib edasi lükata, võttes arvesse iga üksikjuhtumi konkreetseid asjaolusid.</w:t>
            </w:r>
          </w:p>
        </w:tc>
      </w:tr>
    </w:tbl>
    <w:p w14:paraId="73413F94"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931001C" w14:textId="77777777" w:rsidR="004B287C" w:rsidRPr="002F26C7" w:rsidRDefault="00A709EF" w:rsidP="004B287C">
      <w:r w:rsidRPr="002B4EFE">
        <w:rPr>
          <w:rStyle w:val="HideTWBExt"/>
        </w:rPr>
        <w:t>&lt;/Amend&gt;</w:t>
      </w:r>
    </w:p>
    <w:p w14:paraId="57DE0903"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77</w:t>
      </w:r>
      <w:r w:rsidRPr="002B4EFE">
        <w:rPr>
          <w:rStyle w:val="HideTWBExt"/>
          <w:b w:val="0"/>
        </w:rPr>
        <w:t>&lt;/NumAm&gt;</w:t>
      </w:r>
    </w:p>
    <w:p w14:paraId="7C0CA5EE"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C46A69B" w14:textId="77777777" w:rsidR="004B287C" w:rsidRPr="002F26C7" w:rsidRDefault="00A709EF" w:rsidP="004B287C">
      <w:pPr>
        <w:pStyle w:val="NormalBold"/>
      </w:pPr>
      <w:r w:rsidRPr="002B4EFE">
        <w:rPr>
          <w:rStyle w:val="HideTWBExt"/>
          <w:b w:val="0"/>
        </w:rPr>
        <w:t>&lt;Article&gt;</w:t>
      </w:r>
      <w:r w:rsidRPr="002F26C7">
        <w:t>Artikkel 14 – lõige 4</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4328B41" w14:textId="77777777" w:rsidTr="00ED63DD">
        <w:trPr>
          <w:jc w:val="center"/>
        </w:trPr>
        <w:tc>
          <w:tcPr>
            <w:tcW w:w="9752" w:type="dxa"/>
            <w:gridSpan w:val="2"/>
          </w:tcPr>
          <w:p w14:paraId="0D7247A0" w14:textId="77777777" w:rsidR="004B287C" w:rsidRPr="002F26C7" w:rsidRDefault="004B287C" w:rsidP="00ED63DD">
            <w:pPr>
              <w:keepNext/>
            </w:pPr>
          </w:p>
        </w:tc>
      </w:tr>
      <w:tr w:rsidR="00E44B60" w:rsidRPr="002F26C7" w14:paraId="5D8CC8F7" w14:textId="77777777" w:rsidTr="00ED63DD">
        <w:trPr>
          <w:jc w:val="center"/>
        </w:trPr>
        <w:tc>
          <w:tcPr>
            <w:tcW w:w="4876" w:type="dxa"/>
          </w:tcPr>
          <w:p w14:paraId="52153D6A" w14:textId="77777777" w:rsidR="004B287C" w:rsidRPr="002F26C7" w:rsidRDefault="00A709EF" w:rsidP="00ED63DD">
            <w:pPr>
              <w:pStyle w:val="ColumnHeading"/>
              <w:keepNext/>
            </w:pPr>
            <w:r w:rsidRPr="002F26C7">
              <w:t>Komisjoni ettepanek</w:t>
            </w:r>
          </w:p>
        </w:tc>
        <w:tc>
          <w:tcPr>
            <w:tcW w:w="4876" w:type="dxa"/>
          </w:tcPr>
          <w:p w14:paraId="13E1EEA4" w14:textId="77777777" w:rsidR="004B287C" w:rsidRPr="002F26C7" w:rsidRDefault="00A709EF" w:rsidP="00ED63DD">
            <w:pPr>
              <w:pStyle w:val="ColumnHeading"/>
              <w:keepNext/>
            </w:pPr>
            <w:r w:rsidRPr="002F26C7">
              <w:t>Muudatusettepanek</w:t>
            </w:r>
          </w:p>
        </w:tc>
      </w:tr>
      <w:tr w:rsidR="00E44B60" w:rsidRPr="002F26C7" w14:paraId="248FAD1E" w14:textId="77777777" w:rsidTr="00ED63DD">
        <w:trPr>
          <w:jc w:val="center"/>
        </w:trPr>
        <w:tc>
          <w:tcPr>
            <w:tcW w:w="4876" w:type="dxa"/>
          </w:tcPr>
          <w:p w14:paraId="7D069F31" w14:textId="77777777" w:rsidR="004B287C" w:rsidRPr="002F26C7" w:rsidRDefault="00A709EF" w:rsidP="00ED63DD">
            <w:pPr>
              <w:pStyle w:val="Normal6"/>
            </w:pPr>
            <w:r w:rsidRPr="002F26C7">
              <w:t>4.</w:t>
            </w:r>
            <w:r w:rsidRPr="002F26C7">
              <w:tab/>
              <w:t xml:space="preserve">Lõike 1 või lõike 2 kohase otsuse tegemisel </w:t>
            </w:r>
            <w:r w:rsidRPr="002F26C7">
              <w:rPr>
                <w:b/>
                <w:bCs/>
                <w:i/>
                <w:iCs/>
              </w:rPr>
              <w:t>esitavad</w:t>
            </w:r>
            <w:r w:rsidRPr="002F26C7">
              <w:t xml:space="preserve"> liikmesriigid </w:t>
            </w:r>
            <w:r w:rsidRPr="002F26C7">
              <w:rPr>
                <w:b/>
                <w:bCs/>
                <w:i/>
                <w:iCs/>
              </w:rPr>
              <w:t xml:space="preserve">asjaomasele kolmanda </w:t>
            </w:r>
            <w:r w:rsidRPr="002F26C7">
              <w:t>riigi</w:t>
            </w:r>
            <w:r w:rsidRPr="002F26C7">
              <w:rPr>
                <w:b/>
                <w:bCs/>
                <w:i/>
                <w:iCs/>
              </w:rPr>
              <w:t xml:space="preserve"> kodanikule kirjaliku kinnituse</w:t>
            </w:r>
            <w:r w:rsidRPr="002F26C7">
              <w:t xml:space="preserve"> väljasaatmise edasilükkamise ajavahemiku ja tema </w:t>
            </w:r>
            <w:r w:rsidRPr="002F26C7">
              <w:rPr>
                <w:b/>
                <w:bCs/>
                <w:i/>
                <w:iCs/>
              </w:rPr>
              <w:t>õiguste kohta</w:t>
            </w:r>
            <w:r w:rsidRPr="002F26C7">
              <w:t xml:space="preserve"> sel ajavahemikul.</w:t>
            </w:r>
          </w:p>
        </w:tc>
        <w:tc>
          <w:tcPr>
            <w:tcW w:w="4876" w:type="dxa"/>
          </w:tcPr>
          <w:p w14:paraId="0216177C" w14:textId="77777777" w:rsidR="004B287C" w:rsidRPr="002F26C7" w:rsidRDefault="00A709EF" w:rsidP="00ED63DD">
            <w:pPr>
              <w:pStyle w:val="Normal6"/>
              <w:rPr>
                <w:szCs w:val="24"/>
              </w:rPr>
            </w:pPr>
            <w:r w:rsidRPr="002F26C7">
              <w:t>4.</w:t>
            </w:r>
            <w:r w:rsidRPr="002F26C7">
              <w:tab/>
              <w:t xml:space="preserve">Lõike 1 või lõike 2 kohase otsuse tegemisel </w:t>
            </w:r>
            <w:r w:rsidRPr="002F26C7">
              <w:rPr>
                <w:b/>
                <w:bCs/>
                <w:i/>
                <w:iCs/>
              </w:rPr>
              <w:t>teavitavad</w:t>
            </w:r>
            <w:r w:rsidRPr="002F26C7">
              <w:t xml:space="preserve"> liikmesriigid </w:t>
            </w:r>
            <w:r w:rsidRPr="002F26C7">
              <w:rPr>
                <w:b/>
                <w:bCs/>
                <w:i/>
                <w:iCs/>
              </w:rPr>
              <w:t>põhjendamatu viivituseta asjaomast kolmanda</w:t>
            </w:r>
            <w:r w:rsidRPr="002F26C7">
              <w:t xml:space="preserve"> riigi </w:t>
            </w:r>
            <w:r w:rsidRPr="002F26C7">
              <w:rPr>
                <w:b/>
                <w:bCs/>
                <w:i/>
                <w:iCs/>
              </w:rPr>
              <w:t>kodanikku vastavalt artiklile 24, määrates kindlaks</w:t>
            </w:r>
            <w:r w:rsidRPr="002F26C7">
              <w:t xml:space="preserve"> väljasaatmise edasilükkamise ajavahemiku ja tema </w:t>
            </w:r>
            <w:r w:rsidRPr="002F26C7">
              <w:rPr>
                <w:b/>
                <w:bCs/>
                <w:i/>
                <w:iCs/>
              </w:rPr>
              <w:t>õigused</w:t>
            </w:r>
            <w:r w:rsidRPr="002F26C7">
              <w:t xml:space="preserve"> sel ajavahemikul.</w:t>
            </w:r>
          </w:p>
        </w:tc>
      </w:tr>
    </w:tbl>
    <w:p w14:paraId="36F10CCD"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884E817" w14:textId="77777777" w:rsidR="004B287C" w:rsidRPr="002F26C7" w:rsidRDefault="00A709EF" w:rsidP="004B287C">
      <w:r w:rsidRPr="002B4EFE">
        <w:rPr>
          <w:rStyle w:val="HideTWBExt"/>
        </w:rPr>
        <w:t>&lt;/Amend&gt;</w:t>
      </w:r>
    </w:p>
    <w:p w14:paraId="7DC8AF77" w14:textId="77777777" w:rsidR="004B287C" w:rsidRPr="002F26C7" w:rsidRDefault="00A709EF" w:rsidP="004B287C">
      <w:pPr>
        <w:pStyle w:val="AMNumberTabs0"/>
        <w:keepNext/>
      </w:pPr>
      <w:r w:rsidRPr="002B4EFE">
        <w:rPr>
          <w:rStyle w:val="HideTWBExt"/>
          <w:b w:val="0"/>
        </w:rPr>
        <w:lastRenderedPageBreak/>
        <w:t>&lt;Amend&gt;</w:t>
      </w:r>
      <w:r w:rsidRPr="002F26C7">
        <w:t>Muudatusettepanek</w:t>
      </w:r>
      <w:r w:rsidRPr="002F26C7">
        <w:tab/>
      </w:r>
      <w:r w:rsidRPr="002F26C7">
        <w:tab/>
      </w:r>
      <w:r w:rsidRPr="002B4EFE">
        <w:rPr>
          <w:rStyle w:val="HideTWBExt"/>
          <w:b w:val="0"/>
        </w:rPr>
        <w:t>&lt;NumAm&gt;</w:t>
      </w:r>
      <w:r w:rsidRPr="002F26C7">
        <w:t>78</w:t>
      </w:r>
      <w:r w:rsidRPr="002B4EFE">
        <w:rPr>
          <w:rStyle w:val="HideTWBExt"/>
          <w:b w:val="0"/>
        </w:rPr>
        <w:t>&lt;/NumAm&gt;</w:t>
      </w:r>
    </w:p>
    <w:p w14:paraId="170064C4"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526627D" w14:textId="77777777" w:rsidR="004B287C" w:rsidRPr="002F26C7" w:rsidRDefault="00A709EF" w:rsidP="004B287C">
      <w:pPr>
        <w:pStyle w:val="NormalBold"/>
      </w:pPr>
      <w:r w:rsidRPr="002B4EFE">
        <w:rPr>
          <w:rStyle w:val="HideTWBExt"/>
          <w:b w:val="0"/>
        </w:rPr>
        <w:t>&lt;Article&gt;</w:t>
      </w:r>
      <w:r w:rsidRPr="002F26C7">
        <w:t>Artikkel 14 – lõige 5</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D34779E" w14:textId="77777777" w:rsidTr="00ED63DD">
        <w:trPr>
          <w:jc w:val="center"/>
        </w:trPr>
        <w:tc>
          <w:tcPr>
            <w:tcW w:w="9752" w:type="dxa"/>
            <w:gridSpan w:val="2"/>
          </w:tcPr>
          <w:p w14:paraId="2C9CFA20" w14:textId="77777777" w:rsidR="004B287C" w:rsidRPr="002F26C7" w:rsidRDefault="004B287C" w:rsidP="00ED63DD">
            <w:pPr>
              <w:keepNext/>
            </w:pPr>
          </w:p>
        </w:tc>
      </w:tr>
      <w:tr w:rsidR="00E44B60" w:rsidRPr="002F26C7" w14:paraId="77362954" w14:textId="77777777" w:rsidTr="00ED63DD">
        <w:trPr>
          <w:jc w:val="center"/>
        </w:trPr>
        <w:tc>
          <w:tcPr>
            <w:tcW w:w="4876" w:type="dxa"/>
          </w:tcPr>
          <w:p w14:paraId="00DDA1A6" w14:textId="77777777" w:rsidR="004B287C" w:rsidRPr="002F26C7" w:rsidRDefault="00A709EF" w:rsidP="00ED63DD">
            <w:pPr>
              <w:pStyle w:val="ColumnHeading"/>
              <w:keepNext/>
            </w:pPr>
            <w:r w:rsidRPr="002F26C7">
              <w:t>Komisjoni ettepanek</w:t>
            </w:r>
          </w:p>
        </w:tc>
        <w:tc>
          <w:tcPr>
            <w:tcW w:w="4876" w:type="dxa"/>
          </w:tcPr>
          <w:p w14:paraId="518F0817" w14:textId="77777777" w:rsidR="004B287C" w:rsidRPr="002F26C7" w:rsidRDefault="00A709EF" w:rsidP="00ED63DD">
            <w:pPr>
              <w:pStyle w:val="ColumnHeading"/>
              <w:keepNext/>
            </w:pPr>
            <w:r w:rsidRPr="002F26C7">
              <w:t>Muudatusettepanek</w:t>
            </w:r>
          </w:p>
        </w:tc>
      </w:tr>
      <w:tr w:rsidR="00E44B60" w:rsidRPr="002F26C7" w14:paraId="6A1AEC43" w14:textId="77777777" w:rsidTr="00ED63DD">
        <w:trPr>
          <w:jc w:val="center"/>
        </w:trPr>
        <w:tc>
          <w:tcPr>
            <w:tcW w:w="4876" w:type="dxa"/>
          </w:tcPr>
          <w:p w14:paraId="73DC720D" w14:textId="77777777" w:rsidR="004B287C" w:rsidRPr="002F26C7" w:rsidRDefault="00A709EF" w:rsidP="00ED63DD">
            <w:pPr>
              <w:pStyle w:val="Normal6"/>
            </w:pPr>
            <w:r w:rsidRPr="002F26C7">
              <w:t>5.</w:t>
            </w:r>
            <w:r w:rsidRPr="002F26C7">
              <w:tab/>
              <w:t xml:space="preserve">Lõike 1 või lõike 2 kohane väljasaatmise </w:t>
            </w:r>
            <w:r w:rsidRPr="002F26C7">
              <w:rPr>
                <w:b/>
                <w:bCs/>
                <w:i/>
                <w:iCs/>
              </w:rPr>
              <w:t>edasilükkamise otsus</w:t>
            </w:r>
            <w:r w:rsidRPr="002F26C7">
              <w:t xml:space="preserve"> vaadatakse korrapäraselt ja </w:t>
            </w:r>
            <w:r w:rsidRPr="002F26C7">
              <w:rPr>
                <w:b/>
                <w:bCs/>
                <w:i/>
                <w:iCs/>
              </w:rPr>
              <w:t>vähemalt iga kuue kuu tagant</w:t>
            </w:r>
            <w:r w:rsidRPr="002F26C7">
              <w:t xml:space="preserve"> läbi.</w:t>
            </w:r>
          </w:p>
        </w:tc>
        <w:tc>
          <w:tcPr>
            <w:tcW w:w="4876" w:type="dxa"/>
          </w:tcPr>
          <w:p w14:paraId="6B104459" w14:textId="77777777" w:rsidR="004B287C" w:rsidRPr="002F26C7" w:rsidRDefault="00A709EF" w:rsidP="00ED63DD">
            <w:pPr>
              <w:pStyle w:val="Normal6"/>
              <w:rPr>
                <w:szCs w:val="24"/>
              </w:rPr>
            </w:pPr>
            <w:r w:rsidRPr="002F26C7">
              <w:t>5.</w:t>
            </w:r>
            <w:r w:rsidRPr="002F26C7">
              <w:tab/>
              <w:t xml:space="preserve">Lõike 1 või lõike 2 kohane väljasaatmise </w:t>
            </w:r>
            <w:r w:rsidRPr="002F26C7">
              <w:rPr>
                <w:b/>
                <w:bCs/>
                <w:i/>
                <w:iCs/>
              </w:rPr>
              <w:t>edasilükkamine</w:t>
            </w:r>
            <w:r w:rsidRPr="002F26C7">
              <w:t xml:space="preserve"> vaadatakse korrapäraselt ja </w:t>
            </w:r>
            <w:r w:rsidRPr="002F26C7">
              <w:rPr>
                <w:b/>
                <w:bCs/>
                <w:i/>
                <w:iCs/>
              </w:rPr>
              <w:t>iga kord, kui asjaolud muutuvad, uuesti</w:t>
            </w:r>
            <w:r w:rsidRPr="002F26C7">
              <w:t xml:space="preserve"> läbi.</w:t>
            </w:r>
          </w:p>
        </w:tc>
      </w:tr>
    </w:tbl>
    <w:p w14:paraId="25E6AFC4"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DF1BB7C" w14:textId="77777777" w:rsidR="004B287C" w:rsidRPr="002F26C7" w:rsidRDefault="00A709EF" w:rsidP="004B287C">
      <w:r w:rsidRPr="002B4EFE">
        <w:rPr>
          <w:rStyle w:val="HideTWBExt"/>
        </w:rPr>
        <w:t>&lt;/Amend&gt;</w:t>
      </w:r>
    </w:p>
    <w:p w14:paraId="5DB2503F"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79</w:t>
      </w:r>
      <w:r w:rsidRPr="002B4EFE">
        <w:rPr>
          <w:rStyle w:val="HideTWBExt"/>
          <w:b w:val="0"/>
        </w:rPr>
        <w:t>&lt;/NumAm&gt;</w:t>
      </w:r>
    </w:p>
    <w:p w14:paraId="1CBD76AD"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B7E9301" w14:textId="77777777" w:rsidR="004B287C" w:rsidRPr="002F26C7" w:rsidRDefault="00A709EF" w:rsidP="004B287C">
      <w:pPr>
        <w:pStyle w:val="NormalBold"/>
      </w:pPr>
      <w:r w:rsidRPr="002B4EFE">
        <w:rPr>
          <w:rStyle w:val="HideTWBExt"/>
          <w:b w:val="0"/>
        </w:rPr>
        <w:t>&lt;Article&gt;</w:t>
      </w:r>
      <w:r w:rsidRPr="002F26C7">
        <w:t>Artikkel 15 – lõige 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2402CDE" w14:textId="77777777" w:rsidTr="00ED63DD">
        <w:trPr>
          <w:jc w:val="center"/>
        </w:trPr>
        <w:tc>
          <w:tcPr>
            <w:tcW w:w="9752" w:type="dxa"/>
            <w:gridSpan w:val="2"/>
          </w:tcPr>
          <w:p w14:paraId="31DA6422" w14:textId="77777777" w:rsidR="004B287C" w:rsidRPr="002F26C7" w:rsidRDefault="004B287C" w:rsidP="00ED63DD">
            <w:pPr>
              <w:keepNext/>
            </w:pPr>
          </w:p>
        </w:tc>
      </w:tr>
      <w:tr w:rsidR="00E44B60" w:rsidRPr="002F26C7" w14:paraId="03E5FE07" w14:textId="77777777" w:rsidTr="00ED63DD">
        <w:trPr>
          <w:jc w:val="center"/>
        </w:trPr>
        <w:tc>
          <w:tcPr>
            <w:tcW w:w="4876" w:type="dxa"/>
          </w:tcPr>
          <w:p w14:paraId="13060330" w14:textId="77777777" w:rsidR="004B287C" w:rsidRPr="002F26C7" w:rsidRDefault="00A709EF" w:rsidP="00ED63DD">
            <w:pPr>
              <w:pStyle w:val="ColumnHeading"/>
              <w:keepNext/>
            </w:pPr>
            <w:r w:rsidRPr="002F26C7">
              <w:t>Komisjoni ettepanek</w:t>
            </w:r>
          </w:p>
        </w:tc>
        <w:tc>
          <w:tcPr>
            <w:tcW w:w="4876" w:type="dxa"/>
          </w:tcPr>
          <w:p w14:paraId="68B5074D" w14:textId="77777777" w:rsidR="004B287C" w:rsidRPr="002F26C7" w:rsidRDefault="00A709EF" w:rsidP="00ED63DD">
            <w:pPr>
              <w:pStyle w:val="ColumnHeading"/>
              <w:keepNext/>
            </w:pPr>
            <w:r w:rsidRPr="002F26C7">
              <w:t>Muudatusettepanek</w:t>
            </w:r>
          </w:p>
        </w:tc>
      </w:tr>
      <w:tr w:rsidR="00E44B60" w:rsidRPr="002F26C7" w14:paraId="3F30FED3" w14:textId="77777777" w:rsidTr="00ED63DD">
        <w:trPr>
          <w:jc w:val="center"/>
        </w:trPr>
        <w:tc>
          <w:tcPr>
            <w:tcW w:w="4876" w:type="dxa"/>
          </w:tcPr>
          <w:p w14:paraId="294EF8FC" w14:textId="77777777" w:rsidR="004B287C" w:rsidRPr="002F26C7" w:rsidRDefault="00A709EF" w:rsidP="00ED63DD">
            <w:pPr>
              <w:pStyle w:val="Normal6"/>
            </w:pPr>
            <w:r w:rsidRPr="002F26C7">
              <w:t>1.</w:t>
            </w:r>
            <w:r w:rsidRPr="002F26C7">
              <w:tab/>
            </w:r>
            <w:r w:rsidRPr="002F26C7">
              <w:rPr>
                <w:b/>
                <w:bCs/>
                <w:i/>
                <w:iCs/>
              </w:rPr>
              <w:t>Liikmesriigid näevad ette sõltumatu mehhanismi põhiõiguste austamise jälgimiseks väljasaatmisoperatsioonide</w:t>
            </w:r>
            <w:r w:rsidRPr="002F26C7">
              <w:t xml:space="preserve"> ajal.</w:t>
            </w:r>
            <w:r w:rsidRPr="002F26C7">
              <w:rPr>
                <w:b/>
                <w:i/>
              </w:rPr>
              <w:t xml:space="preserve"> </w:t>
            </w:r>
            <w:r w:rsidRPr="002F26C7">
              <w:rPr>
                <w:b/>
                <w:bCs/>
                <w:i/>
                <w:iCs/>
              </w:rPr>
              <w:t>Liikmesriigid tagavad sõltumatule seiremehhanismile asjakohased vahendid</w:t>
            </w:r>
            <w:r w:rsidRPr="002F26C7">
              <w:t>.</w:t>
            </w:r>
          </w:p>
        </w:tc>
        <w:tc>
          <w:tcPr>
            <w:tcW w:w="4876" w:type="dxa"/>
          </w:tcPr>
          <w:p w14:paraId="55B295FD" w14:textId="77777777" w:rsidR="004B287C" w:rsidRPr="002F26C7" w:rsidRDefault="00A709EF" w:rsidP="00ED63DD">
            <w:pPr>
              <w:pStyle w:val="Normal6"/>
              <w:rPr>
                <w:szCs w:val="24"/>
              </w:rPr>
            </w:pPr>
            <w:r w:rsidRPr="002F26C7">
              <w:t>1.</w:t>
            </w:r>
            <w:r w:rsidRPr="002F26C7">
              <w:tab/>
            </w:r>
            <w:r w:rsidRPr="002F26C7">
              <w:rPr>
                <w:b/>
                <w:bCs/>
                <w:i/>
                <w:iCs/>
              </w:rPr>
              <w:t>Selleks et jälgida põhiõiguste austamist väljasaatmise</w:t>
            </w:r>
            <w:r w:rsidRPr="002F26C7">
              <w:t xml:space="preserve"> ajal</w:t>
            </w:r>
            <w:r w:rsidRPr="002F26C7">
              <w:rPr>
                <w:b/>
                <w:bCs/>
                <w:i/>
                <w:iCs/>
              </w:rPr>
              <w:t>, luuakse Frontexi raames keskne Euroopa väljasaatmiste seiremehhanism kooskõlas määrusega (EL) 2019/1896</w:t>
            </w:r>
            <w:r w:rsidRPr="002F26C7">
              <w:t>.</w:t>
            </w:r>
          </w:p>
        </w:tc>
      </w:tr>
    </w:tbl>
    <w:p w14:paraId="55ACBE6A"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F11D993" w14:textId="77777777" w:rsidR="004B287C" w:rsidRPr="002F26C7" w:rsidRDefault="00A709EF" w:rsidP="004B287C">
      <w:r w:rsidRPr="002B4EFE">
        <w:rPr>
          <w:rStyle w:val="HideTWBExt"/>
        </w:rPr>
        <w:t>&lt;/Amend&gt;</w:t>
      </w:r>
    </w:p>
    <w:p w14:paraId="4AD4B9EA"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80</w:t>
      </w:r>
      <w:r w:rsidRPr="002B4EFE">
        <w:rPr>
          <w:rStyle w:val="HideTWBExt"/>
          <w:b w:val="0"/>
        </w:rPr>
        <w:t>&lt;/NumAm&gt;</w:t>
      </w:r>
    </w:p>
    <w:p w14:paraId="5DED13DB"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B1FAE32" w14:textId="77777777" w:rsidR="004B287C" w:rsidRPr="002F26C7" w:rsidRDefault="00A709EF" w:rsidP="004B287C">
      <w:pPr>
        <w:pStyle w:val="NormalBold"/>
      </w:pPr>
      <w:r w:rsidRPr="002B4EFE">
        <w:rPr>
          <w:rStyle w:val="HideTWBExt"/>
          <w:b w:val="0"/>
        </w:rPr>
        <w:t>&lt;Article&gt;</w:t>
      </w:r>
      <w:r w:rsidRPr="002F26C7">
        <w:t>Artikkel 15 – lõige 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8D94278" w14:textId="77777777" w:rsidTr="00ED63DD">
        <w:trPr>
          <w:jc w:val="center"/>
        </w:trPr>
        <w:tc>
          <w:tcPr>
            <w:tcW w:w="9752" w:type="dxa"/>
            <w:gridSpan w:val="2"/>
          </w:tcPr>
          <w:p w14:paraId="396A94BF" w14:textId="77777777" w:rsidR="004B287C" w:rsidRPr="002F26C7" w:rsidRDefault="004B287C" w:rsidP="00ED63DD">
            <w:pPr>
              <w:keepNext/>
            </w:pPr>
          </w:p>
        </w:tc>
      </w:tr>
      <w:tr w:rsidR="00E44B60" w:rsidRPr="002F26C7" w14:paraId="0FECABEE" w14:textId="77777777" w:rsidTr="00ED63DD">
        <w:trPr>
          <w:jc w:val="center"/>
        </w:trPr>
        <w:tc>
          <w:tcPr>
            <w:tcW w:w="4876" w:type="dxa"/>
          </w:tcPr>
          <w:p w14:paraId="51D7E2B0" w14:textId="77777777" w:rsidR="004B287C" w:rsidRPr="002F26C7" w:rsidRDefault="00A709EF" w:rsidP="00ED63DD">
            <w:pPr>
              <w:pStyle w:val="ColumnHeading"/>
              <w:keepNext/>
            </w:pPr>
            <w:r w:rsidRPr="002F26C7">
              <w:t>Komisjoni ettepanek</w:t>
            </w:r>
          </w:p>
        </w:tc>
        <w:tc>
          <w:tcPr>
            <w:tcW w:w="4876" w:type="dxa"/>
          </w:tcPr>
          <w:p w14:paraId="622065C2" w14:textId="77777777" w:rsidR="004B287C" w:rsidRPr="002F26C7" w:rsidRDefault="00A709EF" w:rsidP="00ED63DD">
            <w:pPr>
              <w:pStyle w:val="ColumnHeading"/>
              <w:keepNext/>
            </w:pPr>
            <w:r w:rsidRPr="002F26C7">
              <w:t>Muudatusettepanek</w:t>
            </w:r>
          </w:p>
        </w:tc>
      </w:tr>
      <w:tr w:rsidR="00E44B60" w:rsidRPr="002F26C7" w14:paraId="7997ADB8" w14:textId="77777777" w:rsidTr="00ED63DD">
        <w:trPr>
          <w:jc w:val="center"/>
        </w:trPr>
        <w:tc>
          <w:tcPr>
            <w:tcW w:w="4876" w:type="dxa"/>
          </w:tcPr>
          <w:p w14:paraId="058C84E2" w14:textId="77777777" w:rsidR="004B287C" w:rsidRPr="002F26C7" w:rsidRDefault="00A709EF" w:rsidP="00ED63DD">
            <w:pPr>
              <w:pStyle w:val="Normal6"/>
            </w:pPr>
            <w:r w:rsidRPr="002F26C7">
              <w:t>2.</w:t>
            </w:r>
            <w:r w:rsidRPr="002F26C7">
              <w:tab/>
            </w:r>
            <w:r w:rsidRPr="002F26C7">
              <w:rPr>
                <w:b/>
                <w:bCs/>
                <w:i/>
                <w:iCs/>
              </w:rPr>
              <w:t>Sõltumatu</w:t>
            </w:r>
            <w:r w:rsidRPr="002F26C7">
              <w:t xml:space="preserve"> seiremehhanism valib välja </w:t>
            </w:r>
            <w:r w:rsidRPr="002F26C7">
              <w:rPr>
                <w:b/>
                <w:bCs/>
                <w:i/>
                <w:iCs/>
              </w:rPr>
              <w:t>väljasaatmisoperatsioonid</w:t>
            </w:r>
            <w:r w:rsidRPr="002F26C7">
              <w:t xml:space="preserve">, mida jälgitakse riskihindamise alusel, ning toimetab </w:t>
            </w:r>
            <w:r w:rsidRPr="002F26C7">
              <w:t xml:space="preserve">dokumendipõhise ülevaatuse alusel ja kohapealsete kontrollide teel, mis võivad toimuda ette teatamata. </w:t>
            </w:r>
            <w:r w:rsidRPr="002F26C7">
              <w:rPr>
                <w:b/>
                <w:bCs/>
                <w:i/>
                <w:iCs/>
              </w:rPr>
              <w:t xml:space="preserve">Liikmesriigid teavitavad seireasutust eelnevalt tulevastest väljasaatmisoperatsioonidest ning tagavad </w:t>
            </w:r>
            <w:r w:rsidRPr="002F26C7">
              <w:rPr>
                <w:b/>
                <w:bCs/>
                <w:i/>
                <w:iCs/>
              </w:rPr>
              <w:lastRenderedPageBreak/>
              <w:t>juurdepääsu asjaomastele asukohtadele</w:t>
            </w:r>
            <w:r w:rsidRPr="002F26C7">
              <w:t>.</w:t>
            </w:r>
          </w:p>
        </w:tc>
        <w:tc>
          <w:tcPr>
            <w:tcW w:w="4876" w:type="dxa"/>
          </w:tcPr>
          <w:p w14:paraId="7AD28726" w14:textId="77777777" w:rsidR="004B287C" w:rsidRPr="002F26C7" w:rsidRDefault="00A709EF" w:rsidP="00ED63DD">
            <w:pPr>
              <w:pStyle w:val="Normal6"/>
              <w:rPr>
                <w:szCs w:val="24"/>
              </w:rPr>
            </w:pPr>
            <w:r w:rsidRPr="002F26C7">
              <w:lastRenderedPageBreak/>
              <w:t>2.</w:t>
            </w:r>
            <w:r w:rsidRPr="002F26C7">
              <w:tab/>
            </w:r>
            <w:r w:rsidRPr="002F26C7">
              <w:rPr>
                <w:b/>
                <w:bCs/>
                <w:i/>
                <w:iCs/>
              </w:rPr>
              <w:t>Euroopa väljasaatmiste</w:t>
            </w:r>
            <w:r w:rsidRPr="002F26C7">
              <w:t xml:space="preserve"> seiremehhanism </w:t>
            </w:r>
            <w:r w:rsidRPr="002F26C7">
              <w:rPr>
                <w:b/>
                <w:bCs/>
                <w:i/>
                <w:iCs/>
              </w:rPr>
              <w:t>on pädev jälgima kõiki väljasaatmisi, sealhulgas neid, mida Frontex ei koordineeri ega rahasta, ning neid, mis on suunatud sellisesse kolmandasse riiki või sellisest kolmandast riigist, kellega on sõlmitud artikli 17 kohane leping.</w:t>
            </w:r>
            <w:r w:rsidRPr="002F26C7">
              <w:rPr>
                <w:b/>
                <w:i/>
              </w:rPr>
              <w:t xml:space="preserve"> </w:t>
            </w:r>
            <w:r w:rsidRPr="002F26C7">
              <w:rPr>
                <w:b/>
                <w:bCs/>
                <w:i/>
                <w:iCs/>
              </w:rPr>
              <w:t>Euroopa väljasaatmiste seiremehhanism</w:t>
            </w:r>
            <w:r w:rsidRPr="002F26C7">
              <w:t xml:space="preserve"> valib välja </w:t>
            </w:r>
            <w:r w:rsidRPr="002F26C7">
              <w:rPr>
                <w:b/>
                <w:bCs/>
                <w:i/>
                <w:iCs/>
              </w:rPr>
              <w:lastRenderedPageBreak/>
              <w:t>väljasaatmised</w:t>
            </w:r>
            <w:r w:rsidRPr="002F26C7">
              <w:t xml:space="preserve">, mida jälgitakse riskihindamise alusel, ning toimetab dokumendipõhise ülevaatuse alusel ja kohapealsete kontrollide teel, mis võivad toimuda ette teatamata. </w:t>
            </w:r>
            <w:r w:rsidRPr="002F26C7">
              <w:rPr>
                <w:b/>
                <w:bCs/>
                <w:i/>
                <w:iCs/>
              </w:rPr>
              <w:t>Seire hõlmab kogu v</w:t>
            </w:r>
            <w:r w:rsidRPr="002F26C7">
              <w:rPr>
                <w:b/>
                <w:bCs/>
                <w:i/>
                <w:iCs/>
              </w:rPr>
              <w:t>äljasaatmist alates lahkumiseelsest etapist kuni tagasipöördujate üleandmiseni vastuvõtvas kolmandas riigis</w:t>
            </w:r>
            <w:r w:rsidRPr="002F26C7">
              <w:t>.</w:t>
            </w:r>
          </w:p>
        </w:tc>
      </w:tr>
    </w:tbl>
    <w:p w14:paraId="4AF061DB"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2E6EBB3" w14:textId="77777777" w:rsidR="004B287C" w:rsidRPr="002F26C7" w:rsidRDefault="00A709EF" w:rsidP="004B287C">
      <w:r w:rsidRPr="002B4EFE">
        <w:rPr>
          <w:rStyle w:val="HideTWBExt"/>
        </w:rPr>
        <w:t>&lt;/Amend&gt;</w:t>
      </w:r>
    </w:p>
    <w:p w14:paraId="6FECDD09"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81</w:t>
      </w:r>
      <w:r w:rsidRPr="002B4EFE">
        <w:rPr>
          <w:rStyle w:val="HideTWBExt"/>
          <w:b w:val="0"/>
        </w:rPr>
        <w:t>&lt;/NumAm&gt;</w:t>
      </w:r>
    </w:p>
    <w:p w14:paraId="6CE88626"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F6F5585" w14:textId="77777777" w:rsidR="004B287C" w:rsidRPr="002F26C7" w:rsidRDefault="00A709EF" w:rsidP="004B287C">
      <w:pPr>
        <w:pStyle w:val="NormalBold"/>
      </w:pPr>
      <w:r w:rsidRPr="002B4EFE">
        <w:rPr>
          <w:rStyle w:val="HideTWBExt"/>
          <w:b w:val="0"/>
        </w:rPr>
        <w:t>&lt;Article&gt;</w:t>
      </w:r>
      <w:r w:rsidRPr="002F26C7">
        <w:t>Artikkel 15 – lõige 3</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B275FA0" w14:textId="77777777" w:rsidTr="00ED63DD">
        <w:trPr>
          <w:jc w:val="center"/>
        </w:trPr>
        <w:tc>
          <w:tcPr>
            <w:tcW w:w="9752" w:type="dxa"/>
            <w:gridSpan w:val="2"/>
          </w:tcPr>
          <w:p w14:paraId="5D309094" w14:textId="77777777" w:rsidR="004B287C" w:rsidRPr="002F26C7" w:rsidRDefault="004B287C" w:rsidP="00ED63DD">
            <w:pPr>
              <w:keepNext/>
            </w:pPr>
          </w:p>
        </w:tc>
      </w:tr>
      <w:tr w:rsidR="00E44B60" w:rsidRPr="002F26C7" w14:paraId="44098F53" w14:textId="77777777" w:rsidTr="00ED63DD">
        <w:trPr>
          <w:jc w:val="center"/>
        </w:trPr>
        <w:tc>
          <w:tcPr>
            <w:tcW w:w="4876" w:type="dxa"/>
          </w:tcPr>
          <w:p w14:paraId="208C3925" w14:textId="77777777" w:rsidR="004B287C" w:rsidRPr="002F26C7" w:rsidRDefault="00A709EF" w:rsidP="00ED63DD">
            <w:pPr>
              <w:pStyle w:val="ColumnHeading"/>
              <w:keepNext/>
            </w:pPr>
            <w:r w:rsidRPr="002F26C7">
              <w:t>Komisjoni ettepanek</w:t>
            </w:r>
          </w:p>
        </w:tc>
        <w:tc>
          <w:tcPr>
            <w:tcW w:w="4876" w:type="dxa"/>
          </w:tcPr>
          <w:p w14:paraId="3E7906E0" w14:textId="77777777" w:rsidR="004B287C" w:rsidRPr="002F26C7" w:rsidRDefault="00A709EF" w:rsidP="00ED63DD">
            <w:pPr>
              <w:pStyle w:val="ColumnHeading"/>
              <w:keepNext/>
            </w:pPr>
            <w:r w:rsidRPr="002F26C7">
              <w:t>Muudatusettepanek</w:t>
            </w:r>
          </w:p>
        </w:tc>
      </w:tr>
      <w:tr w:rsidR="00E44B60" w:rsidRPr="002F26C7" w14:paraId="530BD6E9" w14:textId="77777777" w:rsidTr="00ED63DD">
        <w:trPr>
          <w:jc w:val="center"/>
        </w:trPr>
        <w:tc>
          <w:tcPr>
            <w:tcW w:w="4876" w:type="dxa"/>
          </w:tcPr>
          <w:p w14:paraId="3DCC35B9" w14:textId="77777777" w:rsidR="004B287C" w:rsidRPr="002F26C7" w:rsidRDefault="00A709EF" w:rsidP="00ED63DD">
            <w:pPr>
              <w:pStyle w:val="Normal6"/>
            </w:pPr>
            <w:r w:rsidRPr="002F26C7">
              <w:t>3.</w:t>
            </w:r>
            <w:r w:rsidRPr="002F26C7">
              <w:tab/>
              <w:t xml:space="preserve">Põhjendatud </w:t>
            </w:r>
            <w:r w:rsidRPr="002F26C7">
              <w:rPr>
                <w:b/>
                <w:bCs/>
                <w:i/>
                <w:iCs/>
              </w:rPr>
              <w:t>väited</w:t>
            </w:r>
            <w:r w:rsidRPr="002F26C7">
              <w:t xml:space="preserve"> põhiõiguste rikkumise kohta </w:t>
            </w:r>
            <w:r w:rsidRPr="002F26C7">
              <w:rPr>
                <w:b/>
                <w:bCs/>
                <w:i/>
                <w:iCs/>
              </w:rPr>
              <w:t>väljasaatmisoperatsioonide</w:t>
            </w:r>
            <w:r w:rsidRPr="002F26C7">
              <w:t xml:space="preserve"> ajal edastatakse </w:t>
            </w:r>
            <w:r w:rsidRPr="002F26C7">
              <w:rPr>
                <w:b/>
                <w:bCs/>
                <w:i/>
                <w:iCs/>
              </w:rPr>
              <w:t>seiremehhanismi kaudu</w:t>
            </w:r>
            <w:r w:rsidRPr="002F26C7">
              <w:t xml:space="preserve"> riiklikule pädevale asutusele.</w:t>
            </w:r>
            <w:r w:rsidRPr="002F26C7">
              <w:rPr>
                <w:b/>
                <w:i/>
              </w:rPr>
              <w:t xml:space="preserve"> </w:t>
            </w:r>
            <w:r w:rsidRPr="002F26C7">
              <w:rPr>
                <w:b/>
                <w:bCs/>
                <w:i/>
                <w:iCs/>
              </w:rPr>
              <w:t xml:space="preserve">Pädevad asutused tegelevad selliste </w:t>
            </w:r>
            <w:r w:rsidRPr="002F26C7">
              <w:rPr>
                <w:b/>
                <w:bCs/>
                <w:i/>
                <w:iCs/>
              </w:rPr>
              <w:t>väidetega tõhusalt ja ilma</w:t>
            </w:r>
            <w:r w:rsidRPr="002F26C7">
              <w:t xml:space="preserve"> põhjendamatu viivituseta.</w:t>
            </w:r>
          </w:p>
        </w:tc>
        <w:tc>
          <w:tcPr>
            <w:tcW w:w="4876" w:type="dxa"/>
          </w:tcPr>
          <w:p w14:paraId="5E35DA7D" w14:textId="77777777" w:rsidR="004B287C" w:rsidRPr="002F26C7" w:rsidRDefault="00A709EF" w:rsidP="00ED63DD">
            <w:pPr>
              <w:pStyle w:val="Normal6"/>
              <w:rPr>
                <w:szCs w:val="24"/>
              </w:rPr>
            </w:pPr>
            <w:r w:rsidRPr="002F26C7">
              <w:t>3.</w:t>
            </w:r>
            <w:r w:rsidRPr="002F26C7">
              <w:tab/>
            </w:r>
            <w:r w:rsidRPr="002F26C7">
              <w:rPr>
                <w:b/>
                <w:bCs/>
                <w:i/>
                <w:iCs/>
              </w:rPr>
              <w:t>Euroopa väljasaatmiste seiremehhanism jälgib väljasaatmise vastavust artiklis 5 sätestatud põhimõtetele ja kohustustele ning annab aru oma järeldustest, sealhulgas kõigist</w:t>
            </w:r>
            <w:r w:rsidRPr="002F26C7">
              <w:t xml:space="preserve"> põhjendatud </w:t>
            </w:r>
            <w:r w:rsidRPr="002F26C7">
              <w:rPr>
                <w:b/>
                <w:bCs/>
                <w:i/>
                <w:iCs/>
              </w:rPr>
              <w:t>väidetest</w:t>
            </w:r>
            <w:r w:rsidRPr="002F26C7">
              <w:t xml:space="preserve"> põhiõiguste rikkumise kohta </w:t>
            </w:r>
            <w:r w:rsidRPr="002F26C7">
              <w:rPr>
                <w:b/>
                <w:bCs/>
                <w:i/>
                <w:iCs/>
              </w:rPr>
              <w:t>väljasaatmise</w:t>
            </w:r>
            <w:r w:rsidRPr="002F26C7">
              <w:t xml:space="preserve"> ajal</w:t>
            </w:r>
            <w:r w:rsidRPr="002F26C7">
              <w:rPr>
                <w:b/>
                <w:bCs/>
                <w:i/>
                <w:iCs/>
              </w:rPr>
              <w:t>.</w:t>
            </w:r>
            <w:r w:rsidRPr="002F26C7">
              <w:rPr>
                <w:b/>
                <w:i/>
              </w:rPr>
              <w:t xml:space="preserve"> </w:t>
            </w:r>
            <w:r w:rsidRPr="002F26C7">
              <w:rPr>
                <w:b/>
                <w:bCs/>
                <w:i/>
                <w:iCs/>
              </w:rPr>
              <w:t>Need järeldused</w:t>
            </w:r>
            <w:r w:rsidRPr="002F26C7">
              <w:t xml:space="preserve"> edastatakse riiklikule pädevale asutusele</w:t>
            </w:r>
            <w:r w:rsidRPr="002F26C7">
              <w:rPr>
                <w:b/>
                <w:bCs/>
                <w:i/>
                <w:iCs/>
              </w:rPr>
              <w:t>, Frontexi tegevdirektorile, Frontexi põhiõiguste ametnikule, komisjonile ja Euroopa Liidu Põhiõiguste Ametile</w:t>
            </w:r>
            <w:r w:rsidRPr="002F26C7">
              <w:t>.</w:t>
            </w:r>
            <w:r w:rsidRPr="002F26C7">
              <w:rPr>
                <w:b/>
                <w:i/>
              </w:rPr>
              <w:t xml:space="preserve"> </w:t>
            </w:r>
            <w:r w:rsidRPr="002F26C7">
              <w:rPr>
                <w:b/>
                <w:bCs/>
                <w:i/>
                <w:iCs/>
              </w:rPr>
              <w:t>Liikmesriigid tagavad, et kõiki põhjendatud väiteid põhiõiguste rikkumise kohta väljasaatmise ajal k</w:t>
            </w:r>
            <w:r w:rsidRPr="002F26C7">
              <w:rPr>
                <w:b/>
                <w:bCs/>
                <w:i/>
                <w:iCs/>
              </w:rPr>
              <w:t>äsitletakse tõhusalt, ning algatavad vajaduse korral</w:t>
            </w:r>
            <w:r w:rsidRPr="002F26C7">
              <w:t xml:space="preserve"> põhjendamatu viivituseta </w:t>
            </w:r>
            <w:r w:rsidRPr="002F26C7">
              <w:rPr>
                <w:b/>
                <w:bCs/>
                <w:i/>
                <w:iCs/>
              </w:rPr>
              <w:t>selliste väidete uurimise</w:t>
            </w:r>
            <w:r w:rsidRPr="002F26C7">
              <w:t>.</w:t>
            </w:r>
          </w:p>
        </w:tc>
      </w:tr>
    </w:tbl>
    <w:p w14:paraId="084078E5"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C6AB146" w14:textId="77777777" w:rsidR="004B287C" w:rsidRPr="002F26C7" w:rsidRDefault="00A709EF" w:rsidP="004B287C">
      <w:r w:rsidRPr="002B4EFE">
        <w:rPr>
          <w:rStyle w:val="HideTWBExt"/>
        </w:rPr>
        <w:t>&lt;/Amend&gt;</w:t>
      </w:r>
    </w:p>
    <w:p w14:paraId="141F9A3B"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82</w:t>
      </w:r>
      <w:r w:rsidRPr="002B4EFE">
        <w:rPr>
          <w:rStyle w:val="HideTWBExt"/>
          <w:b w:val="0"/>
        </w:rPr>
        <w:t>&lt;/NumAm&gt;</w:t>
      </w:r>
    </w:p>
    <w:p w14:paraId="1B6C8E12"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E930AB4" w14:textId="77777777" w:rsidR="004B287C" w:rsidRPr="002F26C7" w:rsidRDefault="00A709EF" w:rsidP="004B287C">
      <w:pPr>
        <w:pStyle w:val="NormalBold"/>
      </w:pPr>
      <w:r w:rsidRPr="002B4EFE">
        <w:rPr>
          <w:rStyle w:val="HideTWBExt"/>
          <w:b w:val="0"/>
        </w:rPr>
        <w:t>&lt;Article&gt;</w:t>
      </w:r>
      <w:r w:rsidRPr="002F26C7">
        <w:t>Artikkel 15 – lõige 3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4307295" w14:textId="77777777" w:rsidTr="00ED63DD">
        <w:trPr>
          <w:jc w:val="center"/>
        </w:trPr>
        <w:tc>
          <w:tcPr>
            <w:tcW w:w="9752" w:type="dxa"/>
            <w:gridSpan w:val="2"/>
          </w:tcPr>
          <w:p w14:paraId="5A0E5DC7" w14:textId="77777777" w:rsidR="004B287C" w:rsidRPr="002F26C7" w:rsidRDefault="004B287C" w:rsidP="00ED63DD">
            <w:pPr>
              <w:keepNext/>
            </w:pPr>
          </w:p>
        </w:tc>
      </w:tr>
      <w:tr w:rsidR="00E44B60" w:rsidRPr="002F26C7" w14:paraId="29856E5F" w14:textId="77777777" w:rsidTr="00ED63DD">
        <w:trPr>
          <w:jc w:val="center"/>
        </w:trPr>
        <w:tc>
          <w:tcPr>
            <w:tcW w:w="4876" w:type="dxa"/>
          </w:tcPr>
          <w:p w14:paraId="01A8AF6D" w14:textId="77777777" w:rsidR="004B287C" w:rsidRPr="002F26C7" w:rsidRDefault="00A709EF" w:rsidP="00ED63DD">
            <w:pPr>
              <w:pStyle w:val="ColumnHeading"/>
              <w:keepNext/>
            </w:pPr>
            <w:r w:rsidRPr="002F26C7">
              <w:t>Komisjoni ettepanek</w:t>
            </w:r>
          </w:p>
        </w:tc>
        <w:tc>
          <w:tcPr>
            <w:tcW w:w="4876" w:type="dxa"/>
          </w:tcPr>
          <w:p w14:paraId="3F5E8E49" w14:textId="77777777" w:rsidR="004B287C" w:rsidRPr="002F26C7" w:rsidRDefault="00A709EF" w:rsidP="00ED63DD">
            <w:pPr>
              <w:pStyle w:val="ColumnHeading"/>
              <w:keepNext/>
            </w:pPr>
            <w:r w:rsidRPr="002F26C7">
              <w:t>Muudatusettepanek</w:t>
            </w:r>
          </w:p>
        </w:tc>
      </w:tr>
      <w:tr w:rsidR="00E44B60" w:rsidRPr="002F26C7" w14:paraId="65B7DCA9" w14:textId="77777777" w:rsidTr="00ED63DD">
        <w:trPr>
          <w:jc w:val="center"/>
        </w:trPr>
        <w:tc>
          <w:tcPr>
            <w:tcW w:w="4876" w:type="dxa"/>
          </w:tcPr>
          <w:p w14:paraId="7EE80E5F" w14:textId="77777777" w:rsidR="004B287C" w:rsidRPr="002F26C7" w:rsidRDefault="004B287C" w:rsidP="00ED63DD">
            <w:pPr>
              <w:pStyle w:val="Normal6"/>
            </w:pPr>
          </w:p>
        </w:tc>
        <w:tc>
          <w:tcPr>
            <w:tcW w:w="4876" w:type="dxa"/>
          </w:tcPr>
          <w:p w14:paraId="277C46E1" w14:textId="77777777" w:rsidR="004B287C" w:rsidRPr="002F26C7" w:rsidRDefault="00A709EF" w:rsidP="00ED63DD">
            <w:pPr>
              <w:pStyle w:val="Normal6"/>
              <w:rPr>
                <w:szCs w:val="24"/>
              </w:rPr>
            </w:pPr>
            <w:r w:rsidRPr="002F26C7">
              <w:rPr>
                <w:b/>
                <w:i/>
              </w:rPr>
              <w:t>3a.</w:t>
            </w:r>
            <w:r w:rsidRPr="002F26C7">
              <w:rPr>
                <w:b/>
                <w:i/>
              </w:rPr>
              <w:tab/>
              <w:t xml:space="preserve">Euroopa väljasaatmiste seiremehhanism jälgib riiklikul tasandil seire tulemusena võetud meetmete edusamme ning tal on </w:t>
            </w:r>
            <w:r w:rsidRPr="002F26C7">
              <w:rPr>
                <w:b/>
                <w:i/>
              </w:rPr>
              <w:t>õigus anda liikmesriikidele igal aastal soovitusi.</w:t>
            </w:r>
          </w:p>
        </w:tc>
      </w:tr>
    </w:tbl>
    <w:p w14:paraId="59991EB4"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23BBB07" w14:textId="77777777" w:rsidR="004B287C" w:rsidRPr="002F26C7" w:rsidRDefault="00A709EF" w:rsidP="004B287C">
      <w:r w:rsidRPr="002B4EFE">
        <w:rPr>
          <w:rStyle w:val="HideTWBExt"/>
        </w:rPr>
        <w:t>&lt;/Amend&gt;</w:t>
      </w:r>
    </w:p>
    <w:p w14:paraId="2882DB01"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83</w:t>
      </w:r>
      <w:r w:rsidRPr="002B4EFE">
        <w:rPr>
          <w:rStyle w:val="HideTWBExt"/>
          <w:b w:val="0"/>
        </w:rPr>
        <w:t>&lt;/NumAm&gt;</w:t>
      </w:r>
    </w:p>
    <w:p w14:paraId="3F187893"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8D6769F" w14:textId="77777777" w:rsidR="004B287C" w:rsidRPr="002F26C7" w:rsidRDefault="00A709EF" w:rsidP="004B287C">
      <w:pPr>
        <w:pStyle w:val="NormalBold"/>
      </w:pPr>
      <w:r w:rsidRPr="002B4EFE">
        <w:rPr>
          <w:rStyle w:val="HideTWBExt"/>
          <w:b w:val="0"/>
        </w:rPr>
        <w:t>&lt;Article&gt;</w:t>
      </w:r>
      <w:r w:rsidRPr="002F26C7">
        <w:t>Artikkel 15 – lõige 3 b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55E0A61" w14:textId="77777777" w:rsidTr="00ED63DD">
        <w:trPr>
          <w:jc w:val="center"/>
        </w:trPr>
        <w:tc>
          <w:tcPr>
            <w:tcW w:w="9752" w:type="dxa"/>
            <w:gridSpan w:val="2"/>
          </w:tcPr>
          <w:p w14:paraId="469175B9" w14:textId="77777777" w:rsidR="004B287C" w:rsidRPr="002F26C7" w:rsidRDefault="004B287C" w:rsidP="00ED63DD">
            <w:pPr>
              <w:keepNext/>
            </w:pPr>
          </w:p>
        </w:tc>
      </w:tr>
      <w:tr w:rsidR="00E44B60" w:rsidRPr="002F26C7" w14:paraId="6D1C95AD" w14:textId="77777777" w:rsidTr="00ED63DD">
        <w:trPr>
          <w:jc w:val="center"/>
        </w:trPr>
        <w:tc>
          <w:tcPr>
            <w:tcW w:w="4876" w:type="dxa"/>
          </w:tcPr>
          <w:p w14:paraId="13C112B8" w14:textId="77777777" w:rsidR="004B287C" w:rsidRPr="002F26C7" w:rsidRDefault="00A709EF" w:rsidP="00ED63DD">
            <w:pPr>
              <w:pStyle w:val="ColumnHeading"/>
              <w:keepNext/>
            </w:pPr>
            <w:r w:rsidRPr="002F26C7">
              <w:t xml:space="preserve">Komisjoni </w:t>
            </w:r>
            <w:r w:rsidRPr="002F26C7">
              <w:t>ettepanek</w:t>
            </w:r>
          </w:p>
        </w:tc>
        <w:tc>
          <w:tcPr>
            <w:tcW w:w="4876" w:type="dxa"/>
          </w:tcPr>
          <w:p w14:paraId="70F7CA66" w14:textId="77777777" w:rsidR="004B287C" w:rsidRPr="002F26C7" w:rsidRDefault="00A709EF" w:rsidP="00ED63DD">
            <w:pPr>
              <w:pStyle w:val="ColumnHeading"/>
              <w:keepNext/>
            </w:pPr>
            <w:r w:rsidRPr="002F26C7">
              <w:t>Muudatusettepanek</w:t>
            </w:r>
          </w:p>
        </w:tc>
      </w:tr>
      <w:tr w:rsidR="00E44B60" w:rsidRPr="002F26C7" w14:paraId="555D3354" w14:textId="77777777" w:rsidTr="00ED63DD">
        <w:trPr>
          <w:jc w:val="center"/>
        </w:trPr>
        <w:tc>
          <w:tcPr>
            <w:tcW w:w="4876" w:type="dxa"/>
          </w:tcPr>
          <w:p w14:paraId="7CA6F9F7" w14:textId="77777777" w:rsidR="004B287C" w:rsidRPr="002F26C7" w:rsidRDefault="004B287C" w:rsidP="00ED63DD">
            <w:pPr>
              <w:pStyle w:val="Normal6"/>
            </w:pPr>
          </w:p>
        </w:tc>
        <w:tc>
          <w:tcPr>
            <w:tcW w:w="4876" w:type="dxa"/>
          </w:tcPr>
          <w:p w14:paraId="2CD07D21" w14:textId="77777777" w:rsidR="004B287C" w:rsidRPr="002F26C7" w:rsidRDefault="00A709EF" w:rsidP="00ED63DD">
            <w:pPr>
              <w:pStyle w:val="Normal6"/>
              <w:rPr>
                <w:szCs w:val="24"/>
              </w:rPr>
            </w:pPr>
            <w:r w:rsidRPr="002F26C7">
              <w:rPr>
                <w:b/>
                <w:i/>
              </w:rPr>
              <w:t>3b.</w:t>
            </w:r>
            <w:r w:rsidRPr="002F26C7">
              <w:rPr>
                <w:b/>
                <w:i/>
              </w:rPr>
              <w:tab/>
              <w:t>Liikmesriigid teavitavad Euroopa väljasaatmiste seiremehhanismi eelseisvatest väljasaatmisoperatsioonidest ette ning tagavad juurdepääsu kõigile asjakohastele asukohtadele ja dokumentidele, kui sellist juurdepääsu on vaja, et tagada käesolevas artiklis sätestatud nõuete täitmine.</w:t>
            </w:r>
          </w:p>
        </w:tc>
      </w:tr>
    </w:tbl>
    <w:p w14:paraId="7386FD45"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CAF4584" w14:textId="77777777" w:rsidR="004B287C" w:rsidRPr="002F26C7" w:rsidRDefault="00A709EF" w:rsidP="004B287C">
      <w:r w:rsidRPr="002B4EFE">
        <w:rPr>
          <w:rStyle w:val="HideTWBExt"/>
        </w:rPr>
        <w:t>&lt;/Amend&gt;</w:t>
      </w:r>
    </w:p>
    <w:p w14:paraId="0B0A9FC4"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84</w:t>
      </w:r>
      <w:r w:rsidRPr="002B4EFE">
        <w:rPr>
          <w:rStyle w:val="HideTWBExt"/>
          <w:b w:val="0"/>
        </w:rPr>
        <w:t>&lt;/NumAm&gt;</w:t>
      </w:r>
    </w:p>
    <w:p w14:paraId="319FC845"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9D2BD08" w14:textId="77777777" w:rsidR="004B287C" w:rsidRPr="002F26C7" w:rsidRDefault="00A709EF" w:rsidP="004B287C">
      <w:pPr>
        <w:pStyle w:val="NormalBold"/>
      </w:pPr>
      <w:r w:rsidRPr="002B4EFE">
        <w:rPr>
          <w:rStyle w:val="HideTWBExt"/>
          <w:b w:val="0"/>
        </w:rPr>
        <w:t>&lt;Article&gt;</w:t>
      </w:r>
      <w:r w:rsidRPr="002F26C7">
        <w:t>Artikkel 15 – lõige 3 c (uus)</w:t>
      </w:r>
      <w:r w:rsidRPr="002B4EF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54A43B5" w14:textId="77777777" w:rsidTr="007858FC">
        <w:trPr>
          <w:jc w:val="center"/>
        </w:trPr>
        <w:tc>
          <w:tcPr>
            <w:tcW w:w="9752" w:type="dxa"/>
            <w:gridSpan w:val="2"/>
          </w:tcPr>
          <w:p w14:paraId="04AABE11" w14:textId="77777777" w:rsidR="004B287C" w:rsidRPr="002F26C7" w:rsidRDefault="004B287C" w:rsidP="00ED63DD">
            <w:pPr>
              <w:keepNext/>
            </w:pPr>
          </w:p>
        </w:tc>
      </w:tr>
      <w:tr w:rsidR="00E44B60" w:rsidRPr="002F26C7" w14:paraId="7DEFEA96" w14:textId="77777777" w:rsidTr="007858FC">
        <w:trPr>
          <w:jc w:val="center"/>
        </w:trPr>
        <w:tc>
          <w:tcPr>
            <w:tcW w:w="4876" w:type="dxa"/>
          </w:tcPr>
          <w:p w14:paraId="2D142CB4" w14:textId="77777777" w:rsidR="004B287C" w:rsidRPr="002F26C7" w:rsidRDefault="00A709EF" w:rsidP="00ED63DD">
            <w:pPr>
              <w:pStyle w:val="ColumnHeading"/>
              <w:keepNext/>
            </w:pPr>
            <w:r w:rsidRPr="002F26C7">
              <w:t>Komisjoni ettepanek</w:t>
            </w:r>
          </w:p>
        </w:tc>
        <w:tc>
          <w:tcPr>
            <w:tcW w:w="4876" w:type="dxa"/>
          </w:tcPr>
          <w:p w14:paraId="7A03C6D6" w14:textId="77777777" w:rsidR="004B287C" w:rsidRPr="002F26C7" w:rsidRDefault="00A709EF" w:rsidP="00ED63DD">
            <w:pPr>
              <w:pStyle w:val="ColumnHeading"/>
              <w:keepNext/>
            </w:pPr>
            <w:r w:rsidRPr="002F26C7">
              <w:t>Muudatusettepanek</w:t>
            </w:r>
          </w:p>
        </w:tc>
      </w:tr>
      <w:tr w:rsidR="00E44B60" w:rsidRPr="002F26C7" w14:paraId="48E2B544" w14:textId="77777777" w:rsidTr="007858FC">
        <w:trPr>
          <w:jc w:val="center"/>
        </w:trPr>
        <w:tc>
          <w:tcPr>
            <w:tcW w:w="4876" w:type="dxa"/>
          </w:tcPr>
          <w:p w14:paraId="78077D97" w14:textId="77777777" w:rsidR="004B287C" w:rsidRPr="002F26C7" w:rsidRDefault="004B287C" w:rsidP="00ED63DD">
            <w:pPr>
              <w:pStyle w:val="Normal6"/>
            </w:pPr>
          </w:p>
        </w:tc>
        <w:tc>
          <w:tcPr>
            <w:tcW w:w="4876" w:type="dxa"/>
          </w:tcPr>
          <w:p w14:paraId="526A08DC" w14:textId="77777777" w:rsidR="004B287C" w:rsidRPr="002F26C7" w:rsidRDefault="00A709EF" w:rsidP="00ED63DD">
            <w:pPr>
              <w:pStyle w:val="Normal6"/>
              <w:rPr>
                <w:szCs w:val="24"/>
              </w:rPr>
            </w:pPr>
            <w:r w:rsidRPr="002F26C7">
              <w:rPr>
                <w:b/>
                <w:i/>
              </w:rPr>
              <w:t>3c.</w:t>
            </w:r>
            <w:r w:rsidRPr="002F26C7">
              <w:rPr>
                <w:b/>
                <w:i/>
              </w:rPr>
              <w:tab/>
              <w:t>Komisjon võtab Euroopa Parlamendi ja nõukogu määruse (EL) 2021/1060</w:t>
            </w:r>
            <w:r w:rsidRPr="002F26C7">
              <w:rPr>
                <w:b/>
                <w:i/>
                <w:vertAlign w:val="superscript"/>
              </w:rPr>
              <w:t>1a</w:t>
            </w:r>
            <w:r w:rsidRPr="002F26C7">
              <w:rPr>
                <w:b/>
                <w:i/>
              </w:rPr>
              <w:t xml:space="preserve"> artikli 15 lõike 1 ja III lisa kohaselt põhiõiguste harta tõhusa kohaldamise ja rakendamise hindamisel arvesse Euroopa väljasaatmiste seiremehhanismi järeldusi.</w:t>
            </w:r>
          </w:p>
        </w:tc>
      </w:tr>
      <w:tr w:rsidR="00E44B60" w:rsidRPr="002F26C7" w14:paraId="5D91683E" w14:textId="77777777" w:rsidTr="007858FC">
        <w:trPr>
          <w:jc w:val="center"/>
        </w:trPr>
        <w:tc>
          <w:tcPr>
            <w:tcW w:w="4876" w:type="dxa"/>
          </w:tcPr>
          <w:p w14:paraId="3C50C746" w14:textId="77777777" w:rsidR="007858FC" w:rsidRPr="002F26C7" w:rsidRDefault="007858FC" w:rsidP="007858FC">
            <w:pPr>
              <w:pStyle w:val="Normal6"/>
            </w:pPr>
          </w:p>
        </w:tc>
        <w:tc>
          <w:tcPr>
            <w:tcW w:w="4876" w:type="dxa"/>
          </w:tcPr>
          <w:p w14:paraId="01F98C8B" w14:textId="77777777" w:rsidR="007858FC" w:rsidRPr="002F26C7" w:rsidRDefault="00A709EF" w:rsidP="007858FC">
            <w:pPr>
              <w:pStyle w:val="Normal6"/>
              <w:rPr>
                <w:b/>
                <w:i/>
              </w:rPr>
            </w:pPr>
            <w:r w:rsidRPr="002F26C7">
              <w:rPr>
                <w:b/>
                <w:i/>
              </w:rPr>
              <w:t>__________________</w:t>
            </w:r>
          </w:p>
        </w:tc>
      </w:tr>
      <w:tr w:rsidR="00E44B60" w:rsidRPr="002F26C7" w14:paraId="11CA0B52" w14:textId="77777777" w:rsidTr="007858FC">
        <w:trPr>
          <w:jc w:val="center"/>
        </w:trPr>
        <w:tc>
          <w:tcPr>
            <w:tcW w:w="4876" w:type="dxa"/>
          </w:tcPr>
          <w:p w14:paraId="2E58F1C3" w14:textId="77777777" w:rsidR="007858FC" w:rsidRPr="002F26C7" w:rsidRDefault="007858FC" w:rsidP="007858FC">
            <w:pPr>
              <w:pStyle w:val="Normal6"/>
            </w:pPr>
          </w:p>
        </w:tc>
        <w:tc>
          <w:tcPr>
            <w:tcW w:w="4876" w:type="dxa"/>
          </w:tcPr>
          <w:p w14:paraId="253F8B27" w14:textId="77777777" w:rsidR="007858FC" w:rsidRPr="002F26C7" w:rsidRDefault="00A709EF" w:rsidP="007858FC">
            <w:pPr>
              <w:pStyle w:val="Normal6"/>
              <w:rPr>
                <w:b/>
                <w:i/>
              </w:rPr>
            </w:pPr>
            <w:r w:rsidRPr="002F26C7">
              <w:rPr>
                <w:b/>
                <w:i/>
                <w:vertAlign w:val="superscript"/>
              </w:rPr>
              <w:t>1a</w:t>
            </w:r>
            <w:r w:rsidRPr="002F26C7">
              <w:rPr>
                <w:b/>
                <w:i/>
              </w:rPr>
              <w:t xml:space="preserve"> Euroopa Parlamendi ja nõukogu </w:t>
            </w:r>
            <w:r w:rsidRPr="002F26C7">
              <w:rPr>
                <w:b/>
                <w:i/>
              </w:rPr>
              <w:lastRenderedPageBreak/>
              <w:t>24. juuni 2021. aasta</w:t>
            </w:r>
            <w:r w:rsidRPr="002F26C7">
              <w:t xml:space="preserve"> </w:t>
            </w:r>
            <w:r w:rsidRPr="002F26C7">
              <w:rPr>
                <w:b/>
                <w:i/>
              </w:rPr>
              <w:t xml:space="preserve">määrus (EL) 2021/1060, millega kehtestatakse ühissätted Euroopa Regionaalarengu Fondi, Euroopa Sotsiaalfond+, Ühtekuuluvusfondi, Õiglase Ülemineku Fondi ja </w:t>
            </w:r>
            <w:r w:rsidRPr="002F26C7">
              <w:rPr>
                <w:b/>
                <w:i/>
              </w:rPr>
              <w:t xml:space="preserve">Euroopa Merendus-, Kalandus- ja Vesiviljelusfondi kohta ning nende ja Varjupaiga-, Rände- ja Integratsioonifondi, Sisejulgeolekufondi ning piirihalduse ja viisapoliitika rahastu suhtes kohaldatavad finantsreeglid (ELT L 231, 30.6.2021, lk 159, ELI: </w:t>
            </w:r>
            <w:r w:rsidRPr="002F26C7">
              <w:rPr>
                <w:b/>
                <w:bCs/>
                <w:i/>
                <w:iCs/>
              </w:rPr>
              <w:t>http://data.europa.eu/eli/reg/2021/1060/oj).</w:t>
            </w:r>
          </w:p>
        </w:tc>
      </w:tr>
    </w:tbl>
    <w:p w14:paraId="0F210C74"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1E77272" w14:textId="77777777" w:rsidR="004B287C" w:rsidRPr="002F26C7" w:rsidRDefault="00A709EF" w:rsidP="004B287C">
      <w:r w:rsidRPr="002B4EFE">
        <w:rPr>
          <w:rStyle w:val="HideTWBExt"/>
        </w:rPr>
        <w:t>&lt;/Amend&gt;</w:t>
      </w:r>
    </w:p>
    <w:p w14:paraId="271E2AA6"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85</w:t>
      </w:r>
      <w:r w:rsidRPr="002B4EFE">
        <w:rPr>
          <w:rStyle w:val="HideTWBExt"/>
          <w:b w:val="0"/>
        </w:rPr>
        <w:t>&lt;/NumAm&gt;</w:t>
      </w:r>
    </w:p>
    <w:p w14:paraId="4B56F4BA"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1F76CEB" w14:textId="77777777" w:rsidR="004B287C" w:rsidRPr="002F26C7" w:rsidRDefault="00A709EF" w:rsidP="004B287C">
      <w:pPr>
        <w:pStyle w:val="NormalBold"/>
      </w:pPr>
      <w:r w:rsidRPr="002B4EFE">
        <w:rPr>
          <w:rStyle w:val="HideTWBExt"/>
          <w:b w:val="0"/>
        </w:rPr>
        <w:t>&lt;Article&gt;</w:t>
      </w:r>
      <w:r w:rsidRPr="002F26C7">
        <w:t>Artikkel 16 – lõige 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A4A08AF" w14:textId="77777777" w:rsidTr="00ED63DD">
        <w:trPr>
          <w:jc w:val="center"/>
        </w:trPr>
        <w:tc>
          <w:tcPr>
            <w:tcW w:w="9752" w:type="dxa"/>
            <w:gridSpan w:val="2"/>
          </w:tcPr>
          <w:p w14:paraId="6C1A5C0B" w14:textId="77777777" w:rsidR="004B287C" w:rsidRPr="002F26C7" w:rsidRDefault="004B287C" w:rsidP="00ED63DD">
            <w:pPr>
              <w:keepNext/>
            </w:pPr>
          </w:p>
        </w:tc>
      </w:tr>
      <w:tr w:rsidR="00E44B60" w:rsidRPr="002F26C7" w14:paraId="6904A4D8" w14:textId="77777777" w:rsidTr="00ED63DD">
        <w:trPr>
          <w:jc w:val="center"/>
        </w:trPr>
        <w:tc>
          <w:tcPr>
            <w:tcW w:w="4876" w:type="dxa"/>
          </w:tcPr>
          <w:p w14:paraId="153BF0A0" w14:textId="77777777" w:rsidR="004B287C" w:rsidRPr="002F26C7" w:rsidRDefault="00A709EF" w:rsidP="00ED63DD">
            <w:pPr>
              <w:pStyle w:val="ColumnHeading"/>
              <w:keepNext/>
            </w:pPr>
            <w:r w:rsidRPr="002F26C7">
              <w:t>Komisjoni ettepanek</w:t>
            </w:r>
          </w:p>
        </w:tc>
        <w:tc>
          <w:tcPr>
            <w:tcW w:w="4876" w:type="dxa"/>
          </w:tcPr>
          <w:p w14:paraId="378AF5CE" w14:textId="77777777" w:rsidR="004B287C" w:rsidRPr="002F26C7" w:rsidRDefault="00A709EF" w:rsidP="00ED63DD">
            <w:pPr>
              <w:pStyle w:val="ColumnHeading"/>
              <w:keepNext/>
            </w:pPr>
            <w:r w:rsidRPr="002F26C7">
              <w:t>Muudatusettepanek</w:t>
            </w:r>
          </w:p>
        </w:tc>
      </w:tr>
      <w:tr w:rsidR="00E44B60" w:rsidRPr="002F26C7" w14:paraId="250BEBB0" w14:textId="77777777" w:rsidTr="00ED63DD">
        <w:trPr>
          <w:jc w:val="center"/>
        </w:trPr>
        <w:tc>
          <w:tcPr>
            <w:tcW w:w="4876" w:type="dxa"/>
          </w:tcPr>
          <w:p w14:paraId="7234D778" w14:textId="77777777" w:rsidR="004B287C" w:rsidRPr="002F26C7" w:rsidRDefault="00A709EF" w:rsidP="00ED63DD">
            <w:pPr>
              <w:pStyle w:val="Normal6"/>
            </w:pPr>
            <w:r w:rsidRPr="002F26C7">
              <w:t>2.</w:t>
            </w:r>
            <w:r w:rsidRPr="002F26C7">
              <w:tab/>
              <w:t>Selle artikli kohaldamisalasse kuuluvad kolmandate riikide kodanikud saadetakse artikli </w:t>
            </w:r>
            <w:r w:rsidRPr="002F26C7">
              <w:rPr>
                <w:b/>
                <w:bCs/>
                <w:i/>
                <w:iCs/>
              </w:rPr>
              <w:t>12</w:t>
            </w:r>
            <w:r w:rsidRPr="002F26C7">
              <w:t xml:space="preserve"> kohaselt välja.</w:t>
            </w:r>
          </w:p>
        </w:tc>
        <w:tc>
          <w:tcPr>
            <w:tcW w:w="4876" w:type="dxa"/>
          </w:tcPr>
          <w:p w14:paraId="703B1119" w14:textId="77777777" w:rsidR="004B287C" w:rsidRPr="002F26C7" w:rsidRDefault="00A709EF" w:rsidP="00ED63DD">
            <w:pPr>
              <w:pStyle w:val="Normal6"/>
              <w:rPr>
                <w:szCs w:val="24"/>
              </w:rPr>
            </w:pPr>
            <w:r w:rsidRPr="002F26C7">
              <w:t>2.</w:t>
            </w:r>
            <w:r w:rsidRPr="002F26C7">
              <w:tab/>
              <w:t>Selle artikli kohaldamisalasse kuuluvad kolmandate riikide kodanikud saadetakse artikli </w:t>
            </w:r>
            <w:r w:rsidRPr="002F26C7">
              <w:rPr>
                <w:b/>
                <w:bCs/>
                <w:i/>
                <w:iCs/>
              </w:rPr>
              <w:t>13a</w:t>
            </w:r>
            <w:r w:rsidRPr="002F26C7">
              <w:t xml:space="preserve"> kohaselt välja.</w:t>
            </w:r>
          </w:p>
        </w:tc>
      </w:tr>
    </w:tbl>
    <w:p w14:paraId="555D7F4D"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EE987EF" w14:textId="77777777" w:rsidR="004B287C" w:rsidRPr="002F26C7" w:rsidRDefault="00A709EF" w:rsidP="004B287C">
      <w:r w:rsidRPr="002B4EFE">
        <w:rPr>
          <w:rStyle w:val="HideTWBExt"/>
        </w:rPr>
        <w:t>&lt;/Amend&gt;</w:t>
      </w:r>
    </w:p>
    <w:p w14:paraId="6010C94B"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86</w:t>
      </w:r>
      <w:r w:rsidRPr="002B4EFE">
        <w:rPr>
          <w:rStyle w:val="HideTWBExt"/>
          <w:b w:val="0"/>
        </w:rPr>
        <w:t>&lt;/NumAm&gt;</w:t>
      </w:r>
    </w:p>
    <w:p w14:paraId="7F072A9E"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0FAF093" w14:textId="77777777" w:rsidR="004B287C" w:rsidRPr="002F26C7" w:rsidRDefault="00A709EF" w:rsidP="004B287C">
      <w:pPr>
        <w:pStyle w:val="NormalBold"/>
      </w:pPr>
      <w:r w:rsidRPr="002B4EFE">
        <w:rPr>
          <w:rStyle w:val="HideTWBExt"/>
          <w:b w:val="0"/>
        </w:rPr>
        <w:t>&lt;Article&gt;</w:t>
      </w:r>
      <w:r w:rsidRPr="002F26C7">
        <w:t>Artikkel 16 – lõige 3 – punkt a</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D38BF5F" w14:textId="77777777" w:rsidTr="00ED63DD">
        <w:trPr>
          <w:jc w:val="center"/>
        </w:trPr>
        <w:tc>
          <w:tcPr>
            <w:tcW w:w="9752" w:type="dxa"/>
            <w:gridSpan w:val="2"/>
          </w:tcPr>
          <w:p w14:paraId="45EC16F0" w14:textId="77777777" w:rsidR="004B287C" w:rsidRPr="002F26C7" w:rsidRDefault="004B287C" w:rsidP="00ED63DD">
            <w:pPr>
              <w:keepNext/>
            </w:pPr>
          </w:p>
        </w:tc>
      </w:tr>
      <w:tr w:rsidR="00E44B60" w:rsidRPr="002F26C7" w14:paraId="3F7E445C" w14:textId="77777777" w:rsidTr="00ED63DD">
        <w:trPr>
          <w:jc w:val="center"/>
        </w:trPr>
        <w:tc>
          <w:tcPr>
            <w:tcW w:w="4876" w:type="dxa"/>
          </w:tcPr>
          <w:p w14:paraId="55124C3E" w14:textId="77777777" w:rsidR="004B287C" w:rsidRPr="002F26C7" w:rsidRDefault="00A709EF" w:rsidP="00ED63DD">
            <w:pPr>
              <w:pStyle w:val="ColumnHeading"/>
              <w:keepNext/>
            </w:pPr>
            <w:r w:rsidRPr="002F26C7">
              <w:t>Komisjoni ettepanek</w:t>
            </w:r>
          </w:p>
        </w:tc>
        <w:tc>
          <w:tcPr>
            <w:tcW w:w="4876" w:type="dxa"/>
          </w:tcPr>
          <w:p w14:paraId="3A03D139" w14:textId="77777777" w:rsidR="004B287C" w:rsidRPr="002F26C7" w:rsidRDefault="00A709EF" w:rsidP="00ED63DD">
            <w:pPr>
              <w:pStyle w:val="ColumnHeading"/>
              <w:keepNext/>
            </w:pPr>
            <w:r w:rsidRPr="002F26C7">
              <w:t>Muudatusettepanek</w:t>
            </w:r>
          </w:p>
        </w:tc>
      </w:tr>
      <w:tr w:rsidR="00E44B60" w:rsidRPr="002F26C7" w14:paraId="45470FA6" w14:textId="77777777" w:rsidTr="00ED63DD">
        <w:trPr>
          <w:jc w:val="center"/>
        </w:trPr>
        <w:tc>
          <w:tcPr>
            <w:tcW w:w="4876" w:type="dxa"/>
          </w:tcPr>
          <w:p w14:paraId="6A11504A" w14:textId="77777777" w:rsidR="004B287C" w:rsidRPr="002F26C7" w:rsidRDefault="00A709EF" w:rsidP="00ED63DD">
            <w:pPr>
              <w:pStyle w:val="Normal6"/>
            </w:pPr>
            <w:r w:rsidRPr="002F26C7">
              <w:t>a.</w:t>
            </w:r>
            <w:r w:rsidRPr="002F26C7">
              <w:tab/>
              <w:t xml:space="preserve">artikli 10 kohaselt </w:t>
            </w:r>
            <w:r w:rsidRPr="002F26C7">
              <w:t>kehtestatud sissesõidukeeldu</w:t>
            </w:r>
            <w:r w:rsidRPr="002F26C7">
              <w:rPr>
                <w:b/>
                <w:bCs/>
                <w:i/>
                <w:iCs/>
              </w:rPr>
              <w:t>, mis ületab artikli 10 lõikes 6 osutatud maksimumkestust veel kümne aasta võrra</w:t>
            </w:r>
            <w:r w:rsidRPr="002F26C7">
              <w:t>;</w:t>
            </w:r>
          </w:p>
        </w:tc>
        <w:tc>
          <w:tcPr>
            <w:tcW w:w="4876" w:type="dxa"/>
          </w:tcPr>
          <w:p w14:paraId="3542230A" w14:textId="77777777" w:rsidR="004B287C" w:rsidRPr="002F26C7" w:rsidRDefault="00A709EF" w:rsidP="00ED63DD">
            <w:pPr>
              <w:pStyle w:val="Normal6"/>
              <w:rPr>
                <w:szCs w:val="24"/>
              </w:rPr>
            </w:pPr>
            <w:r w:rsidRPr="002F26C7">
              <w:t>a.</w:t>
            </w:r>
            <w:r w:rsidRPr="002F26C7">
              <w:tab/>
              <w:t>artikli 10 kohaselt kehtestatud sissesõidukeeldu;</w:t>
            </w:r>
          </w:p>
        </w:tc>
      </w:tr>
    </w:tbl>
    <w:p w14:paraId="5230250D"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C0A4415" w14:textId="77777777" w:rsidR="004B287C" w:rsidRPr="002F26C7" w:rsidRDefault="00A709EF" w:rsidP="004B287C">
      <w:r w:rsidRPr="002B4EFE">
        <w:rPr>
          <w:rStyle w:val="HideTWBExt"/>
        </w:rPr>
        <w:t>&lt;/Amend&gt;</w:t>
      </w:r>
    </w:p>
    <w:p w14:paraId="50E2A3BB" w14:textId="77777777" w:rsidR="004B287C" w:rsidRPr="002F26C7" w:rsidRDefault="00A709EF" w:rsidP="004B287C">
      <w:pPr>
        <w:pStyle w:val="AMNumberTabs0"/>
        <w:keepNext/>
      </w:pPr>
      <w:r w:rsidRPr="002B4EFE">
        <w:rPr>
          <w:rStyle w:val="HideTWBExt"/>
          <w:b w:val="0"/>
        </w:rPr>
        <w:lastRenderedPageBreak/>
        <w:t>&lt;Amend&gt;</w:t>
      </w:r>
      <w:r w:rsidRPr="002F26C7">
        <w:t>Muudatusettepanek</w:t>
      </w:r>
      <w:r w:rsidRPr="002F26C7">
        <w:tab/>
      </w:r>
      <w:r w:rsidRPr="002F26C7">
        <w:tab/>
      </w:r>
      <w:r w:rsidRPr="002B4EFE">
        <w:rPr>
          <w:rStyle w:val="HideTWBExt"/>
          <w:b w:val="0"/>
        </w:rPr>
        <w:t>&lt;NumAm&gt;</w:t>
      </w:r>
      <w:r w:rsidRPr="002F26C7">
        <w:t>87</w:t>
      </w:r>
      <w:r w:rsidRPr="002B4EFE">
        <w:rPr>
          <w:rStyle w:val="HideTWBExt"/>
          <w:b w:val="0"/>
        </w:rPr>
        <w:t>&lt;/NumAm&gt;</w:t>
      </w:r>
    </w:p>
    <w:p w14:paraId="21B02F6D"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F18310D" w14:textId="77777777" w:rsidR="004B287C" w:rsidRPr="002F26C7" w:rsidRDefault="00A709EF" w:rsidP="004B287C">
      <w:pPr>
        <w:pStyle w:val="NormalBold"/>
      </w:pPr>
      <w:r w:rsidRPr="002B4EFE">
        <w:rPr>
          <w:rStyle w:val="HideTWBExt"/>
          <w:b w:val="0"/>
        </w:rPr>
        <w:t>&lt;Article&gt;</w:t>
      </w:r>
      <w:r w:rsidRPr="002F26C7">
        <w:t>Artikkel 17 – pealkiri</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AAD7053" w14:textId="77777777" w:rsidTr="00ED63DD">
        <w:trPr>
          <w:jc w:val="center"/>
        </w:trPr>
        <w:tc>
          <w:tcPr>
            <w:tcW w:w="9752" w:type="dxa"/>
            <w:gridSpan w:val="2"/>
          </w:tcPr>
          <w:p w14:paraId="5E1EB25D" w14:textId="77777777" w:rsidR="004B287C" w:rsidRPr="002F26C7" w:rsidRDefault="004B287C" w:rsidP="00ED63DD">
            <w:pPr>
              <w:keepNext/>
            </w:pPr>
          </w:p>
        </w:tc>
      </w:tr>
      <w:tr w:rsidR="00E44B60" w:rsidRPr="002F26C7" w14:paraId="59A7B4CD" w14:textId="77777777" w:rsidTr="00ED63DD">
        <w:trPr>
          <w:jc w:val="center"/>
        </w:trPr>
        <w:tc>
          <w:tcPr>
            <w:tcW w:w="4876" w:type="dxa"/>
          </w:tcPr>
          <w:p w14:paraId="4ABB187D" w14:textId="77777777" w:rsidR="004B287C" w:rsidRPr="002F26C7" w:rsidRDefault="00A709EF" w:rsidP="00ED63DD">
            <w:pPr>
              <w:pStyle w:val="ColumnHeading"/>
              <w:keepNext/>
            </w:pPr>
            <w:r w:rsidRPr="002F26C7">
              <w:t>Komisjoni ettepanek</w:t>
            </w:r>
          </w:p>
        </w:tc>
        <w:tc>
          <w:tcPr>
            <w:tcW w:w="4876" w:type="dxa"/>
          </w:tcPr>
          <w:p w14:paraId="06A74250" w14:textId="77777777" w:rsidR="004B287C" w:rsidRPr="002F26C7" w:rsidRDefault="00A709EF" w:rsidP="00ED63DD">
            <w:pPr>
              <w:pStyle w:val="ColumnHeading"/>
              <w:keepNext/>
            </w:pPr>
            <w:r w:rsidRPr="002F26C7">
              <w:t>Muudatusettepanek</w:t>
            </w:r>
          </w:p>
        </w:tc>
      </w:tr>
      <w:tr w:rsidR="00E44B60" w:rsidRPr="002F26C7" w14:paraId="5F444C13" w14:textId="77777777" w:rsidTr="00ED63DD">
        <w:trPr>
          <w:jc w:val="center"/>
        </w:trPr>
        <w:tc>
          <w:tcPr>
            <w:tcW w:w="4876" w:type="dxa"/>
          </w:tcPr>
          <w:p w14:paraId="11D01017" w14:textId="77777777" w:rsidR="004B287C" w:rsidRPr="002F26C7" w:rsidRDefault="00A709EF" w:rsidP="00ED63DD">
            <w:pPr>
              <w:pStyle w:val="Normal6"/>
            </w:pPr>
            <w:r w:rsidRPr="002F26C7">
              <w:t xml:space="preserve">Tagasisaatmine kolmandasse riiki, millega on sõlmitud leping </w:t>
            </w:r>
            <w:r w:rsidRPr="002F26C7">
              <w:rPr>
                <w:b/>
                <w:bCs/>
                <w:i/>
                <w:iCs/>
              </w:rPr>
              <w:t>või kokkulepe</w:t>
            </w:r>
          </w:p>
        </w:tc>
        <w:tc>
          <w:tcPr>
            <w:tcW w:w="4876" w:type="dxa"/>
          </w:tcPr>
          <w:p w14:paraId="7606003E" w14:textId="77777777" w:rsidR="004B287C" w:rsidRPr="002F26C7" w:rsidRDefault="00A709EF" w:rsidP="00ED63DD">
            <w:pPr>
              <w:pStyle w:val="Normal6"/>
              <w:rPr>
                <w:szCs w:val="24"/>
              </w:rPr>
            </w:pPr>
            <w:r w:rsidRPr="002F26C7">
              <w:t xml:space="preserve">Tagasisaatmine kolmandasse riiki, millega on </w:t>
            </w:r>
            <w:r w:rsidRPr="002F26C7">
              <w:t>sõlmitud leping</w:t>
            </w:r>
          </w:p>
        </w:tc>
      </w:tr>
    </w:tbl>
    <w:p w14:paraId="5A2750FD"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315ADCD1" w14:textId="77777777" w:rsidR="004B287C" w:rsidRPr="002F26C7" w:rsidRDefault="00A709EF" w:rsidP="004B287C">
      <w:r w:rsidRPr="002B4EFE">
        <w:rPr>
          <w:rStyle w:val="HideTWBExt"/>
        </w:rPr>
        <w:t>&lt;/Amend&gt;</w:t>
      </w:r>
    </w:p>
    <w:p w14:paraId="05D60EC7"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88</w:t>
      </w:r>
      <w:r w:rsidRPr="002B4EFE">
        <w:rPr>
          <w:rStyle w:val="HideTWBExt"/>
          <w:b w:val="0"/>
        </w:rPr>
        <w:t>&lt;/NumAm&gt;</w:t>
      </w:r>
    </w:p>
    <w:p w14:paraId="00019B66"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8B346E2" w14:textId="77777777" w:rsidR="004B287C" w:rsidRPr="002F26C7" w:rsidRDefault="00A709EF" w:rsidP="004B287C">
      <w:pPr>
        <w:pStyle w:val="NormalBold"/>
      </w:pPr>
      <w:r w:rsidRPr="002B4EFE">
        <w:rPr>
          <w:rStyle w:val="HideTWBExt"/>
          <w:b w:val="0"/>
        </w:rPr>
        <w:t>&lt;Article&gt;</w:t>
      </w:r>
      <w:r w:rsidRPr="002F26C7">
        <w:t>Artikkel 17 – lõige 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6C8AB4C" w14:textId="77777777" w:rsidTr="00ED63DD">
        <w:trPr>
          <w:jc w:val="center"/>
        </w:trPr>
        <w:tc>
          <w:tcPr>
            <w:tcW w:w="9752" w:type="dxa"/>
            <w:gridSpan w:val="2"/>
          </w:tcPr>
          <w:p w14:paraId="70B33A18" w14:textId="77777777" w:rsidR="004B287C" w:rsidRPr="002F26C7" w:rsidRDefault="004B287C" w:rsidP="00ED63DD">
            <w:pPr>
              <w:keepNext/>
            </w:pPr>
          </w:p>
        </w:tc>
      </w:tr>
      <w:tr w:rsidR="00E44B60" w:rsidRPr="002F26C7" w14:paraId="5EA2835F" w14:textId="77777777" w:rsidTr="00ED63DD">
        <w:trPr>
          <w:jc w:val="center"/>
        </w:trPr>
        <w:tc>
          <w:tcPr>
            <w:tcW w:w="4876" w:type="dxa"/>
          </w:tcPr>
          <w:p w14:paraId="7B6050C2" w14:textId="77777777" w:rsidR="004B287C" w:rsidRPr="002F26C7" w:rsidRDefault="00A709EF" w:rsidP="00ED63DD">
            <w:pPr>
              <w:pStyle w:val="ColumnHeading"/>
              <w:keepNext/>
            </w:pPr>
            <w:r w:rsidRPr="002F26C7">
              <w:t>Komisjoni ettepanek</w:t>
            </w:r>
          </w:p>
        </w:tc>
        <w:tc>
          <w:tcPr>
            <w:tcW w:w="4876" w:type="dxa"/>
          </w:tcPr>
          <w:p w14:paraId="39070DA0" w14:textId="77777777" w:rsidR="004B287C" w:rsidRPr="002F26C7" w:rsidRDefault="00A709EF" w:rsidP="00ED63DD">
            <w:pPr>
              <w:pStyle w:val="ColumnHeading"/>
              <w:keepNext/>
            </w:pPr>
            <w:r w:rsidRPr="002F26C7">
              <w:t>Muudatusettepanek</w:t>
            </w:r>
          </w:p>
        </w:tc>
      </w:tr>
      <w:tr w:rsidR="00E44B60" w:rsidRPr="002F26C7" w14:paraId="4AE7DA78" w14:textId="77777777" w:rsidTr="00ED63DD">
        <w:trPr>
          <w:jc w:val="center"/>
        </w:trPr>
        <w:tc>
          <w:tcPr>
            <w:tcW w:w="4876" w:type="dxa"/>
          </w:tcPr>
          <w:p w14:paraId="1B96C1F5" w14:textId="77777777" w:rsidR="004B287C" w:rsidRPr="002F26C7" w:rsidRDefault="00A709EF" w:rsidP="00ED63DD">
            <w:pPr>
              <w:pStyle w:val="Normal6"/>
            </w:pPr>
            <w:r w:rsidRPr="002F26C7">
              <w:t>1.</w:t>
            </w:r>
            <w:r w:rsidRPr="002F26C7">
              <w:tab/>
            </w:r>
            <w:r w:rsidRPr="002F26C7">
              <w:t xml:space="preserve">Ebaseaduslikult riigis viibivate kolmandate riikide kodanike tagasisaatmine artikli 4 esimese lõigu punkti 3 alapunkti g tähenduses eeldab kolmanda riigiga lepingu </w:t>
            </w:r>
            <w:r w:rsidRPr="002F26C7">
              <w:rPr>
                <w:b/>
                <w:bCs/>
                <w:i/>
                <w:iCs/>
              </w:rPr>
              <w:t>või kokkuleppe</w:t>
            </w:r>
            <w:r w:rsidRPr="002F26C7">
              <w:t xml:space="preserve"> sõlmimist</w:t>
            </w:r>
            <w:r w:rsidRPr="002F26C7">
              <w:rPr>
                <w:b/>
                <w:bCs/>
                <w:i/>
                <w:iCs/>
              </w:rPr>
              <w:t>.</w:t>
            </w:r>
            <w:r w:rsidRPr="002F26C7">
              <w:rPr>
                <w:b/>
                <w:i/>
              </w:rPr>
              <w:t xml:space="preserve"> </w:t>
            </w:r>
            <w:r w:rsidRPr="002F26C7">
              <w:rPr>
                <w:b/>
                <w:bCs/>
                <w:i/>
                <w:iCs/>
              </w:rPr>
              <w:t>Sellise lepingu või kokkuleppe võib sõlmida kolmanda riigiga</w:t>
            </w:r>
            <w:r w:rsidRPr="002F26C7">
              <w:t xml:space="preserve"> üksnes </w:t>
            </w:r>
            <w:r w:rsidRPr="002F26C7">
              <w:rPr>
                <w:b/>
                <w:bCs/>
                <w:i/>
                <w:iCs/>
              </w:rPr>
              <w:t>juhul, kui järgitakse rahvusvahelise õiguse kohaseid rahvusvahelisi inimõiguste standardeid ja põhimõtteid, sealhulgas tagasi- ja väljasaatmise lubamatuse põhimõtet</w:t>
            </w:r>
            <w:r w:rsidRPr="002F26C7">
              <w:t>.</w:t>
            </w:r>
          </w:p>
        </w:tc>
        <w:tc>
          <w:tcPr>
            <w:tcW w:w="4876" w:type="dxa"/>
          </w:tcPr>
          <w:p w14:paraId="019BA3CF" w14:textId="77777777" w:rsidR="004B287C" w:rsidRPr="002F26C7" w:rsidRDefault="00A709EF" w:rsidP="00ED63DD">
            <w:pPr>
              <w:pStyle w:val="Normal6"/>
              <w:rPr>
                <w:szCs w:val="24"/>
              </w:rPr>
            </w:pPr>
            <w:r w:rsidRPr="002F26C7">
              <w:t>1.</w:t>
            </w:r>
            <w:r w:rsidRPr="002F26C7">
              <w:tab/>
            </w:r>
            <w:r w:rsidRPr="002F26C7">
              <w:t xml:space="preserve">Ebaseaduslikult riigis viibivate kolmandate riikide kodanike tagasisaatmine artikli 4 esimese lõigu punkti 3 alapunkti g tähenduses eeldab kolmanda riigiga lepingu sõlmimist </w:t>
            </w:r>
            <w:r w:rsidRPr="002F26C7">
              <w:rPr>
                <w:b/>
                <w:bCs/>
                <w:i/>
                <w:iCs/>
              </w:rPr>
              <w:t>ja seda kaalutakse</w:t>
            </w:r>
            <w:r w:rsidRPr="002F26C7">
              <w:t xml:space="preserve"> üksnes </w:t>
            </w:r>
            <w:r w:rsidRPr="002F26C7">
              <w:rPr>
                <w:b/>
                <w:bCs/>
                <w:i/>
                <w:iCs/>
              </w:rPr>
              <w:t>nende puhul, kes hoolimata piisavast toetusest ei pöördu vabatahtlikult tagasi või keda ei saa sunniviisiliselt tagasi saata mõnda muusse vastuvõtvasse riiki vastavalt artikli 4 lõikes 3 sätestatud tähtsuse järjekorrale</w:t>
            </w:r>
            <w:r w:rsidRPr="002F26C7">
              <w:t>.</w:t>
            </w:r>
          </w:p>
        </w:tc>
      </w:tr>
    </w:tbl>
    <w:p w14:paraId="3BB5161F"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D1E711D" w14:textId="77777777" w:rsidR="004B287C" w:rsidRPr="002F26C7" w:rsidRDefault="00A709EF" w:rsidP="004B287C">
      <w:r w:rsidRPr="002B4EFE">
        <w:rPr>
          <w:rStyle w:val="HideTWBExt"/>
        </w:rPr>
        <w:t>&lt;/Amend&gt;</w:t>
      </w:r>
    </w:p>
    <w:p w14:paraId="03E634D0"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89</w:t>
      </w:r>
      <w:r w:rsidRPr="002B4EFE">
        <w:rPr>
          <w:rStyle w:val="HideTWBExt"/>
          <w:b w:val="0"/>
        </w:rPr>
        <w:t>&lt;/NumAm&gt;</w:t>
      </w:r>
    </w:p>
    <w:p w14:paraId="3184C9C8"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4E3DDCAA" w14:textId="77777777" w:rsidR="004B287C" w:rsidRPr="002F26C7" w:rsidRDefault="00A709EF" w:rsidP="004B287C">
      <w:pPr>
        <w:pStyle w:val="NormalBold"/>
      </w:pPr>
      <w:r w:rsidRPr="002B4EFE">
        <w:rPr>
          <w:rStyle w:val="HideTWBExt"/>
          <w:b w:val="0"/>
        </w:rPr>
        <w:t>&lt;Article&gt;</w:t>
      </w:r>
      <w:r w:rsidRPr="002F26C7">
        <w:t>Artikkel 17 – lõige 1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8370D0B" w14:textId="77777777" w:rsidTr="00ED63DD">
        <w:trPr>
          <w:jc w:val="center"/>
        </w:trPr>
        <w:tc>
          <w:tcPr>
            <w:tcW w:w="9752" w:type="dxa"/>
            <w:gridSpan w:val="2"/>
          </w:tcPr>
          <w:p w14:paraId="36474BE3" w14:textId="77777777" w:rsidR="004B287C" w:rsidRPr="002F26C7" w:rsidRDefault="004B287C" w:rsidP="00ED63DD">
            <w:pPr>
              <w:keepNext/>
            </w:pPr>
          </w:p>
        </w:tc>
      </w:tr>
      <w:tr w:rsidR="00E44B60" w:rsidRPr="002F26C7" w14:paraId="71BFC21F" w14:textId="77777777" w:rsidTr="00ED63DD">
        <w:trPr>
          <w:jc w:val="center"/>
        </w:trPr>
        <w:tc>
          <w:tcPr>
            <w:tcW w:w="4876" w:type="dxa"/>
          </w:tcPr>
          <w:p w14:paraId="22FC4713" w14:textId="77777777" w:rsidR="004B287C" w:rsidRPr="002F26C7" w:rsidRDefault="00A709EF" w:rsidP="00ED63DD">
            <w:pPr>
              <w:pStyle w:val="ColumnHeading"/>
              <w:keepNext/>
            </w:pPr>
            <w:r w:rsidRPr="002F26C7">
              <w:t>Komisjoni ettepanek</w:t>
            </w:r>
          </w:p>
        </w:tc>
        <w:tc>
          <w:tcPr>
            <w:tcW w:w="4876" w:type="dxa"/>
          </w:tcPr>
          <w:p w14:paraId="433F62D8" w14:textId="77777777" w:rsidR="004B287C" w:rsidRPr="002F26C7" w:rsidRDefault="00A709EF" w:rsidP="00ED63DD">
            <w:pPr>
              <w:pStyle w:val="ColumnHeading"/>
              <w:keepNext/>
            </w:pPr>
            <w:r w:rsidRPr="002F26C7">
              <w:t>Muudatusettepanek</w:t>
            </w:r>
          </w:p>
        </w:tc>
      </w:tr>
      <w:tr w:rsidR="00E44B60" w:rsidRPr="002F26C7" w14:paraId="2DF92317" w14:textId="77777777" w:rsidTr="00ED63DD">
        <w:trPr>
          <w:jc w:val="center"/>
        </w:trPr>
        <w:tc>
          <w:tcPr>
            <w:tcW w:w="4876" w:type="dxa"/>
          </w:tcPr>
          <w:p w14:paraId="64870E4E" w14:textId="77777777" w:rsidR="004B287C" w:rsidRPr="002F26C7" w:rsidRDefault="004B287C" w:rsidP="00ED63DD">
            <w:pPr>
              <w:pStyle w:val="Normal6"/>
            </w:pPr>
          </w:p>
        </w:tc>
        <w:tc>
          <w:tcPr>
            <w:tcW w:w="4876" w:type="dxa"/>
          </w:tcPr>
          <w:p w14:paraId="2C3CA7AB" w14:textId="77777777" w:rsidR="004B287C" w:rsidRPr="002F26C7" w:rsidRDefault="00A709EF" w:rsidP="00ED63DD">
            <w:pPr>
              <w:pStyle w:val="Normal6"/>
              <w:rPr>
                <w:szCs w:val="24"/>
              </w:rPr>
            </w:pPr>
            <w:r w:rsidRPr="002F26C7">
              <w:rPr>
                <w:b/>
                <w:i/>
              </w:rPr>
              <w:t>1a.</w:t>
            </w:r>
            <w:r w:rsidRPr="002F26C7">
              <w:rPr>
                <w:b/>
                <w:i/>
              </w:rPr>
              <w:tab/>
              <w:t>Lõike 1 kohase lepingu sõlmib kolmanda riigiga liikmesriik või liit. Selline leping peab olema kooskõlas artikliga 5.</w:t>
            </w:r>
          </w:p>
        </w:tc>
      </w:tr>
    </w:tbl>
    <w:p w14:paraId="49C3E646"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B65D8C1" w14:textId="77777777" w:rsidR="004B287C" w:rsidRPr="002F26C7" w:rsidRDefault="00A709EF" w:rsidP="004B287C">
      <w:r w:rsidRPr="002B4EFE">
        <w:rPr>
          <w:rStyle w:val="HideTWBExt"/>
        </w:rPr>
        <w:t>&lt;/Amend&gt;</w:t>
      </w:r>
    </w:p>
    <w:p w14:paraId="0D394F57"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90</w:t>
      </w:r>
      <w:r w:rsidRPr="002B4EFE">
        <w:rPr>
          <w:rStyle w:val="HideTWBExt"/>
          <w:b w:val="0"/>
        </w:rPr>
        <w:t>&lt;/NumAm&gt;</w:t>
      </w:r>
    </w:p>
    <w:p w14:paraId="6AA56D62"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7622BF4" w14:textId="77777777" w:rsidR="004B287C" w:rsidRPr="002F26C7" w:rsidRDefault="00A709EF" w:rsidP="004B287C">
      <w:pPr>
        <w:pStyle w:val="NormalBold"/>
      </w:pPr>
      <w:r w:rsidRPr="002B4EFE">
        <w:rPr>
          <w:rStyle w:val="HideTWBExt"/>
          <w:b w:val="0"/>
        </w:rPr>
        <w:t>&lt;Article&gt;</w:t>
      </w:r>
      <w:r w:rsidRPr="002F26C7">
        <w:t>Artikkel 17 – lõige 2 – sissejuhatav osa</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18C8CB7" w14:textId="77777777" w:rsidTr="00ED63DD">
        <w:trPr>
          <w:jc w:val="center"/>
        </w:trPr>
        <w:tc>
          <w:tcPr>
            <w:tcW w:w="9752" w:type="dxa"/>
            <w:gridSpan w:val="2"/>
          </w:tcPr>
          <w:p w14:paraId="3C3D2A4C" w14:textId="77777777" w:rsidR="004B287C" w:rsidRPr="002F26C7" w:rsidRDefault="004B287C" w:rsidP="00ED63DD">
            <w:pPr>
              <w:keepNext/>
            </w:pPr>
          </w:p>
        </w:tc>
      </w:tr>
      <w:tr w:rsidR="00E44B60" w:rsidRPr="002F26C7" w14:paraId="290A04BD" w14:textId="77777777" w:rsidTr="00ED63DD">
        <w:trPr>
          <w:jc w:val="center"/>
        </w:trPr>
        <w:tc>
          <w:tcPr>
            <w:tcW w:w="4876" w:type="dxa"/>
          </w:tcPr>
          <w:p w14:paraId="57FEF98F" w14:textId="77777777" w:rsidR="004B287C" w:rsidRPr="002F26C7" w:rsidRDefault="00A709EF" w:rsidP="00ED63DD">
            <w:pPr>
              <w:pStyle w:val="ColumnHeading"/>
              <w:keepNext/>
            </w:pPr>
            <w:r w:rsidRPr="002F26C7">
              <w:t>Komisjoni ettepanek</w:t>
            </w:r>
          </w:p>
        </w:tc>
        <w:tc>
          <w:tcPr>
            <w:tcW w:w="4876" w:type="dxa"/>
          </w:tcPr>
          <w:p w14:paraId="6BB8BBD0" w14:textId="77777777" w:rsidR="004B287C" w:rsidRPr="002F26C7" w:rsidRDefault="00A709EF" w:rsidP="00ED63DD">
            <w:pPr>
              <w:pStyle w:val="ColumnHeading"/>
              <w:keepNext/>
            </w:pPr>
            <w:r w:rsidRPr="002F26C7">
              <w:t>Muudatusettepanek</w:t>
            </w:r>
          </w:p>
        </w:tc>
      </w:tr>
      <w:tr w:rsidR="00E44B60" w:rsidRPr="002F26C7" w14:paraId="6C772FB4" w14:textId="77777777" w:rsidTr="00ED63DD">
        <w:trPr>
          <w:jc w:val="center"/>
        </w:trPr>
        <w:tc>
          <w:tcPr>
            <w:tcW w:w="4876" w:type="dxa"/>
          </w:tcPr>
          <w:p w14:paraId="006488FA" w14:textId="77777777" w:rsidR="004B287C" w:rsidRPr="002F26C7" w:rsidRDefault="00A709EF" w:rsidP="00ED63DD">
            <w:pPr>
              <w:pStyle w:val="Normal6"/>
            </w:pPr>
            <w:r w:rsidRPr="002F26C7">
              <w:t>2.</w:t>
            </w:r>
            <w:r w:rsidRPr="002F26C7">
              <w:tab/>
              <w:t xml:space="preserve">Lõike 1 kohases lepingus </w:t>
            </w:r>
            <w:r w:rsidRPr="002F26C7">
              <w:rPr>
                <w:b/>
                <w:bCs/>
                <w:i/>
                <w:iCs/>
              </w:rPr>
              <w:t>või kokkuleppes</w:t>
            </w:r>
            <w:r w:rsidRPr="002F26C7">
              <w:t xml:space="preserve"> sätestatakse järgmine:</w:t>
            </w:r>
          </w:p>
        </w:tc>
        <w:tc>
          <w:tcPr>
            <w:tcW w:w="4876" w:type="dxa"/>
          </w:tcPr>
          <w:p w14:paraId="2BE788C8" w14:textId="77777777" w:rsidR="004B287C" w:rsidRPr="002F26C7" w:rsidRDefault="00A709EF" w:rsidP="00ED63DD">
            <w:pPr>
              <w:pStyle w:val="Normal6"/>
              <w:rPr>
                <w:szCs w:val="24"/>
              </w:rPr>
            </w:pPr>
            <w:r w:rsidRPr="002F26C7">
              <w:t>2.</w:t>
            </w:r>
            <w:r w:rsidRPr="002F26C7">
              <w:tab/>
              <w:t>Lõike 1 kohases lepingus sätestatakse järgmine:</w:t>
            </w:r>
          </w:p>
        </w:tc>
      </w:tr>
    </w:tbl>
    <w:p w14:paraId="336E0CD2"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FEE94A8" w14:textId="77777777" w:rsidR="004B287C" w:rsidRPr="002F26C7" w:rsidRDefault="00A709EF" w:rsidP="004B287C">
      <w:r w:rsidRPr="002B4EFE">
        <w:rPr>
          <w:rStyle w:val="HideTWBExt"/>
        </w:rPr>
        <w:t>&lt;/Amend&gt;</w:t>
      </w:r>
    </w:p>
    <w:p w14:paraId="1EC9A5A2"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91</w:t>
      </w:r>
      <w:r w:rsidRPr="002B4EFE">
        <w:rPr>
          <w:rStyle w:val="HideTWBExt"/>
          <w:b w:val="0"/>
        </w:rPr>
        <w:t>&lt;/NumAm&gt;</w:t>
      </w:r>
    </w:p>
    <w:p w14:paraId="38E3FEF6" w14:textId="77777777" w:rsidR="004B287C" w:rsidRPr="002F26C7" w:rsidRDefault="00A709EF" w:rsidP="004B287C">
      <w:pPr>
        <w:pStyle w:val="NormalBold12b"/>
        <w:keepNext/>
      </w:pPr>
      <w:r w:rsidRPr="002B4EFE">
        <w:rPr>
          <w:rStyle w:val="HideTWBExt"/>
          <w:b w:val="0"/>
        </w:rPr>
        <w:t>&lt;DocAmend&gt;</w:t>
      </w:r>
      <w:r w:rsidRPr="002F26C7">
        <w:t xml:space="preserve">Ettepanek võtta </w:t>
      </w:r>
      <w:r w:rsidRPr="002F26C7">
        <w:t>vastu määrus</w:t>
      </w:r>
      <w:r w:rsidRPr="002B4EFE">
        <w:rPr>
          <w:rStyle w:val="HideTWBExt"/>
          <w:b w:val="0"/>
        </w:rPr>
        <w:t>&lt;/DocAmend&gt;</w:t>
      </w:r>
    </w:p>
    <w:p w14:paraId="1DB8E54E" w14:textId="77777777" w:rsidR="004B287C" w:rsidRPr="002F26C7" w:rsidRDefault="00A709EF" w:rsidP="004B287C">
      <w:pPr>
        <w:pStyle w:val="NormalBold"/>
      </w:pPr>
      <w:r w:rsidRPr="002B4EFE">
        <w:rPr>
          <w:rStyle w:val="HideTWBExt"/>
          <w:b w:val="0"/>
        </w:rPr>
        <w:t>&lt;Article&gt;</w:t>
      </w:r>
      <w:r w:rsidRPr="002F26C7">
        <w:t>Artikkel 17 – lõige 2 – punkt b</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8D0895E" w14:textId="77777777" w:rsidTr="00ED63DD">
        <w:trPr>
          <w:jc w:val="center"/>
        </w:trPr>
        <w:tc>
          <w:tcPr>
            <w:tcW w:w="9752" w:type="dxa"/>
            <w:gridSpan w:val="2"/>
          </w:tcPr>
          <w:p w14:paraId="5941B52E" w14:textId="77777777" w:rsidR="004B287C" w:rsidRPr="002F26C7" w:rsidRDefault="004B287C" w:rsidP="00ED63DD">
            <w:pPr>
              <w:keepNext/>
            </w:pPr>
          </w:p>
        </w:tc>
      </w:tr>
      <w:tr w:rsidR="00E44B60" w:rsidRPr="002F26C7" w14:paraId="1329EBEC" w14:textId="77777777" w:rsidTr="00ED63DD">
        <w:trPr>
          <w:jc w:val="center"/>
        </w:trPr>
        <w:tc>
          <w:tcPr>
            <w:tcW w:w="4876" w:type="dxa"/>
          </w:tcPr>
          <w:p w14:paraId="0332A4F5" w14:textId="77777777" w:rsidR="004B287C" w:rsidRPr="002F26C7" w:rsidRDefault="00A709EF" w:rsidP="00ED63DD">
            <w:pPr>
              <w:pStyle w:val="ColumnHeading"/>
              <w:keepNext/>
            </w:pPr>
            <w:r w:rsidRPr="002F26C7">
              <w:t>Komisjoni ettepanek</w:t>
            </w:r>
          </w:p>
        </w:tc>
        <w:tc>
          <w:tcPr>
            <w:tcW w:w="4876" w:type="dxa"/>
          </w:tcPr>
          <w:p w14:paraId="48EEFB42" w14:textId="77777777" w:rsidR="004B287C" w:rsidRPr="002F26C7" w:rsidRDefault="00A709EF" w:rsidP="00ED63DD">
            <w:pPr>
              <w:pStyle w:val="ColumnHeading"/>
              <w:keepNext/>
            </w:pPr>
            <w:r w:rsidRPr="002F26C7">
              <w:t>Muudatusettepanek</w:t>
            </w:r>
          </w:p>
        </w:tc>
      </w:tr>
      <w:tr w:rsidR="00E44B60" w:rsidRPr="002F26C7" w14:paraId="0A225DB0" w14:textId="77777777" w:rsidTr="00ED63DD">
        <w:trPr>
          <w:jc w:val="center"/>
        </w:trPr>
        <w:tc>
          <w:tcPr>
            <w:tcW w:w="4876" w:type="dxa"/>
          </w:tcPr>
          <w:p w14:paraId="4A4C7827" w14:textId="77777777" w:rsidR="004B287C" w:rsidRPr="002F26C7" w:rsidRDefault="00A709EF" w:rsidP="00ED63DD">
            <w:pPr>
              <w:pStyle w:val="Normal6"/>
            </w:pPr>
            <w:r w:rsidRPr="002F26C7">
              <w:t>b.</w:t>
            </w:r>
            <w:r w:rsidRPr="002F26C7">
              <w:tab/>
              <w:t>tingimused kolmanda riigi kodaniku viibimiseks lõikes 1 osutatud kolmandas riigis, sealhulgas liikmesriigi ja asjaomase kolmanda riigi vastavad kohustused ja vastutus;</w:t>
            </w:r>
          </w:p>
        </w:tc>
        <w:tc>
          <w:tcPr>
            <w:tcW w:w="4876" w:type="dxa"/>
          </w:tcPr>
          <w:p w14:paraId="72AA4B94" w14:textId="77777777" w:rsidR="004B287C" w:rsidRPr="002F26C7" w:rsidRDefault="00A709EF" w:rsidP="00ED63DD">
            <w:pPr>
              <w:pStyle w:val="Normal6"/>
              <w:rPr>
                <w:szCs w:val="24"/>
              </w:rPr>
            </w:pPr>
            <w:r w:rsidRPr="002F26C7">
              <w:t>b.</w:t>
            </w:r>
            <w:r w:rsidRPr="002F26C7">
              <w:tab/>
              <w:t xml:space="preserve">tingimused kolmanda riigi kodaniku viibimiseks lõikes 1 osutatud kolmandas riigis, sealhulgas liikmesriigi </w:t>
            </w:r>
            <w:r w:rsidRPr="002F26C7">
              <w:rPr>
                <w:b/>
                <w:bCs/>
                <w:i/>
                <w:iCs/>
              </w:rPr>
              <w:t>või liidu</w:t>
            </w:r>
            <w:r w:rsidRPr="002F26C7">
              <w:t xml:space="preserve"> ja asjaomase kolmanda riigi vastavad kohustused ja vastutus;</w:t>
            </w:r>
          </w:p>
        </w:tc>
      </w:tr>
    </w:tbl>
    <w:p w14:paraId="6370D239"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A3DB1C4" w14:textId="77777777" w:rsidR="004B287C" w:rsidRPr="002F26C7" w:rsidRDefault="00A709EF" w:rsidP="004B287C">
      <w:r w:rsidRPr="002B4EFE">
        <w:rPr>
          <w:rStyle w:val="HideTWBExt"/>
        </w:rPr>
        <w:t>&lt;/Amend&gt;</w:t>
      </w:r>
    </w:p>
    <w:p w14:paraId="2BD99CF9"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92</w:t>
      </w:r>
      <w:r w:rsidRPr="002B4EFE">
        <w:rPr>
          <w:rStyle w:val="HideTWBExt"/>
          <w:b w:val="0"/>
        </w:rPr>
        <w:t>&lt;/NumAm&gt;</w:t>
      </w:r>
    </w:p>
    <w:p w14:paraId="5667BE2B"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4F75CEC" w14:textId="77777777" w:rsidR="004B287C" w:rsidRPr="002F26C7" w:rsidRDefault="00A709EF" w:rsidP="004B287C">
      <w:pPr>
        <w:pStyle w:val="NormalBold"/>
      </w:pPr>
      <w:r w:rsidRPr="002B4EFE">
        <w:rPr>
          <w:rStyle w:val="HideTWBExt"/>
          <w:b w:val="0"/>
        </w:rPr>
        <w:t>&lt;Article&gt;</w:t>
      </w:r>
      <w:r w:rsidRPr="002F26C7">
        <w:t>Artikkel 17 – lõige 2 – punkt d</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046E9CC" w14:textId="77777777" w:rsidTr="00ED63DD">
        <w:trPr>
          <w:jc w:val="center"/>
        </w:trPr>
        <w:tc>
          <w:tcPr>
            <w:tcW w:w="9752" w:type="dxa"/>
            <w:gridSpan w:val="2"/>
          </w:tcPr>
          <w:p w14:paraId="00B4B9C2" w14:textId="77777777" w:rsidR="004B287C" w:rsidRPr="002F26C7" w:rsidRDefault="004B287C" w:rsidP="00ED63DD">
            <w:pPr>
              <w:keepNext/>
            </w:pPr>
          </w:p>
        </w:tc>
      </w:tr>
      <w:tr w:rsidR="00E44B60" w:rsidRPr="002F26C7" w14:paraId="11304015" w14:textId="77777777" w:rsidTr="00ED63DD">
        <w:trPr>
          <w:jc w:val="center"/>
        </w:trPr>
        <w:tc>
          <w:tcPr>
            <w:tcW w:w="4876" w:type="dxa"/>
          </w:tcPr>
          <w:p w14:paraId="2B83F1EE" w14:textId="77777777" w:rsidR="004B287C" w:rsidRPr="002F26C7" w:rsidRDefault="00A709EF" w:rsidP="00ED63DD">
            <w:pPr>
              <w:pStyle w:val="ColumnHeading"/>
              <w:keepNext/>
            </w:pPr>
            <w:r w:rsidRPr="002F26C7">
              <w:t>Komisjoni ettepanek</w:t>
            </w:r>
          </w:p>
        </w:tc>
        <w:tc>
          <w:tcPr>
            <w:tcW w:w="4876" w:type="dxa"/>
          </w:tcPr>
          <w:p w14:paraId="7FE50CFD" w14:textId="77777777" w:rsidR="004B287C" w:rsidRPr="002F26C7" w:rsidRDefault="00A709EF" w:rsidP="00ED63DD">
            <w:pPr>
              <w:pStyle w:val="ColumnHeading"/>
              <w:keepNext/>
            </w:pPr>
            <w:r w:rsidRPr="002F26C7">
              <w:t>Muudatusettepanek</w:t>
            </w:r>
          </w:p>
        </w:tc>
      </w:tr>
      <w:tr w:rsidR="00E44B60" w:rsidRPr="002F26C7" w14:paraId="64B6A8AE" w14:textId="77777777" w:rsidTr="00ED63DD">
        <w:trPr>
          <w:jc w:val="center"/>
        </w:trPr>
        <w:tc>
          <w:tcPr>
            <w:tcW w:w="4876" w:type="dxa"/>
          </w:tcPr>
          <w:p w14:paraId="031732BC" w14:textId="77777777" w:rsidR="004B287C" w:rsidRPr="002F26C7" w:rsidRDefault="00A709EF" w:rsidP="00ED63DD">
            <w:pPr>
              <w:pStyle w:val="Normal6"/>
            </w:pPr>
            <w:r w:rsidRPr="002F26C7">
              <w:t>d.</w:t>
            </w:r>
            <w:r w:rsidRPr="002F26C7">
              <w:tab/>
            </w:r>
            <w:r w:rsidRPr="002F26C7">
              <w:rPr>
                <w:b/>
                <w:bCs/>
                <w:i/>
                <w:iCs/>
              </w:rPr>
              <w:t>lõike 1 teises lauses</w:t>
            </w:r>
            <w:r w:rsidRPr="002F26C7">
              <w:t xml:space="preserve"> osutatud kolmanda riigi kohustused;</w:t>
            </w:r>
          </w:p>
        </w:tc>
        <w:tc>
          <w:tcPr>
            <w:tcW w:w="4876" w:type="dxa"/>
          </w:tcPr>
          <w:p w14:paraId="2C020641" w14:textId="77777777" w:rsidR="004B287C" w:rsidRPr="002F26C7" w:rsidRDefault="00A709EF" w:rsidP="00ED63DD">
            <w:pPr>
              <w:pStyle w:val="Normal6"/>
              <w:rPr>
                <w:szCs w:val="24"/>
              </w:rPr>
            </w:pPr>
            <w:r w:rsidRPr="002F26C7">
              <w:t>d.</w:t>
            </w:r>
            <w:r w:rsidRPr="002F26C7">
              <w:tab/>
            </w:r>
            <w:r w:rsidRPr="002F26C7">
              <w:rPr>
                <w:b/>
                <w:bCs/>
                <w:i/>
                <w:iCs/>
              </w:rPr>
              <w:t>lõikes 1a</w:t>
            </w:r>
            <w:r w:rsidRPr="002F26C7">
              <w:t xml:space="preserve"> osutatud kolmanda riigi kohustused;</w:t>
            </w:r>
          </w:p>
        </w:tc>
      </w:tr>
    </w:tbl>
    <w:p w14:paraId="4E720D7A"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87BDB3D" w14:textId="77777777" w:rsidR="004B287C" w:rsidRPr="002F26C7" w:rsidRDefault="00A709EF" w:rsidP="004B287C">
      <w:r w:rsidRPr="002B4EFE">
        <w:rPr>
          <w:rStyle w:val="HideTWBExt"/>
        </w:rPr>
        <w:t>&lt;/Amend&gt;</w:t>
      </w:r>
    </w:p>
    <w:p w14:paraId="12966571" w14:textId="77777777" w:rsidR="004B287C" w:rsidRPr="002F26C7" w:rsidRDefault="00A709EF" w:rsidP="004B287C">
      <w:pPr>
        <w:pStyle w:val="AMNumberTabs0"/>
        <w:keepNext/>
      </w:pPr>
      <w:r w:rsidRPr="002B4EFE">
        <w:rPr>
          <w:rStyle w:val="HideTWBExt"/>
          <w:b w:val="0"/>
        </w:rPr>
        <w:lastRenderedPageBreak/>
        <w:t>&lt;Amend&gt;</w:t>
      </w:r>
      <w:r w:rsidRPr="002F26C7">
        <w:t>Muudatusettepanek</w:t>
      </w:r>
      <w:r w:rsidRPr="002F26C7">
        <w:tab/>
      </w:r>
      <w:r w:rsidRPr="002F26C7">
        <w:tab/>
      </w:r>
      <w:r w:rsidRPr="002B4EFE">
        <w:rPr>
          <w:rStyle w:val="HideTWBExt"/>
          <w:b w:val="0"/>
        </w:rPr>
        <w:t>&lt;NumAm&gt;</w:t>
      </w:r>
      <w:r w:rsidRPr="002F26C7">
        <w:t>93</w:t>
      </w:r>
      <w:r w:rsidRPr="002B4EFE">
        <w:rPr>
          <w:rStyle w:val="HideTWBExt"/>
          <w:b w:val="0"/>
        </w:rPr>
        <w:t>&lt;/NumAm&gt;</w:t>
      </w:r>
    </w:p>
    <w:p w14:paraId="2EBE4EF5"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5E7DB9A" w14:textId="77777777" w:rsidR="004B287C" w:rsidRPr="002F26C7" w:rsidRDefault="00A709EF" w:rsidP="004B287C">
      <w:pPr>
        <w:pStyle w:val="NormalBold"/>
      </w:pPr>
      <w:r w:rsidRPr="002B4EFE">
        <w:rPr>
          <w:rStyle w:val="HideTWBExt"/>
          <w:b w:val="0"/>
        </w:rPr>
        <w:t>&lt;Article&gt;</w:t>
      </w:r>
      <w:r w:rsidRPr="002F26C7">
        <w:t>Artikkel 17 – lõige 2 – punkt e</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43C38DE" w14:textId="77777777" w:rsidTr="00ED63DD">
        <w:trPr>
          <w:jc w:val="center"/>
        </w:trPr>
        <w:tc>
          <w:tcPr>
            <w:tcW w:w="9752" w:type="dxa"/>
            <w:gridSpan w:val="2"/>
          </w:tcPr>
          <w:p w14:paraId="3AE0918A" w14:textId="77777777" w:rsidR="004B287C" w:rsidRPr="002F26C7" w:rsidRDefault="004B287C" w:rsidP="00ED63DD">
            <w:pPr>
              <w:keepNext/>
            </w:pPr>
          </w:p>
        </w:tc>
      </w:tr>
      <w:tr w:rsidR="00E44B60" w:rsidRPr="002F26C7" w14:paraId="05781703" w14:textId="77777777" w:rsidTr="00ED63DD">
        <w:trPr>
          <w:jc w:val="center"/>
        </w:trPr>
        <w:tc>
          <w:tcPr>
            <w:tcW w:w="4876" w:type="dxa"/>
          </w:tcPr>
          <w:p w14:paraId="255E7F68" w14:textId="77777777" w:rsidR="004B287C" w:rsidRPr="002F26C7" w:rsidRDefault="00A709EF" w:rsidP="00ED63DD">
            <w:pPr>
              <w:pStyle w:val="ColumnHeading"/>
              <w:keepNext/>
            </w:pPr>
            <w:r w:rsidRPr="002F26C7">
              <w:t xml:space="preserve">Komisjoni </w:t>
            </w:r>
            <w:r w:rsidRPr="002F26C7">
              <w:t>ettepanek</w:t>
            </w:r>
          </w:p>
        </w:tc>
        <w:tc>
          <w:tcPr>
            <w:tcW w:w="4876" w:type="dxa"/>
          </w:tcPr>
          <w:p w14:paraId="354A7BB1" w14:textId="77777777" w:rsidR="004B287C" w:rsidRPr="002F26C7" w:rsidRDefault="00A709EF" w:rsidP="00ED63DD">
            <w:pPr>
              <w:pStyle w:val="ColumnHeading"/>
              <w:keepNext/>
            </w:pPr>
            <w:r w:rsidRPr="002F26C7">
              <w:t>Muudatusettepanek</w:t>
            </w:r>
          </w:p>
        </w:tc>
      </w:tr>
      <w:tr w:rsidR="00E44B60" w:rsidRPr="002F26C7" w14:paraId="42528CBE" w14:textId="77777777" w:rsidTr="00ED63DD">
        <w:trPr>
          <w:jc w:val="center"/>
        </w:trPr>
        <w:tc>
          <w:tcPr>
            <w:tcW w:w="4876" w:type="dxa"/>
          </w:tcPr>
          <w:p w14:paraId="6B177C2B" w14:textId="77777777" w:rsidR="004B287C" w:rsidRPr="002F26C7" w:rsidRDefault="00A709EF" w:rsidP="00ED63DD">
            <w:pPr>
              <w:pStyle w:val="Normal6"/>
            </w:pPr>
            <w:r w:rsidRPr="002F26C7">
              <w:t>e.</w:t>
            </w:r>
            <w:r w:rsidRPr="002F26C7">
              <w:tab/>
              <w:t xml:space="preserve">sõltumatu asutus või mehhanism lepingu </w:t>
            </w:r>
            <w:r w:rsidRPr="002F26C7">
              <w:rPr>
                <w:b/>
                <w:bCs/>
                <w:i/>
                <w:iCs/>
              </w:rPr>
              <w:t>või kokkuleppe</w:t>
            </w:r>
            <w:r w:rsidRPr="002F26C7">
              <w:t xml:space="preserve"> tulemusliku kohaldamise jälgimiseks;</w:t>
            </w:r>
          </w:p>
        </w:tc>
        <w:tc>
          <w:tcPr>
            <w:tcW w:w="4876" w:type="dxa"/>
          </w:tcPr>
          <w:p w14:paraId="7F0372A8" w14:textId="77777777" w:rsidR="004B287C" w:rsidRPr="002F26C7" w:rsidRDefault="00A709EF" w:rsidP="00ED63DD">
            <w:pPr>
              <w:pStyle w:val="Normal6"/>
              <w:rPr>
                <w:szCs w:val="24"/>
              </w:rPr>
            </w:pPr>
            <w:r w:rsidRPr="002F26C7">
              <w:t>e.</w:t>
            </w:r>
            <w:r w:rsidRPr="002F26C7">
              <w:tab/>
              <w:t>sõltumatu asutus või mehhanism</w:t>
            </w:r>
            <w:r w:rsidRPr="002F26C7">
              <w:rPr>
                <w:b/>
                <w:bCs/>
                <w:i/>
                <w:iCs/>
              </w:rPr>
              <w:t>, millel on asjakohased ressursid ja vahendid</w:t>
            </w:r>
            <w:r w:rsidRPr="002F26C7">
              <w:t xml:space="preserve"> lepingu tulemusliku kohaldamise jälgimiseks;</w:t>
            </w:r>
          </w:p>
        </w:tc>
      </w:tr>
    </w:tbl>
    <w:p w14:paraId="73EE3CA5"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5998E2A" w14:textId="77777777" w:rsidR="004B287C" w:rsidRPr="002F26C7" w:rsidRDefault="00A709EF" w:rsidP="004B287C">
      <w:r w:rsidRPr="002B4EFE">
        <w:rPr>
          <w:rStyle w:val="HideTWBExt"/>
        </w:rPr>
        <w:t>&lt;/Amend&gt;</w:t>
      </w:r>
    </w:p>
    <w:p w14:paraId="3EEF9D6D"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94</w:t>
      </w:r>
      <w:r w:rsidRPr="002B4EFE">
        <w:rPr>
          <w:rStyle w:val="HideTWBExt"/>
          <w:b w:val="0"/>
        </w:rPr>
        <w:t>&lt;/NumAm&gt;</w:t>
      </w:r>
    </w:p>
    <w:p w14:paraId="097732F8"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CEB1BCD" w14:textId="77777777" w:rsidR="004B287C" w:rsidRPr="002F26C7" w:rsidRDefault="00A709EF" w:rsidP="004B287C">
      <w:pPr>
        <w:pStyle w:val="NormalBold"/>
      </w:pPr>
      <w:r w:rsidRPr="002B4EFE">
        <w:rPr>
          <w:rStyle w:val="HideTWBExt"/>
          <w:b w:val="0"/>
        </w:rPr>
        <w:t>&lt;Article&gt;</w:t>
      </w:r>
      <w:r w:rsidRPr="002F26C7">
        <w:t>Artikkel 17 – lõige 2 – punkt e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D25F6FB" w14:textId="77777777" w:rsidTr="00ED63DD">
        <w:trPr>
          <w:jc w:val="center"/>
        </w:trPr>
        <w:tc>
          <w:tcPr>
            <w:tcW w:w="9752" w:type="dxa"/>
            <w:gridSpan w:val="2"/>
          </w:tcPr>
          <w:p w14:paraId="22965ACC" w14:textId="77777777" w:rsidR="004B287C" w:rsidRPr="002F26C7" w:rsidRDefault="004B287C" w:rsidP="00ED63DD">
            <w:pPr>
              <w:keepNext/>
            </w:pPr>
          </w:p>
        </w:tc>
      </w:tr>
      <w:tr w:rsidR="00E44B60" w:rsidRPr="002F26C7" w14:paraId="6F9D7FA5" w14:textId="77777777" w:rsidTr="00ED63DD">
        <w:trPr>
          <w:jc w:val="center"/>
        </w:trPr>
        <w:tc>
          <w:tcPr>
            <w:tcW w:w="4876" w:type="dxa"/>
          </w:tcPr>
          <w:p w14:paraId="34810833" w14:textId="77777777" w:rsidR="004B287C" w:rsidRPr="002F26C7" w:rsidRDefault="00A709EF" w:rsidP="00ED63DD">
            <w:pPr>
              <w:pStyle w:val="ColumnHeading"/>
              <w:keepNext/>
            </w:pPr>
            <w:r w:rsidRPr="002F26C7">
              <w:t>Komisjoni ettepanek</w:t>
            </w:r>
          </w:p>
        </w:tc>
        <w:tc>
          <w:tcPr>
            <w:tcW w:w="4876" w:type="dxa"/>
          </w:tcPr>
          <w:p w14:paraId="552460AC" w14:textId="77777777" w:rsidR="004B287C" w:rsidRPr="002F26C7" w:rsidRDefault="00A709EF" w:rsidP="00ED63DD">
            <w:pPr>
              <w:pStyle w:val="ColumnHeading"/>
              <w:keepNext/>
            </w:pPr>
            <w:r w:rsidRPr="002F26C7">
              <w:t>Muudatusettepanek</w:t>
            </w:r>
          </w:p>
        </w:tc>
      </w:tr>
      <w:tr w:rsidR="00E44B60" w:rsidRPr="002F26C7" w14:paraId="1B3EA345" w14:textId="77777777" w:rsidTr="00ED63DD">
        <w:trPr>
          <w:jc w:val="center"/>
        </w:trPr>
        <w:tc>
          <w:tcPr>
            <w:tcW w:w="4876" w:type="dxa"/>
          </w:tcPr>
          <w:p w14:paraId="0836E2FE" w14:textId="77777777" w:rsidR="004B287C" w:rsidRPr="002F26C7" w:rsidRDefault="004B287C" w:rsidP="00ED63DD">
            <w:pPr>
              <w:pStyle w:val="Normal6"/>
            </w:pPr>
          </w:p>
        </w:tc>
        <w:tc>
          <w:tcPr>
            <w:tcW w:w="4876" w:type="dxa"/>
          </w:tcPr>
          <w:p w14:paraId="3CAEDC1A" w14:textId="77777777" w:rsidR="004B287C" w:rsidRPr="002F26C7" w:rsidRDefault="00A709EF" w:rsidP="00ED63DD">
            <w:pPr>
              <w:pStyle w:val="Normal6"/>
              <w:rPr>
                <w:szCs w:val="24"/>
              </w:rPr>
            </w:pPr>
            <w:r w:rsidRPr="002F26C7">
              <w:rPr>
                <w:b/>
                <w:i/>
              </w:rPr>
              <w:t>ea.</w:t>
            </w:r>
            <w:r w:rsidRPr="002F26C7">
              <w:rPr>
                <w:b/>
                <w:i/>
              </w:rPr>
              <w:tab/>
              <w:t>artikli 15 kohaselt tehtud väljasaatmiste seire;</w:t>
            </w:r>
          </w:p>
        </w:tc>
      </w:tr>
    </w:tbl>
    <w:p w14:paraId="4D0A4F07"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F86ABE4" w14:textId="77777777" w:rsidR="004B287C" w:rsidRPr="002F26C7" w:rsidRDefault="00A709EF" w:rsidP="004B287C">
      <w:r w:rsidRPr="002B4EFE">
        <w:rPr>
          <w:rStyle w:val="HideTWBExt"/>
        </w:rPr>
        <w:t>&lt;/Amend&gt;</w:t>
      </w:r>
    </w:p>
    <w:p w14:paraId="0C7D1655"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95</w:t>
      </w:r>
      <w:r w:rsidRPr="002B4EFE">
        <w:rPr>
          <w:rStyle w:val="HideTWBExt"/>
          <w:b w:val="0"/>
        </w:rPr>
        <w:t>&lt;/NumAm&gt;</w:t>
      </w:r>
    </w:p>
    <w:p w14:paraId="35CE7FD0"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4E0A2C99" w14:textId="77777777" w:rsidR="004B287C" w:rsidRPr="002F26C7" w:rsidRDefault="00A709EF" w:rsidP="004B287C">
      <w:pPr>
        <w:pStyle w:val="NormalBold"/>
      </w:pPr>
      <w:r w:rsidRPr="002B4EFE">
        <w:rPr>
          <w:rStyle w:val="HideTWBExt"/>
          <w:b w:val="0"/>
        </w:rPr>
        <w:t>&lt;Article&gt;</w:t>
      </w:r>
      <w:r w:rsidRPr="002F26C7">
        <w:t xml:space="preserve">Artikkel 17 – lõige 2 – </w:t>
      </w:r>
      <w:r w:rsidRPr="002F26C7">
        <w:t>punkt f</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2E27A9F" w14:textId="77777777" w:rsidTr="00ED63DD">
        <w:trPr>
          <w:jc w:val="center"/>
        </w:trPr>
        <w:tc>
          <w:tcPr>
            <w:tcW w:w="9752" w:type="dxa"/>
            <w:gridSpan w:val="2"/>
          </w:tcPr>
          <w:p w14:paraId="775DC1D8" w14:textId="77777777" w:rsidR="004B287C" w:rsidRPr="002F26C7" w:rsidRDefault="004B287C" w:rsidP="00ED63DD">
            <w:pPr>
              <w:keepNext/>
            </w:pPr>
          </w:p>
        </w:tc>
      </w:tr>
      <w:tr w:rsidR="00E44B60" w:rsidRPr="002F26C7" w14:paraId="74160D02" w14:textId="77777777" w:rsidTr="00ED63DD">
        <w:trPr>
          <w:jc w:val="center"/>
        </w:trPr>
        <w:tc>
          <w:tcPr>
            <w:tcW w:w="4876" w:type="dxa"/>
          </w:tcPr>
          <w:p w14:paraId="2587090B" w14:textId="77777777" w:rsidR="004B287C" w:rsidRPr="002F26C7" w:rsidRDefault="00A709EF" w:rsidP="00ED63DD">
            <w:pPr>
              <w:pStyle w:val="ColumnHeading"/>
              <w:keepNext/>
            </w:pPr>
            <w:r w:rsidRPr="002F26C7">
              <w:t>Komisjoni ettepanek</w:t>
            </w:r>
          </w:p>
        </w:tc>
        <w:tc>
          <w:tcPr>
            <w:tcW w:w="4876" w:type="dxa"/>
          </w:tcPr>
          <w:p w14:paraId="4872B852" w14:textId="77777777" w:rsidR="004B287C" w:rsidRPr="002F26C7" w:rsidRDefault="00A709EF" w:rsidP="00ED63DD">
            <w:pPr>
              <w:pStyle w:val="ColumnHeading"/>
              <w:keepNext/>
            </w:pPr>
            <w:r w:rsidRPr="002F26C7">
              <w:t>Muudatusettepanek</w:t>
            </w:r>
          </w:p>
        </w:tc>
      </w:tr>
      <w:tr w:rsidR="00E44B60" w:rsidRPr="002F26C7" w14:paraId="36125C87" w14:textId="77777777" w:rsidTr="00ED63DD">
        <w:trPr>
          <w:jc w:val="center"/>
        </w:trPr>
        <w:tc>
          <w:tcPr>
            <w:tcW w:w="4876" w:type="dxa"/>
          </w:tcPr>
          <w:p w14:paraId="0CFE0329" w14:textId="77777777" w:rsidR="004B287C" w:rsidRPr="002F26C7" w:rsidRDefault="00A709EF" w:rsidP="00ED63DD">
            <w:pPr>
              <w:pStyle w:val="Normal6"/>
            </w:pPr>
            <w:r w:rsidRPr="002F26C7">
              <w:t>f.</w:t>
            </w:r>
            <w:r w:rsidRPr="002F26C7">
              <w:tab/>
              <w:t xml:space="preserve">lepingu </w:t>
            </w:r>
            <w:r w:rsidRPr="002F26C7">
              <w:rPr>
                <w:b/>
                <w:bCs/>
                <w:i/>
                <w:iCs/>
              </w:rPr>
              <w:t>või kokkuleppe</w:t>
            </w:r>
            <w:r w:rsidRPr="002F26C7">
              <w:t xml:space="preserve"> rikkumise või kolmanda riigi olukorda kahjustava olulise muudatusega kaasnevad tagajärjed.</w:t>
            </w:r>
          </w:p>
        </w:tc>
        <w:tc>
          <w:tcPr>
            <w:tcW w:w="4876" w:type="dxa"/>
          </w:tcPr>
          <w:p w14:paraId="07CBF212" w14:textId="77777777" w:rsidR="004B287C" w:rsidRPr="002F26C7" w:rsidRDefault="00A709EF" w:rsidP="00ED63DD">
            <w:pPr>
              <w:pStyle w:val="Normal6"/>
              <w:rPr>
                <w:szCs w:val="24"/>
              </w:rPr>
            </w:pPr>
            <w:r w:rsidRPr="002F26C7">
              <w:t>f.</w:t>
            </w:r>
            <w:r w:rsidRPr="002F26C7">
              <w:tab/>
              <w:t>lepingu rikkumise või kolmanda riigi olukorda kahjustava olulise muudatusega kaasnevad tagajärjed.</w:t>
            </w:r>
          </w:p>
        </w:tc>
      </w:tr>
    </w:tbl>
    <w:p w14:paraId="79748586"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63367C2" w14:textId="77777777" w:rsidR="004B287C" w:rsidRPr="002F26C7" w:rsidRDefault="00A709EF" w:rsidP="004B287C">
      <w:r w:rsidRPr="002B4EFE">
        <w:rPr>
          <w:rStyle w:val="HideTWBExt"/>
        </w:rPr>
        <w:t>&lt;/Amend&gt;</w:t>
      </w:r>
    </w:p>
    <w:p w14:paraId="7D203D89"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96</w:t>
      </w:r>
      <w:r w:rsidRPr="002B4EFE">
        <w:rPr>
          <w:rStyle w:val="HideTWBExt"/>
          <w:b w:val="0"/>
        </w:rPr>
        <w:t>&lt;/NumAm&gt;</w:t>
      </w:r>
    </w:p>
    <w:p w14:paraId="58E5BC96"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0809E3D" w14:textId="77777777" w:rsidR="004B287C" w:rsidRPr="002F26C7" w:rsidRDefault="00A709EF" w:rsidP="004B287C">
      <w:pPr>
        <w:pStyle w:val="NormalBold"/>
      </w:pPr>
      <w:r w:rsidRPr="002B4EFE">
        <w:rPr>
          <w:rStyle w:val="HideTWBExt"/>
          <w:b w:val="0"/>
        </w:rPr>
        <w:t>&lt;Article&gt;</w:t>
      </w:r>
      <w:r w:rsidRPr="002F26C7">
        <w:t>Artikkel 17 – lõige 3</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9E89BAC" w14:textId="77777777" w:rsidTr="00ED63DD">
        <w:trPr>
          <w:jc w:val="center"/>
        </w:trPr>
        <w:tc>
          <w:tcPr>
            <w:tcW w:w="9752" w:type="dxa"/>
            <w:gridSpan w:val="2"/>
          </w:tcPr>
          <w:p w14:paraId="6143322C" w14:textId="77777777" w:rsidR="004B287C" w:rsidRPr="002F26C7" w:rsidRDefault="004B287C" w:rsidP="00ED63DD">
            <w:pPr>
              <w:keepNext/>
            </w:pPr>
          </w:p>
        </w:tc>
      </w:tr>
      <w:tr w:rsidR="00E44B60" w:rsidRPr="002F26C7" w14:paraId="55DAC796" w14:textId="77777777" w:rsidTr="00ED63DD">
        <w:trPr>
          <w:jc w:val="center"/>
        </w:trPr>
        <w:tc>
          <w:tcPr>
            <w:tcW w:w="4876" w:type="dxa"/>
          </w:tcPr>
          <w:p w14:paraId="1BA90B0D" w14:textId="77777777" w:rsidR="004B287C" w:rsidRPr="002F26C7" w:rsidRDefault="00A709EF" w:rsidP="00ED63DD">
            <w:pPr>
              <w:pStyle w:val="ColumnHeading"/>
              <w:keepNext/>
            </w:pPr>
            <w:r w:rsidRPr="002F26C7">
              <w:t>Komisjoni ettepanek</w:t>
            </w:r>
          </w:p>
        </w:tc>
        <w:tc>
          <w:tcPr>
            <w:tcW w:w="4876" w:type="dxa"/>
          </w:tcPr>
          <w:p w14:paraId="3F19A4F9" w14:textId="77777777" w:rsidR="004B287C" w:rsidRPr="002F26C7" w:rsidRDefault="00A709EF" w:rsidP="00ED63DD">
            <w:pPr>
              <w:pStyle w:val="ColumnHeading"/>
              <w:keepNext/>
            </w:pPr>
            <w:r w:rsidRPr="002F26C7">
              <w:t>Muudatusettepanek</w:t>
            </w:r>
          </w:p>
        </w:tc>
      </w:tr>
      <w:tr w:rsidR="00E44B60" w:rsidRPr="002F26C7" w14:paraId="69B92C3A" w14:textId="77777777" w:rsidTr="00ED63DD">
        <w:trPr>
          <w:jc w:val="center"/>
        </w:trPr>
        <w:tc>
          <w:tcPr>
            <w:tcW w:w="4876" w:type="dxa"/>
          </w:tcPr>
          <w:p w14:paraId="4527AB3F" w14:textId="77777777" w:rsidR="004B287C" w:rsidRPr="002F26C7" w:rsidRDefault="00A709EF" w:rsidP="00ED63DD">
            <w:pPr>
              <w:pStyle w:val="Normal6"/>
            </w:pPr>
            <w:r w:rsidRPr="002F26C7">
              <w:t>3.</w:t>
            </w:r>
            <w:r w:rsidRPr="002F26C7">
              <w:tab/>
              <w:t xml:space="preserve">Enne lõike 1 kohase lepingu </w:t>
            </w:r>
            <w:r w:rsidRPr="002F26C7">
              <w:rPr>
                <w:b/>
                <w:bCs/>
                <w:i/>
                <w:iCs/>
              </w:rPr>
              <w:t>või kokkuleppe</w:t>
            </w:r>
            <w:r w:rsidRPr="002F26C7">
              <w:t xml:space="preserve"> sõlmimist teavitavad liikmesriigid sellest komisjoni ja teisi liikmesriike.</w:t>
            </w:r>
          </w:p>
        </w:tc>
        <w:tc>
          <w:tcPr>
            <w:tcW w:w="4876" w:type="dxa"/>
          </w:tcPr>
          <w:p w14:paraId="1DE15CFE" w14:textId="77777777" w:rsidR="004B287C" w:rsidRPr="002F26C7" w:rsidRDefault="00A709EF" w:rsidP="00ED63DD">
            <w:pPr>
              <w:pStyle w:val="Normal6"/>
              <w:rPr>
                <w:szCs w:val="24"/>
              </w:rPr>
            </w:pPr>
            <w:r w:rsidRPr="002F26C7">
              <w:t>3.</w:t>
            </w:r>
            <w:r w:rsidRPr="002F26C7">
              <w:tab/>
              <w:t>Enne lõike 1 kohase lepingu sõlmimist teavitavad liikmesriigid sellest komisjoni</w:t>
            </w:r>
            <w:r w:rsidRPr="002F26C7">
              <w:rPr>
                <w:b/>
                <w:bCs/>
                <w:i/>
                <w:iCs/>
              </w:rPr>
              <w:t>, Euroopa Parlamenti</w:t>
            </w:r>
            <w:r w:rsidRPr="002F26C7">
              <w:t xml:space="preserve"> ja teisi liikmesriike.</w:t>
            </w:r>
          </w:p>
        </w:tc>
      </w:tr>
    </w:tbl>
    <w:p w14:paraId="7FE2907F"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31CE59C4" w14:textId="77777777" w:rsidR="004B287C" w:rsidRPr="002F26C7" w:rsidRDefault="00A709EF" w:rsidP="004B287C">
      <w:r w:rsidRPr="002B4EFE">
        <w:rPr>
          <w:rStyle w:val="HideTWBExt"/>
        </w:rPr>
        <w:t>&lt;/Amend&gt;</w:t>
      </w:r>
    </w:p>
    <w:p w14:paraId="545670F8"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97</w:t>
      </w:r>
      <w:r w:rsidRPr="002B4EFE">
        <w:rPr>
          <w:rStyle w:val="HideTWBExt"/>
          <w:b w:val="0"/>
        </w:rPr>
        <w:t>&lt;/NumAm&gt;</w:t>
      </w:r>
    </w:p>
    <w:p w14:paraId="1338BFD9"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324B4F0" w14:textId="77777777" w:rsidR="004B287C" w:rsidRPr="002F26C7" w:rsidRDefault="00A709EF" w:rsidP="004B287C">
      <w:pPr>
        <w:pStyle w:val="NormalBold"/>
      </w:pPr>
      <w:r w:rsidRPr="002B4EFE">
        <w:rPr>
          <w:rStyle w:val="HideTWBExt"/>
          <w:b w:val="0"/>
        </w:rPr>
        <w:t>&lt;Article&gt;</w:t>
      </w:r>
      <w:r w:rsidRPr="002F26C7">
        <w:t>Artikkel 19 – lõik 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13E4783" w14:textId="77777777" w:rsidTr="00ED63DD">
        <w:trPr>
          <w:jc w:val="center"/>
        </w:trPr>
        <w:tc>
          <w:tcPr>
            <w:tcW w:w="9752" w:type="dxa"/>
            <w:gridSpan w:val="2"/>
          </w:tcPr>
          <w:p w14:paraId="323E0B25" w14:textId="77777777" w:rsidR="004B287C" w:rsidRPr="002F26C7" w:rsidRDefault="004B287C" w:rsidP="00ED63DD">
            <w:pPr>
              <w:keepNext/>
            </w:pPr>
          </w:p>
        </w:tc>
      </w:tr>
      <w:tr w:rsidR="00E44B60" w:rsidRPr="002F26C7" w14:paraId="3E0E1F94" w14:textId="77777777" w:rsidTr="00ED63DD">
        <w:trPr>
          <w:jc w:val="center"/>
        </w:trPr>
        <w:tc>
          <w:tcPr>
            <w:tcW w:w="4876" w:type="dxa"/>
          </w:tcPr>
          <w:p w14:paraId="1D4A387F" w14:textId="77777777" w:rsidR="004B287C" w:rsidRPr="002F26C7" w:rsidRDefault="00A709EF" w:rsidP="00ED63DD">
            <w:pPr>
              <w:pStyle w:val="ColumnHeading"/>
              <w:keepNext/>
            </w:pPr>
            <w:r w:rsidRPr="002F26C7">
              <w:t>Komisjoni ettepanek</w:t>
            </w:r>
          </w:p>
        </w:tc>
        <w:tc>
          <w:tcPr>
            <w:tcW w:w="4876" w:type="dxa"/>
          </w:tcPr>
          <w:p w14:paraId="436613B0" w14:textId="77777777" w:rsidR="004B287C" w:rsidRPr="002F26C7" w:rsidRDefault="00A709EF" w:rsidP="00ED63DD">
            <w:pPr>
              <w:pStyle w:val="ColumnHeading"/>
              <w:keepNext/>
            </w:pPr>
            <w:r w:rsidRPr="002F26C7">
              <w:t>Muudatusettepanek</w:t>
            </w:r>
          </w:p>
        </w:tc>
      </w:tr>
      <w:tr w:rsidR="00E44B60" w:rsidRPr="002F26C7" w14:paraId="394F543E" w14:textId="77777777" w:rsidTr="00ED63DD">
        <w:trPr>
          <w:jc w:val="center"/>
        </w:trPr>
        <w:tc>
          <w:tcPr>
            <w:tcW w:w="4876" w:type="dxa"/>
          </w:tcPr>
          <w:p w14:paraId="3EDE4609" w14:textId="77777777" w:rsidR="004B287C" w:rsidRPr="002F26C7" w:rsidRDefault="00A709EF" w:rsidP="00ED63DD">
            <w:pPr>
              <w:pStyle w:val="Normal6"/>
            </w:pPr>
            <w:r w:rsidRPr="002F26C7">
              <w:t xml:space="preserve">Kui kolmanda riigi kodaniku avaldustest, olemasolevatest </w:t>
            </w:r>
            <w:r w:rsidRPr="002F26C7">
              <w:t>dokumentaalsetest tõenditest või muudest asjakohastest märkidest tulenevalt tekib kahtlusi, kas ta on alaealine või mitte, võib pädev asutus korraldada mitut valdkonda hõlmava hindamise, sealhulgas psühhosotsiaalse hindamise, mille viivad läbi kvalifitseeritud spetsialistid, et teha kindlaks kolmanda riigi kodaniku vanus. Sellise hindamise suhtes kohaldatakse analoogia põhjal määruse (EL) 2024/1348 artiklit 25.</w:t>
            </w:r>
          </w:p>
        </w:tc>
        <w:tc>
          <w:tcPr>
            <w:tcW w:w="4876" w:type="dxa"/>
          </w:tcPr>
          <w:p w14:paraId="703195DE" w14:textId="77777777" w:rsidR="004B287C" w:rsidRPr="002F26C7" w:rsidRDefault="00A709EF" w:rsidP="00ED63DD">
            <w:pPr>
              <w:pStyle w:val="Normal6"/>
              <w:rPr>
                <w:szCs w:val="24"/>
              </w:rPr>
            </w:pPr>
            <w:r w:rsidRPr="002F26C7">
              <w:t xml:space="preserve">Kui kolmanda riigi kodaniku avaldustest, olemasolevatest dokumentaalsetest tõenditest või muudest asjakohastest märkidest tulenevalt tekib kahtlusi, kas ta on alaealine või mitte, võib pädev asutus korraldada mitut valdkonda hõlmava hindamise, sealhulgas psühhosotsiaalse hindamise, mille viivad läbi kvalifitseeritud spetsialistid, et teha kindlaks kolmanda riigi kodaniku vanus. Sellise hindamise suhtes kohaldatakse analoogia põhjal määruse (EL) 2024/1348 artiklit 25. </w:t>
            </w:r>
            <w:r w:rsidRPr="002F26C7">
              <w:rPr>
                <w:b/>
                <w:bCs/>
                <w:i/>
                <w:iCs/>
              </w:rPr>
              <w:t>Mis tahes liikmesriigis varasemates haldus- või kohtumenetlustes tehtud vanuse hindamine võib olla piisav, et määrata kindlaks alaealisena esineva kolmanda riigi kodaniku vanus.</w:t>
            </w:r>
          </w:p>
        </w:tc>
      </w:tr>
    </w:tbl>
    <w:p w14:paraId="335FAC43"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86042BB" w14:textId="77777777" w:rsidR="004B287C" w:rsidRPr="002F26C7" w:rsidRDefault="00A709EF" w:rsidP="004B287C">
      <w:r w:rsidRPr="002B4EFE">
        <w:rPr>
          <w:rStyle w:val="HideTWBExt"/>
        </w:rPr>
        <w:t>&lt;/Amend&gt;</w:t>
      </w:r>
    </w:p>
    <w:p w14:paraId="1FECE936"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98</w:t>
      </w:r>
      <w:r w:rsidRPr="002B4EFE">
        <w:rPr>
          <w:rStyle w:val="HideTWBExt"/>
          <w:b w:val="0"/>
        </w:rPr>
        <w:t>&lt;/NumAm&gt;</w:t>
      </w:r>
    </w:p>
    <w:p w14:paraId="5EBB7809"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8F8CCAE" w14:textId="77777777" w:rsidR="004B287C" w:rsidRPr="002F26C7" w:rsidRDefault="00A709EF" w:rsidP="004B287C">
      <w:pPr>
        <w:pStyle w:val="NormalBold"/>
      </w:pPr>
      <w:r w:rsidRPr="002B4EFE">
        <w:rPr>
          <w:rStyle w:val="HideTWBExt"/>
          <w:b w:val="0"/>
        </w:rPr>
        <w:t>&lt;Article&gt;</w:t>
      </w:r>
      <w:r w:rsidRPr="002F26C7">
        <w:t>Artikkel 20 – lõige 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0CA6191" w14:textId="77777777" w:rsidTr="00ED63DD">
        <w:trPr>
          <w:jc w:val="center"/>
        </w:trPr>
        <w:tc>
          <w:tcPr>
            <w:tcW w:w="9752" w:type="dxa"/>
            <w:gridSpan w:val="2"/>
          </w:tcPr>
          <w:p w14:paraId="5BD12020" w14:textId="77777777" w:rsidR="004B287C" w:rsidRPr="002F26C7" w:rsidRDefault="004B287C" w:rsidP="00ED63DD">
            <w:pPr>
              <w:keepNext/>
            </w:pPr>
          </w:p>
        </w:tc>
      </w:tr>
      <w:tr w:rsidR="00E44B60" w:rsidRPr="002F26C7" w14:paraId="0A441681" w14:textId="77777777" w:rsidTr="00ED63DD">
        <w:trPr>
          <w:jc w:val="center"/>
        </w:trPr>
        <w:tc>
          <w:tcPr>
            <w:tcW w:w="4876" w:type="dxa"/>
          </w:tcPr>
          <w:p w14:paraId="6F0DA767" w14:textId="77777777" w:rsidR="004B287C" w:rsidRPr="002F26C7" w:rsidRDefault="00A709EF" w:rsidP="00ED63DD">
            <w:pPr>
              <w:pStyle w:val="ColumnHeading"/>
              <w:keepNext/>
            </w:pPr>
            <w:r w:rsidRPr="002F26C7">
              <w:t>Komisjoni ettepanek</w:t>
            </w:r>
          </w:p>
        </w:tc>
        <w:tc>
          <w:tcPr>
            <w:tcW w:w="4876" w:type="dxa"/>
          </w:tcPr>
          <w:p w14:paraId="79DC0F4E" w14:textId="77777777" w:rsidR="004B287C" w:rsidRPr="002F26C7" w:rsidRDefault="00A709EF" w:rsidP="00ED63DD">
            <w:pPr>
              <w:pStyle w:val="ColumnHeading"/>
              <w:keepNext/>
            </w:pPr>
            <w:r w:rsidRPr="002F26C7">
              <w:t>Muudatusettepanek</w:t>
            </w:r>
          </w:p>
        </w:tc>
      </w:tr>
      <w:tr w:rsidR="00E44B60" w:rsidRPr="002F26C7" w14:paraId="386BA3E8" w14:textId="77777777" w:rsidTr="00ED63DD">
        <w:trPr>
          <w:jc w:val="center"/>
        </w:trPr>
        <w:tc>
          <w:tcPr>
            <w:tcW w:w="4876" w:type="dxa"/>
          </w:tcPr>
          <w:p w14:paraId="71200D61" w14:textId="77777777" w:rsidR="004B287C" w:rsidRPr="002F26C7" w:rsidRDefault="00A709EF" w:rsidP="00ED63DD">
            <w:pPr>
              <w:pStyle w:val="Normal6"/>
            </w:pPr>
            <w:r w:rsidRPr="002F26C7">
              <w:rPr>
                <w:b/>
                <w:i/>
              </w:rPr>
              <w:t>1.</w:t>
            </w:r>
            <w:r w:rsidRPr="002F26C7">
              <w:rPr>
                <w:b/>
                <w:i/>
              </w:rPr>
              <w:tab/>
              <w:t xml:space="preserve">Enne kui saatjata alaealise kohta otsustatakse teha tagasisaatmisotsus, </w:t>
            </w:r>
            <w:r w:rsidRPr="002F26C7">
              <w:rPr>
                <w:b/>
                <w:i/>
              </w:rPr>
              <w:lastRenderedPageBreak/>
              <w:t>abistavad muud asjakohased asutused kui tagasisaatmist täitvad asutused lapse huve arvesse võttes.</w:t>
            </w:r>
          </w:p>
        </w:tc>
        <w:tc>
          <w:tcPr>
            <w:tcW w:w="4876" w:type="dxa"/>
          </w:tcPr>
          <w:p w14:paraId="75AE3D1E" w14:textId="77777777" w:rsidR="004B287C" w:rsidRPr="002F26C7" w:rsidRDefault="00A709EF" w:rsidP="00ED63DD">
            <w:pPr>
              <w:pStyle w:val="Normal6"/>
              <w:rPr>
                <w:szCs w:val="24"/>
              </w:rPr>
            </w:pPr>
            <w:r w:rsidRPr="002F26C7">
              <w:rPr>
                <w:b/>
                <w:i/>
              </w:rPr>
              <w:lastRenderedPageBreak/>
              <w:t>välja jäetud</w:t>
            </w:r>
          </w:p>
        </w:tc>
      </w:tr>
    </w:tbl>
    <w:p w14:paraId="147BC670"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B787147" w14:textId="77777777" w:rsidR="004B287C" w:rsidRPr="002F26C7" w:rsidRDefault="00A709EF" w:rsidP="004B287C">
      <w:r w:rsidRPr="002B4EFE">
        <w:rPr>
          <w:rStyle w:val="HideTWBExt"/>
        </w:rPr>
        <w:t>&lt;/Amend&gt;</w:t>
      </w:r>
    </w:p>
    <w:p w14:paraId="069EB2A6"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99</w:t>
      </w:r>
      <w:r w:rsidRPr="002B4EFE">
        <w:rPr>
          <w:rStyle w:val="HideTWBExt"/>
          <w:b w:val="0"/>
        </w:rPr>
        <w:t>&lt;/NumAm&gt;</w:t>
      </w:r>
    </w:p>
    <w:p w14:paraId="1138358B"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46AC18E" w14:textId="77777777" w:rsidR="004B287C" w:rsidRPr="002F26C7" w:rsidRDefault="00A709EF" w:rsidP="004B287C">
      <w:pPr>
        <w:pStyle w:val="NormalBold"/>
      </w:pPr>
      <w:r w:rsidRPr="002B4EFE">
        <w:rPr>
          <w:rStyle w:val="HideTWBExt"/>
          <w:b w:val="0"/>
        </w:rPr>
        <w:t>&lt;Article&gt;</w:t>
      </w:r>
      <w:r w:rsidRPr="002F26C7">
        <w:t>Artikkel 20 – lõige 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D983A33" w14:textId="77777777" w:rsidTr="00ED63DD">
        <w:trPr>
          <w:jc w:val="center"/>
        </w:trPr>
        <w:tc>
          <w:tcPr>
            <w:tcW w:w="9752" w:type="dxa"/>
            <w:gridSpan w:val="2"/>
          </w:tcPr>
          <w:p w14:paraId="7E9036EE" w14:textId="77777777" w:rsidR="004B287C" w:rsidRPr="002F26C7" w:rsidRDefault="004B287C" w:rsidP="00ED63DD">
            <w:pPr>
              <w:keepNext/>
            </w:pPr>
          </w:p>
        </w:tc>
      </w:tr>
      <w:tr w:rsidR="00E44B60" w:rsidRPr="002F26C7" w14:paraId="7F10B36F" w14:textId="77777777" w:rsidTr="00ED63DD">
        <w:trPr>
          <w:jc w:val="center"/>
        </w:trPr>
        <w:tc>
          <w:tcPr>
            <w:tcW w:w="4876" w:type="dxa"/>
          </w:tcPr>
          <w:p w14:paraId="53FDAC8A" w14:textId="77777777" w:rsidR="004B287C" w:rsidRPr="002F26C7" w:rsidRDefault="00A709EF" w:rsidP="00ED63DD">
            <w:pPr>
              <w:pStyle w:val="ColumnHeading"/>
              <w:keepNext/>
            </w:pPr>
            <w:r w:rsidRPr="002F26C7">
              <w:t>Komisjoni ettepanek</w:t>
            </w:r>
          </w:p>
        </w:tc>
        <w:tc>
          <w:tcPr>
            <w:tcW w:w="4876" w:type="dxa"/>
          </w:tcPr>
          <w:p w14:paraId="45D10745" w14:textId="77777777" w:rsidR="004B287C" w:rsidRPr="002F26C7" w:rsidRDefault="00A709EF" w:rsidP="00ED63DD">
            <w:pPr>
              <w:pStyle w:val="ColumnHeading"/>
              <w:keepNext/>
            </w:pPr>
            <w:r w:rsidRPr="002F26C7">
              <w:t>Muudatusettepanek</w:t>
            </w:r>
          </w:p>
        </w:tc>
      </w:tr>
      <w:tr w:rsidR="00E44B60" w:rsidRPr="002F26C7" w14:paraId="2FD9A017" w14:textId="77777777" w:rsidTr="00ED63DD">
        <w:trPr>
          <w:jc w:val="center"/>
        </w:trPr>
        <w:tc>
          <w:tcPr>
            <w:tcW w:w="4876" w:type="dxa"/>
          </w:tcPr>
          <w:p w14:paraId="3EC0B391" w14:textId="77777777" w:rsidR="004B287C" w:rsidRPr="002F26C7" w:rsidRDefault="00A709EF" w:rsidP="00ED63DD">
            <w:pPr>
              <w:pStyle w:val="Normal6"/>
            </w:pPr>
            <w:r w:rsidRPr="002F26C7">
              <w:t>2.</w:t>
            </w:r>
            <w:r w:rsidRPr="002F26C7">
              <w:tab/>
            </w:r>
            <w:r w:rsidRPr="002F26C7">
              <w:t xml:space="preserve">Tagasisaatmisprotsessis määratakse saatjata alaealise esindamiseks, abistamiseks ja vajaduse korral tema nimel tegutsemiseks esindaja </w:t>
            </w:r>
            <w:r w:rsidRPr="002F26C7">
              <w:rPr>
                <w:b/>
                <w:bCs/>
                <w:i/>
                <w:iCs/>
              </w:rPr>
              <w:t>või isik, kes on koolitatud kaitsma lapse huve</w:t>
            </w:r>
            <w:r w:rsidRPr="002F26C7">
              <w:t>. Tagatakse, et määratud esindaja on läbinud nõuetekohase lapsesõbraliku ja eakohase suhtluse alase koolituse ning et ta räägib alaealisele arusaadavat keelt. Selle isiku puhul on tegemist direktiivi (EL) 2024/1346 alusel esindajana tegutsema määratud isikuga, kui isik on määratud asjaomase direktiivi artikli 27 kohaselt.</w:t>
            </w:r>
          </w:p>
        </w:tc>
        <w:tc>
          <w:tcPr>
            <w:tcW w:w="4876" w:type="dxa"/>
          </w:tcPr>
          <w:p w14:paraId="01B5A077" w14:textId="77777777" w:rsidR="004B287C" w:rsidRPr="002F26C7" w:rsidRDefault="00A709EF" w:rsidP="00ED63DD">
            <w:pPr>
              <w:pStyle w:val="Normal6"/>
              <w:rPr>
                <w:szCs w:val="24"/>
              </w:rPr>
            </w:pPr>
            <w:r w:rsidRPr="002F26C7">
              <w:t>2.</w:t>
            </w:r>
            <w:r w:rsidRPr="002F26C7">
              <w:tab/>
              <w:t xml:space="preserve">Tagasisaatmisprotsessis määratakse saatjata alaealise esindamiseks, abistamiseks ja vajaduse korral tema nimel tegutsemiseks esindaja </w:t>
            </w:r>
            <w:r w:rsidRPr="002F26C7">
              <w:rPr>
                <w:b/>
                <w:bCs/>
                <w:i/>
                <w:iCs/>
              </w:rPr>
              <w:t>viivitamata pärast kolmandast riigist pärit isiku vanuse artikli 19 kohast kindlakstegemist</w:t>
            </w:r>
            <w:r w:rsidRPr="002F26C7">
              <w:t xml:space="preserve">. Tagatakse, et määratud esindaja </w:t>
            </w:r>
            <w:r w:rsidRPr="002F26C7">
              <w:rPr>
                <w:b/>
                <w:bCs/>
                <w:i/>
                <w:iCs/>
              </w:rPr>
              <w:t>tegutseb sõltumatult,</w:t>
            </w:r>
            <w:r w:rsidRPr="002F26C7">
              <w:t xml:space="preserve"> on läbinud nõuetekohase lapsesõbraliku ja eakohase suhtluse alase koolituse ning et ta räägib alaealisele arusaadavat keelt </w:t>
            </w:r>
            <w:r w:rsidRPr="002F26C7">
              <w:rPr>
                <w:b/>
                <w:bCs/>
                <w:i/>
                <w:iCs/>
              </w:rPr>
              <w:t>või teeb koostööd tõlgi või tõlkijaga</w:t>
            </w:r>
            <w:r w:rsidRPr="002F26C7">
              <w:t>. Selle isiku puhul on tegemist direktiivi (EL) 2024/1346 alusel esin</w:t>
            </w:r>
            <w:r w:rsidRPr="002F26C7">
              <w:t xml:space="preserve">dajana tegutsema määratud isikuga, kui isik on määratud asjaomase direktiivi artikli 27 kohaselt. </w:t>
            </w:r>
            <w:r w:rsidRPr="002F26C7">
              <w:rPr>
                <w:b/>
                <w:bCs/>
                <w:i/>
                <w:iCs/>
              </w:rPr>
              <w:t>Pädev asutus võib kuni esindaja määramiseni määrata isiku, kes on lapse huvide kaitsmiseks koolitatud.</w:t>
            </w:r>
          </w:p>
        </w:tc>
      </w:tr>
    </w:tbl>
    <w:p w14:paraId="4ADF684D"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7B12990" w14:textId="77777777" w:rsidR="004B287C" w:rsidRPr="002F26C7" w:rsidRDefault="00A709EF" w:rsidP="004B287C">
      <w:r w:rsidRPr="002B4EFE">
        <w:rPr>
          <w:rStyle w:val="HideTWBExt"/>
        </w:rPr>
        <w:t>&lt;/Amend&gt;</w:t>
      </w:r>
    </w:p>
    <w:p w14:paraId="6294601D"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100</w:t>
      </w:r>
      <w:r w:rsidRPr="002B4EFE">
        <w:rPr>
          <w:rStyle w:val="HideTWBExt"/>
          <w:b w:val="0"/>
        </w:rPr>
        <w:t>&lt;/NumAm&gt;</w:t>
      </w:r>
    </w:p>
    <w:p w14:paraId="71381A77"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105C3095" w14:textId="77777777" w:rsidR="004B287C" w:rsidRPr="002F26C7" w:rsidRDefault="00A709EF" w:rsidP="004B287C">
      <w:pPr>
        <w:pStyle w:val="NormalBold"/>
      </w:pPr>
      <w:r w:rsidRPr="002B4EFE">
        <w:rPr>
          <w:rStyle w:val="HideTWBExt"/>
          <w:b w:val="0"/>
        </w:rPr>
        <w:t>&lt;Article&gt;</w:t>
      </w:r>
      <w:r w:rsidRPr="002F26C7">
        <w:t>Artikkel 20 – lõige 3</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3F82D1D" w14:textId="77777777" w:rsidTr="00ED63DD">
        <w:trPr>
          <w:jc w:val="center"/>
        </w:trPr>
        <w:tc>
          <w:tcPr>
            <w:tcW w:w="9752" w:type="dxa"/>
            <w:gridSpan w:val="2"/>
          </w:tcPr>
          <w:p w14:paraId="3BC08697" w14:textId="77777777" w:rsidR="004B287C" w:rsidRPr="002F26C7" w:rsidRDefault="004B287C" w:rsidP="00ED63DD">
            <w:pPr>
              <w:keepNext/>
            </w:pPr>
          </w:p>
        </w:tc>
      </w:tr>
      <w:tr w:rsidR="00E44B60" w:rsidRPr="002F26C7" w14:paraId="4F1D930A" w14:textId="77777777" w:rsidTr="00ED63DD">
        <w:trPr>
          <w:jc w:val="center"/>
        </w:trPr>
        <w:tc>
          <w:tcPr>
            <w:tcW w:w="4876" w:type="dxa"/>
          </w:tcPr>
          <w:p w14:paraId="42E79EB5" w14:textId="77777777" w:rsidR="004B287C" w:rsidRPr="002F26C7" w:rsidRDefault="00A709EF" w:rsidP="00ED63DD">
            <w:pPr>
              <w:pStyle w:val="ColumnHeading"/>
              <w:keepNext/>
            </w:pPr>
            <w:r w:rsidRPr="002F26C7">
              <w:t>Komisjoni ettepanek</w:t>
            </w:r>
          </w:p>
        </w:tc>
        <w:tc>
          <w:tcPr>
            <w:tcW w:w="4876" w:type="dxa"/>
          </w:tcPr>
          <w:p w14:paraId="4AC0522E" w14:textId="77777777" w:rsidR="004B287C" w:rsidRPr="002F26C7" w:rsidRDefault="00A709EF" w:rsidP="00ED63DD">
            <w:pPr>
              <w:pStyle w:val="ColumnHeading"/>
              <w:keepNext/>
            </w:pPr>
            <w:r w:rsidRPr="002F26C7">
              <w:t>Muudatusettepanek</w:t>
            </w:r>
          </w:p>
        </w:tc>
      </w:tr>
      <w:tr w:rsidR="00E44B60" w:rsidRPr="002F26C7" w14:paraId="6A61EABD" w14:textId="77777777" w:rsidTr="00ED63DD">
        <w:trPr>
          <w:jc w:val="center"/>
        </w:trPr>
        <w:tc>
          <w:tcPr>
            <w:tcW w:w="4876" w:type="dxa"/>
          </w:tcPr>
          <w:p w14:paraId="3C9EC8CA" w14:textId="77777777" w:rsidR="004B287C" w:rsidRPr="002F26C7" w:rsidRDefault="00A709EF" w:rsidP="00ED63DD">
            <w:pPr>
              <w:pStyle w:val="Normal6"/>
            </w:pPr>
            <w:r w:rsidRPr="002F26C7">
              <w:t>3.</w:t>
            </w:r>
            <w:r w:rsidRPr="002F26C7">
              <w:tab/>
              <w:t xml:space="preserve">Saatjata alaealine kuulatakse ära kas otse või lõikes 2 osutatud esindaja või </w:t>
            </w:r>
            <w:r w:rsidRPr="002F26C7">
              <w:t xml:space="preserve">koolitatud isiku vahendusel, sealhulgas lapse huvide kindlakstegemiseks. Enne saatjata alaealise väljasaatmist liikmesriigi </w:t>
            </w:r>
            <w:r w:rsidRPr="002F26C7">
              <w:lastRenderedPageBreak/>
              <w:t xml:space="preserve">territooriumilt veenduvad asjaomase liikmesriigi asutused, et alaealine saadetakse tagasi tema pereliikme või määratud eeskostja juurde või </w:t>
            </w:r>
            <w:r w:rsidRPr="002F26C7">
              <w:rPr>
                <w:b/>
                <w:bCs/>
                <w:i/>
                <w:iCs/>
              </w:rPr>
              <w:t>vastuvõtva riigi</w:t>
            </w:r>
            <w:r w:rsidRPr="002F26C7">
              <w:t xml:space="preserve"> asjakohasesse vastuvõtuasutusse.</w:t>
            </w:r>
          </w:p>
        </w:tc>
        <w:tc>
          <w:tcPr>
            <w:tcW w:w="4876" w:type="dxa"/>
          </w:tcPr>
          <w:p w14:paraId="3289C546" w14:textId="77777777" w:rsidR="004B287C" w:rsidRPr="002F26C7" w:rsidRDefault="00A709EF" w:rsidP="00ED63DD">
            <w:pPr>
              <w:pStyle w:val="Normal6"/>
              <w:rPr>
                <w:szCs w:val="24"/>
              </w:rPr>
            </w:pPr>
            <w:r w:rsidRPr="002F26C7">
              <w:lastRenderedPageBreak/>
              <w:t>3.</w:t>
            </w:r>
            <w:r w:rsidRPr="002F26C7">
              <w:tab/>
              <w:t>Saatjata alaealine kuulatakse ära kas otse või lõikes 2 osutatud esindaja või koolitatud isiku vahendusel</w:t>
            </w:r>
            <w:r w:rsidRPr="002F26C7">
              <w:rPr>
                <w:b/>
                <w:bCs/>
                <w:i/>
                <w:iCs/>
              </w:rPr>
              <w:t>, kes tegutseb ajutiselt lapse nimel, kuni esindaja on määratud</w:t>
            </w:r>
            <w:r w:rsidRPr="002F26C7">
              <w:t xml:space="preserve">, sealhulgas lapse huvide </w:t>
            </w:r>
            <w:r w:rsidRPr="002F26C7">
              <w:lastRenderedPageBreak/>
              <w:t xml:space="preserve">kindlakstegemiseks. Enne saatjata alaealise väljasaatmist liikmesriigi territooriumilt veenduvad asjaomase liikmesriigi asutused, et alaealine saadetakse tagasi tema pereliikme või määratud eeskostja juurde või </w:t>
            </w:r>
            <w:r w:rsidRPr="002F26C7">
              <w:rPr>
                <w:b/>
                <w:bCs/>
                <w:i/>
                <w:iCs/>
              </w:rPr>
              <w:t>vastuvõtvas riigis kättesaadavasse</w:t>
            </w:r>
            <w:r w:rsidRPr="002F26C7">
              <w:t xml:space="preserve"> asjakohasesse vastuvõtuasutusse.</w:t>
            </w:r>
          </w:p>
        </w:tc>
      </w:tr>
    </w:tbl>
    <w:p w14:paraId="49774C78"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0BD8272" w14:textId="77777777" w:rsidR="004B287C" w:rsidRPr="002F26C7" w:rsidRDefault="00A709EF" w:rsidP="004B287C">
      <w:r w:rsidRPr="002B4EFE">
        <w:rPr>
          <w:rStyle w:val="HideTWBExt"/>
        </w:rPr>
        <w:t>&lt;/Amend&gt;</w:t>
      </w:r>
    </w:p>
    <w:p w14:paraId="014203A5"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101</w:t>
      </w:r>
      <w:r w:rsidRPr="002B4EFE">
        <w:rPr>
          <w:rStyle w:val="HideTWBExt"/>
          <w:b w:val="0"/>
        </w:rPr>
        <w:t>&lt;/NumAm&gt;</w:t>
      </w:r>
    </w:p>
    <w:p w14:paraId="5C927535"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9A7544B" w14:textId="77777777" w:rsidR="004B287C" w:rsidRPr="002F26C7" w:rsidRDefault="00A709EF" w:rsidP="004B287C">
      <w:pPr>
        <w:pStyle w:val="NormalBold"/>
      </w:pPr>
      <w:r w:rsidRPr="002B4EFE">
        <w:rPr>
          <w:rStyle w:val="HideTWBExt"/>
          <w:b w:val="0"/>
        </w:rPr>
        <w:t>&lt;Article&gt;</w:t>
      </w:r>
      <w:r w:rsidRPr="002F26C7">
        <w:t>Artikkel 21 – pealkiri</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2F24675" w14:textId="77777777" w:rsidTr="00ED63DD">
        <w:trPr>
          <w:jc w:val="center"/>
        </w:trPr>
        <w:tc>
          <w:tcPr>
            <w:tcW w:w="9752" w:type="dxa"/>
            <w:gridSpan w:val="2"/>
          </w:tcPr>
          <w:p w14:paraId="2359B144" w14:textId="77777777" w:rsidR="004B287C" w:rsidRPr="002F26C7" w:rsidRDefault="004B287C" w:rsidP="00ED63DD">
            <w:pPr>
              <w:keepNext/>
            </w:pPr>
          </w:p>
        </w:tc>
      </w:tr>
      <w:tr w:rsidR="00E44B60" w:rsidRPr="002F26C7" w14:paraId="34E71B16" w14:textId="77777777" w:rsidTr="00ED63DD">
        <w:trPr>
          <w:jc w:val="center"/>
        </w:trPr>
        <w:tc>
          <w:tcPr>
            <w:tcW w:w="4876" w:type="dxa"/>
          </w:tcPr>
          <w:p w14:paraId="6385DEA7" w14:textId="77777777" w:rsidR="004B287C" w:rsidRPr="002F26C7" w:rsidRDefault="00A709EF" w:rsidP="00ED63DD">
            <w:pPr>
              <w:pStyle w:val="ColumnHeading"/>
              <w:keepNext/>
            </w:pPr>
            <w:r w:rsidRPr="002F26C7">
              <w:t>Komisjoni ettepanek</w:t>
            </w:r>
          </w:p>
        </w:tc>
        <w:tc>
          <w:tcPr>
            <w:tcW w:w="4876" w:type="dxa"/>
          </w:tcPr>
          <w:p w14:paraId="21BB98F1" w14:textId="77777777" w:rsidR="004B287C" w:rsidRPr="002F26C7" w:rsidRDefault="00A709EF" w:rsidP="00ED63DD">
            <w:pPr>
              <w:pStyle w:val="ColumnHeading"/>
              <w:keepNext/>
            </w:pPr>
            <w:r w:rsidRPr="002F26C7">
              <w:t>Muudatusettepanek</w:t>
            </w:r>
          </w:p>
        </w:tc>
      </w:tr>
      <w:tr w:rsidR="00E44B60" w:rsidRPr="002F26C7" w14:paraId="3D5A619B" w14:textId="77777777" w:rsidTr="00ED63DD">
        <w:trPr>
          <w:jc w:val="center"/>
        </w:trPr>
        <w:tc>
          <w:tcPr>
            <w:tcW w:w="4876" w:type="dxa"/>
          </w:tcPr>
          <w:p w14:paraId="2106E40D" w14:textId="77777777" w:rsidR="004B287C" w:rsidRPr="002F26C7" w:rsidRDefault="00A709EF" w:rsidP="00ED63DD">
            <w:pPr>
              <w:pStyle w:val="Normal6"/>
            </w:pPr>
            <w:r w:rsidRPr="002F26C7">
              <w:rPr>
                <w:b/>
                <w:bCs/>
                <w:i/>
                <w:iCs/>
              </w:rPr>
              <w:t>Koostöökohustus</w:t>
            </w:r>
          </w:p>
        </w:tc>
        <w:tc>
          <w:tcPr>
            <w:tcW w:w="4876" w:type="dxa"/>
          </w:tcPr>
          <w:p w14:paraId="20677E06" w14:textId="77777777" w:rsidR="004B287C" w:rsidRPr="002F26C7" w:rsidRDefault="00A709EF" w:rsidP="00ED63DD">
            <w:pPr>
              <w:pStyle w:val="Normal6"/>
              <w:rPr>
                <w:szCs w:val="24"/>
              </w:rPr>
            </w:pPr>
            <w:r w:rsidRPr="002F26C7">
              <w:rPr>
                <w:b/>
                <w:bCs/>
                <w:i/>
                <w:iCs/>
              </w:rPr>
              <w:t>Kohustus teha tagasisaatmisprotsessi jooksul koostööd ja olla kättesaadav</w:t>
            </w:r>
          </w:p>
        </w:tc>
      </w:tr>
    </w:tbl>
    <w:p w14:paraId="4F5F3E57"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3E770F1" w14:textId="77777777" w:rsidR="004B287C" w:rsidRPr="002F26C7" w:rsidRDefault="00A709EF" w:rsidP="004B287C">
      <w:r w:rsidRPr="002B4EFE">
        <w:rPr>
          <w:rStyle w:val="HideTWBExt"/>
        </w:rPr>
        <w:t>&lt;/Amend&gt;</w:t>
      </w:r>
    </w:p>
    <w:p w14:paraId="30E47F28"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102</w:t>
      </w:r>
      <w:r w:rsidRPr="002B4EFE">
        <w:rPr>
          <w:rStyle w:val="HideTWBExt"/>
          <w:b w:val="0"/>
        </w:rPr>
        <w:t>&lt;/NumAm&gt;</w:t>
      </w:r>
    </w:p>
    <w:p w14:paraId="48EEDE73"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ED8AF1B" w14:textId="77777777" w:rsidR="004B287C" w:rsidRPr="002F26C7" w:rsidRDefault="00A709EF" w:rsidP="004B287C">
      <w:pPr>
        <w:pStyle w:val="NormalBold"/>
      </w:pPr>
      <w:r w:rsidRPr="002B4EFE">
        <w:rPr>
          <w:rStyle w:val="HideTWBExt"/>
          <w:b w:val="0"/>
        </w:rPr>
        <w:t>&lt;Article&gt;</w:t>
      </w:r>
      <w:r w:rsidRPr="002F26C7">
        <w:t>Artikkel 21 – lõige 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1766E31" w14:textId="77777777" w:rsidTr="00ED63DD">
        <w:trPr>
          <w:jc w:val="center"/>
        </w:trPr>
        <w:tc>
          <w:tcPr>
            <w:tcW w:w="9752" w:type="dxa"/>
            <w:gridSpan w:val="2"/>
          </w:tcPr>
          <w:p w14:paraId="29C263AB" w14:textId="77777777" w:rsidR="004B287C" w:rsidRPr="002F26C7" w:rsidRDefault="004B287C" w:rsidP="00ED63DD">
            <w:pPr>
              <w:keepNext/>
            </w:pPr>
          </w:p>
        </w:tc>
      </w:tr>
      <w:tr w:rsidR="00E44B60" w:rsidRPr="002F26C7" w14:paraId="2E7808E7" w14:textId="77777777" w:rsidTr="00ED63DD">
        <w:trPr>
          <w:jc w:val="center"/>
        </w:trPr>
        <w:tc>
          <w:tcPr>
            <w:tcW w:w="4876" w:type="dxa"/>
          </w:tcPr>
          <w:p w14:paraId="576E03D3" w14:textId="77777777" w:rsidR="004B287C" w:rsidRPr="002F26C7" w:rsidRDefault="00A709EF" w:rsidP="00ED63DD">
            <w:pPr>
              <w:pStyle w:val="ColumnHeading"/>
              <w:keepNext/>
            </w:pPr>
            <w:r w:rsidRPr="002F26C7">
              <w:t>Komisjoni ettepanek</w:t>
            </w:r>
          </w:p>
        </w:tc>
        <w:tc>
          <w:tcPr>
            <w:tcW w:w="4876" w:type="dxa"/>
          </w:tcPr>
          <w:p w14:paraId="32958E12" w14:textId="77777777" w:rsidR="004B287C" w:rsidRPr="002F26C7" w:rsidRDefault="00A709EF" w:rsidP="00ED63DD">
            <w:pPr>
              <w:pStyle w:val="ColumnHeading"/>
              <w:keepNext/>
            </w:pPr>
            <w:r w:rsidRPr="002F26C7">
              <w:t>Muudatusettepanek</w:t>
            </w:r>
          </w:p>
        </w:tc>
      </w:tr>
      <w:tr w:rsidR="00E44B60" w:rsidRPr="002F26C7" w14:paraId="19FA2A8F" w14:textId="77777777" w:rsidTr="00ED63DD">
        <w:trPr>
          <w:jc w:val="center"/>
        </w:trPr>
        <w:tc>
          <w:tcPr>
            <w:tcW w:w="4876" w:type="dxa"/>
          </w:tcPr>
          <w:p w14:paraId="4DFA60E1" w14:textId="77777777" w:rsidR="004B287C" w:rsidRPr="002F26C7" w:rsidRDefault="00A709EF" w:rsidP="00ED63DD">
            <w:pPr>
              <w:pStyle w:val="Normal6"/>
            </w:pPr>
            <w:r w:rsidRPr="002F26C7">
              <w:t>1.</w:t>
            </w:r>
            <w:r w:rsidRPr="002F26C7">
              <w:tab/>
              <w:t xml:space="preserve">Kolmandate riikide </w:t>
            </w:r>
            <w:r w:rsidRPr="002F26C7">
              <w:rPr>
                <w:b/>
                <w:bCs/>
                <w:i/>
                <w:iCs/>
              </w:rPr>
              <w:t>kodanikel</w:t>
            </w:r>
            <w:r w:rsidRPr="002F26C7">
              <w:t xml:space="preserve"> on kohustus teha liikmesriikide pädevate asutustega koostööd tagasisaatmis- ja tagasivõtumenetluse kõigis etappides </w:t>
            </w:r>
            <w:r w:rsidRPr="002F26C7">
              <w:rPr>
                <w:b/>
                <w:bCs/>
                <w:i/>
                <w:iCs/>
              </w:rPr>
              <w:t>ning nad peavad täitma kohustuse lahkuda liikmesriikide territooriumilt</w:t>
            </w:r>
            <w:r w:rsidRPr="002F26C7">
              <w:t xml:space="preserve">. Kolmandate riikide kodanikud esitavad pädevatele asutustele põhjendamatu viivituseta teabe kõigist olulistest muutustest oma isiklikus olukorras, mis on olulised </w:t>
            </w:r>
            <w:r w:rsidRPr="002F26C7">
              <w:rPr>
                <w:b/>
                <w:bCs/>
                <w:i/>
                <w:iCs/>
              </w:rPr>
              <w:t>artikli 5</w:t>
            </w:r>
            <w:r w:rsidRPr="002F26C7">
              <w:t xml:space="preserve"> kohaldamisel.</w:t>
            </w:r>
          </w:p>
        </w:tc>
        <w:tc>
          <w:tcPr>
            <w:tcW w:w="4876" w:type="dxa"/>
          </w:tcPr>
          <w:p w14:paraId="19638536" w14:textId="77777777" w:rsidR="004B287C" w:rsidRPr="002F26C7" w:rsidRDefault="00A709EF" w:rsidP="00ED63DD">
            <w:pPr>
              <w:pStyle w:val="Normal6"/>
              <w:rPr>
                <w:szCs w:val="24"/>
              </w:rPr>
            </w:pPr>
            <w:r w:rsidRPr="002F26C7">
              <w:t>1.</w:t>
            </w:r>
            <w:r w:rsidRPr="002F26C7">
              <w:tab/>
              <w:t xml:space="preserve">Kolmandate riikide </w:t>
            </w:r>
            <w:r w:rsidRPr="002F26C7">
              <w:rPr>
                <w:b/>
                <w:bCs/>
                <w:i/>
                <w:iCs/>
              </w:rPr>
              <w:t>kodanikud peavad täitma oma kohustust lahkuda liidu territooriumilt kooskõlas artikli 7 lõikega 1 ning neil</w:t>
            </w:r>
            <w:r w:rsidRPr="002F26C7">
              <w:t xml:space="preserve"> on kohustus teha liikmesriikide pädevate asutustega koostööd tagasisaatmis- ja tagasivõtumenetluse kõigis etappides. Kolmandate riikide kodanikud esitavad pädevatele asutustele põhjendamatu viivituseta teabe kõigist olulistest muutustest oma isiklikus olukorras, mis on olulised </w:t>
            </w:r>
            <w:r w:rsidRPr="002F26C7">
              <w:rPr>
                <w:b/>
                <w:bCs/>
                <w:i/>
                <w:iCs/>
              </w:rPr>
              <w:t xml:space="preserve">käesoleva määruse </w:t>
            </w:r>
            <w:r w:rsidRPr="002F26C7">
              <w:t>kohaldamisel.</w:t>
            </w:r>
          </w:p>
        </w:tc>
      </w:tr>
    </w:tbl>
    <w:p w14:paraId="2D3F5D6F"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2F0289D" w14:textId="77777777" w:rsidR="004B287C" w:rsidRPr="002F26C7" w:rsidRDefault="00A709EF" w:rsidP="004B287C">
      <w:r w:rsidRPr="002B4EFE">
        <w:rPr>
          <w:rStyle w:val="HideTWBExt"/>
        </w:rPr>
        <w:t>&lt;/Amend&gt;</w:t>
      </w:r>
    </w:p>
    <w:p w14:paraId="0252FF35" w14:textId="77777777" w:rsidR="004B287C" w:rsidRPr="002F26C7" w:rsidRDefault="00A709EF" w:rsidP="004B287C">
      <w:pPr>
        <w:pStyle w:val="AMNumberTabs0"/>
        <w:keepNext/>
      </w:pPr>
      <w:r w:rsidRPr="002B4EFE">
        <w:rPr>
          <w:rStyle w:val="HideTWBExt"/>
          <w:b w:val="0"/>
        </w:rPr>
        <w:lastRenderedPageBreak/>
        <w:t>&lt;Amend&gt;</w:t>
      </w:r>
      <w:r w:rsidRPr="002F26C7">
        <w:t>Muudatusettepanek</w:t>
      </w:r>
      <w:r w:rsidRPr="002F26C7">
        <w:tab/>
      </w:r>
      <w:r w:rsidRPr="002F26C7">
        <w:tab/>
      </w:r>
      <w:r w:rsidRPr="002B4EFE">
        <w:rPr>
          <w:rStyle w:val="HideTWBExt"/>
          <w:b w:val="0"/>
        </w:rPr>
        <w:t>&lt;NumAm&gt;</w:t>
      </w:r>
      <w:r w:rsidRPr="002F26C7">
        <w:t>103</w:t>
      </w:r>
      <w:r w:rsidRPr="002B4EFE">
        <w:rPr>
          <w:rStyle w:val="HideTWBExt"/>
          <w:b w:val="0"/>
        </w:rPr>
        <w:t>&lt;/NumAm&gt;</w:t>
      </w:r>
    </w:p>
    <w:p w14:paraId="45154495"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BF4E80A" w14:textId="77777777" w:rsidR="004B287C" w:rsidRPr="002F26C7" w:rsidRDefault="00A709EF" w:rsidP="004B287C">
      <w:pPr>
        <w:pStyle w:val="NormalBold"/>
      </w:pPr>
      <w:r w:rsidRPr="002B4EFE">
        <w:rPr>
          <w:rStyle w:val="HideTWBExt"/>
          <w:b w:val="0"/>
        </w:rPr>
        <w:t>&lt;Article&gt;</w:t>
      </w:r>
      <w:r w:rsidRPr="002F26C7">
        <w:t>Artikkel 21 – lõige 2 – punkt a</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BB00A09" w14:textId="77777777" w:rsidTr="00ED63DD">
        <w:trPr>
          <w:jc w:val="center"/>
        </w:trPr>
        <w:tc>
          <w:tcPr>
            <w:tcW w:w="9752" w:type="dxa"/>
            <w:gridSpan w:val="2"/>
          </w:tcPr>
          <w:p w14:paraId="5D76A54B" w14:textId="77777777" w:rsidR="004B287C" w:rsidRPr="002F26C7" w:rsidRDefault="004B287C" w:rsidP="00ED63DD">
            <w:pPr>
              <w:keepNext/>
            </w:pPr>
          </w:p>
        </w:tc>
      </w:tr>
      <w:tr w:rsidR="00E44B60" w:rsidRPr="002F26C7" w14:paraId="3ED0B94D" w14:textId="77777777" w:rsidTr="00ED63DD">
        <w:trPr>
          <w:jc w:val="center"/>
        </w:trPr>
        <w:tc>
          <w:tcPr>
            <w:tcW w:w="4876" w:type="dxa"/>
          </w:tcPr>
          <w:p w14:paraId="1B7DC24E" w14:textId="77777777" w:rsidR="004B287C" w:rsidRPr="002F26C7" w:rsidRDefault="00A709EF" w:rsidP="00ED63DD">
            <w:pPr>
              <w:pStyle w:val="ColumnHeading"/>
              <w:keepNext/>
            </w:pPr>
            <w:r w:rsidRPr="002F26C7">
              <w:t>Komisjoni ettepanek</w:t>
            </w:r>
          </w:p>
        </w:tc>
        <w:tc>
          <w:tcPr>
            <w:tcW w:w="4876" w:type="dxa"/>
          </w:tcPr>
          <w:p w14:paraId="4293E54E" w14:textId="77777777" w:rsidR="004B287C" w:rsidRPr="002F26C7" w:rsidRDefault="00A709EF" w:rsidP="00ED63DD">
            <w:pPr>
              <w:pStyle w:val="ColumnHeading"/>
              <w:keepNext/>
            </w:pPr>
            <w:r w:rsidRPr="002F26C7">
              <w:t>Muudatusettepanek</w:t>
            </w:r>
          </w:p>
        </w:tc>
      </w:tr>
      <w:tr w:rsidR="00E44B60" w:rsidRPr="002F26C7" w14:paraId="321F3669" w14:textId="77777777" w:rsidTr="00ED63DD">
        <w:trPr>
          <w:jc w:val="center"/>
        </w:trPr>
        <w:tc>
          <w:tcPr>
            <w:tcW w:w="4876" w:type="dxa"/>
          </w:tcPr>
          <w:p w14:paraId="6861A240" w14:textId="77777777" w:rsidR="004B287C" w:rsidRPr="002F26C7" w:rsidRDefault="00A709EF" w:rsidP="00ED63DD">
            <w:pPr>
              <w:pStyle w:val="Normal6"/>
            </w:pPr>
            <w:r w:rsidRPr="002F26C7">
              <w:t>a.</w:t>
            </w:r>
            <w:r w:rsidRPr="002F26C7">
              <w:tab/>
              <w:t xml:space="preserve">jäävad selle liikmesriigi </w:t>
            </w:r>
            <w:r w:rsidRPr="002F26C7">
              <w:rPr>
                <w:b/>
                <w:bCs/>
                <w:i/>
                <w:iCs/>
              </w:rPr>
              <w:t xml:space="preserve">territooriumile, kes on pädev läbi viima kolmanda riigi kodaniku suhtes </w:t>
            </w:r>
            <w:r w:rsidRPr="002F26C7">
              <w:rPr>
                <w:b/>
                <w:bCs/>
                <w:i/>
                <w:iCs/>
              </w:rPr>
              <w:t>kohaldatavat tagasisaatmismenetlust,</w:t>
            </w:r>
            <w:r w:rsidRPr="002F26C7">
              <w:t xml:space="preserve"> ega põgene </w:t>
            </w:r>
            <w:r w:rsidRPr="002F26C7">
              <w:rPr>
                <w:b/>
                <w:bCs/>
                <w:i/>
                <w:iCs/>
              </w:rPr>
              <w:t>teise liikmesriiki</w:t>
            </w:r>
            <w:r w:rsidRPr="002F26C7">
              <w:t>;</w:t>
            </w:r>
          </w:p>
        </w:tc>
        <w:tc>
          <w:tcPr>
            <w:tcW w:w="4876" w:type="dxa"/>
          </w:tcPr>
          <w:p w14:paraId="049A64F1" w14:textId="77777777" w:rsidR="004B287C" w:rsidRPr="002F26C7" w:rsidRDefault="00A709EF" w:rsidP="00ED63DD">
            <w:pPr>
              <w:pStyle w:val="Normal6"/>
              <w:rPr>
                <w:szCs w:val="24"/>
              </w:rPr>
            </w:pPr>
            <w:r w:rsidRPr="002F26C7">
              <w:t>a.</w:t>
            </w:r>
            <w:r w:rsidRPr="002F26C7">
              <w:tab/>
              <w:t xml:space="preserve">jäävad selle liikmesriigi </w:t>
            </w:r>
            <w:r w:rsidRPr="002F26C7">
              <w:rPr>
                <w:b/>
                <w:bCs/>
                <w:i/>
                <w:iCs/>
              </w:rPr>
              <w:t>territooriumi pädevate asutuste jaoks kättesaadavaks</w:t>
            </w:r>
            <w:r w:rsidRPr="002F26C7">
              <w:t xml:space="preserve"> ega põgene </w:t>
            </w:r>
            <w:r w:rsidRPr="002F26C7">
              <w:rPr>
                <w:b/>
                <w:bCs/>
                <w:i/>
                <w:iCs/>
              </w:rPr>
              <w:t>vastavalt artikli 21 lõikele 3 ning eelkõige ilmuvad lahkumiskohta tagasisaatmise eesmärgil toimuvaks transpordiks</w:t>
            </w:r>
            <w:r w:rsidRPr="002F26C7">
              <w:t>;</w:t>
            </w:r>
          </w:p>
        </w:tc>
      </w:tr>
    </w:tbl>
    <w:p w14:paraId="72773135"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1A7C101" w14:textId="77777777" w:rsidR="004B287C" w:rsidRPr="002F26C7" w:rsidRDefault="00A709EF" w:rsidP="004B287C">
      <w:r w:rsidRPr="002B4EFE">
        <w:rPr>
          <w:rStyle w:val="HideTWBExt"/>
        </w:rPr>
        <w:t>&lt;/Amend&gt;</w:t>
      </w:r>
    </w:p>
    <w:p w14:paraId="7BA41BDA"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104</w:t>
      </w:r>
      <w:r w:rsidRPr="002B4EFE">
        <w:rPr>
          <w:rStyle w:val="HideTWBExt"/>
          <w:b w:val="0"/>
        </w:rPr>
        <w:t>&lt;/NumAm&gt;</w:t>
      </w:r>
    </w:p>
    <w:p w14:paraId="61CD67E3"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0176CAC" w14:textId="77777777" w:rsidR="004B287C" w:rsidRPr="002F26C7" w:rsidRDefault="00A709EF" w:rsidP="004B287C">
      <w:pPr>
        <w:pStyle w:val="NormalBold"/>
      </w:pPr>
      <w:r w:rsidRPr="002B4EFE">
        <w:rPr>
          <w:rStyle w:val="HideTWBExt"/>
          <w:b w:val="0"/>
        </w:rPr>
        <w:t>&lt;Article&gt;</w:t>
      </w:r>
      <w:r w:rsidRPr="002F26C7">
        <w:t>Artikkel 21 – lõige 2 – punkt c</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240ED82" w14:textId="77777777" w:rsidTr="00ED63DD">
        <w:trPr>
          <w:jc w:val="center"/>
        </w:trPr>
        <w:tc>
          <w:tcPr>
            <w:tcW w:w="9752" w:type="dxa"/>
            <w:gridSpan w:val="2"/>
          </w:tcPr>
          <w:p w14:paraId="3DB0C9F7" w14:textId="77777777" w:rsidR="004B287C" w:rsidRPr="002F26C7" w:rsidRDefault="004B287C" w:rsidP="00ED63DD">
            <w:pPr>
              <w:keepNext/>
            </w:pPr>
          </w:p>
        </w:tc>
      </w:tr>
      <w:tr w:rsidR="00E44B60" w:rsidRPr="002F26C7" w14:paraId="4A4F760E" w14:textId="77777777" w:rsidTr="00ED63DD">
        <w:trPr>
          <w:jc w:val="center"/>
        </w:trPr>
        <w:tc>
          <w:tcPr>
            <w:tcW w:w="4876" w:type="dxa"/>
          </w:tcPr>
          <w:p w14:paraId="4FE479D4" w14:textId="77777777" w:rsidR="004B287C" w:rsidRPr="002F26C7" w:rsidRDefault="00A709EF" w:rsidP="00ED63DD">
            <w:pPr>
              <w:pStyle w:val="ColumnHeading"/>
              <w:keepNext/>
            </w:pPr>
            <w:r w:rsidRPr="002F26C7">
              <w:t>Komisjoni ettepanek</w:t>
            </w:r>
          </w:p>
        </w:tc>
        <w:tc>
          <w:tcPr>
            <w:tcW w:w="4876" w:type="dxa"/>
          </w:tcPr>
          <w:p w14:paraId="0B229F8C" w14:textId="77777777" w:rsidR="004B287C" w:rsidRPr="002F26C7" w:rsidRDefault="00A709EF" w:rsidP="00ED63DD">
            <w:pPr>
              <w:pStyle w:val="ColumnHeading"/>
              <w:keepNext/>
            </w:pPr>
            <w:r w:rsidRPr="002F26C7">
              <w:t>Muudatusettepanek</w:t>
            </w:r>
          </w:p>
        </w:tc>
      </w:tr>
      <w:tr w:rsidR="00E44B60" w:rsidRPr="002F26C7" w14:paraId="1BEF5F0E" w14:textId="77777777" w:rsidTr="00ED63DD">
        <w:trPr>
          <w:jc w:val="center"/>
        </w:trPr>
        <w:tc>
          <w:tcPr>
            <w:tcW w:w="4876" w:type="dxa"/>
          </w:tcPr>
          <w:p w14:paraId="6570D9C4" w14:textId="77777777" w:rsidR="004B287C" w:rsidRPr="002F26C7" w:rsidRDefault="00A709EF" w:rsidP="00ED63DD">
            <w:pPr>
              <w:pStyle w:val="Normal6"/>
            </w:pPr>
            <w:r w:rsidRPr="002F26C7">
              <w:t>c.</w:t>
            </w:r>
            <w:r w:rsidRPr="002F26C7">
              <w:tab/>
              <w:t xml:space="preserve">ei hävita ega kõrvalda muul viisil </w:t>
            </w:r>
            <w:r w:rsidRPr="002F26C7">
              <w:rPr>
                <w:b/>
                <w:bCs/>
                <w:i/>
                <w:iCs/>
              </w:rPr>
              <w:t>selliseid</w:t>
            </w:r>
            <w:r w:rsidRPr="002F26C7">
              <w:t xml:space="preserve"> dokumente</w:t>
            </w:r>
            <w:r w:rsidRPr="002F26C7">
              <w:rPr>
                <w:b/>
                <w:bCs/>
                <w:i/>
                <w:iCs/>
              </w:rPr>
              <w:t>, ei kasuta varjunimesid pettuse eesmärgil, ei esita muud valeteavet suulisel või kirjalikul kujul ega takista muul viisil pettuse teel</w:t>
            </w:r>
            <w:r w:rsidRPr="002F26C7">
              <w:t xml:space="preserve"> tagasisaatmis- või tagasivõtumenetlust;</w:t>
            </w:r>
          </w:p>
        </w:tc>
        <w:tc>
          <w:tcPr>
            <w:tcW w:w="4876" w:type="dxa"/>
          </w:tcPr>
          <w:p w14:paraId="355F1683" w14:textId="77777777" w:rsidR="004B287C" w:rsidRPr="002F26C7" w:rsidRDefault="00A709EF" w:rsidP="00ED63DD">
            <w:pPr>
              <w:pStyle w:val="Normal6"/>
              <w:rPr>
                <w:szCs w:val="24"/>
              </w:rPr>
            </w:pPr>
            <w:r w:rsidRPr="002F26C7">
              <w:t>c.</w:t>
            </w:r>
            <w:r w:rsidRPr="002F26C7">
              <w:tab/>
              <w:t xml:space="preserve">ei hävita ega kõrvalda muul viisil dokumente </w:t>
            </w:r>
            <w:r w:rsidRPr="002F26C7">
              <w:rPr>
                <w:b/>
                <w:bCs/>
                <w:i/>
                <w:iCs/>
              </w:rPr>
              <w:t>eesmärgiga takistada</w:t>
            </w:r>
            <w:r w:rsidRPr="002F26C7">
              <w:t xml:space="preserve"> tagasisaatmis- või tagasivõtumenetlust;</w:t>
            </w:r>
          </w:p>
        </w:tc>
      </w:tr>
    </w:tbl>
    <w:p w14:paraId="491E7028"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FC180BB" w14:textId="77777777" w:rsidR="004B287C" w:rsidRPr="002F26C7" w:rsidRDefault="00A709EF" w:rsidP="004B287C">
      <w:r w:rsidRPr="002B4EFE">
        <w:rPr>
          <w:rStyle w:val="HideTWBExt"/>
        </w:rPr>
        <w:t>&lt;/Amend&gt;</w:t>
      </w:r>
    </w:p>
    <w:p w14:paraId="2D744360"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105</w:t>
      </w:r>
      <w:r w:rsidRPr="002B4EFE">
        <w:rPr>
          <w:rStyle w:val="HideTWBExt"/>
          <w:b w:val="0"/>
        </w:rPr>
        <w:t>&lt;/NumAm&gt;</w:t>
      </w:r>
    </w:p>
    <w:p w14:paraId="6049919D"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16428C7" w14:textId="77777777" w:rsidR="004B287C" w:rsidRPr="002F26C7" w:rsidRDefault="00A709EF" w:rsidP="004B287C">
      <w:pPr>
        <w:pStyle w:val="NormalBold"/>
      </w:pPr>
      <w:r w:rsidRPr="002B4EFE">
        <w:rPr>
          <w:rStyle w:val="HideTWBExt"/>
          <w:b w:val="0"/>
        </w:rPr>
        <w:t>&lt;Article&gt;</w:t>
      </w:r>
      <w:r w:rsidRPr="002F26C7">
        <w:t>Artikkel 21 – lõige 2 – punkt c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A805080" w14:textId="77777777" w:rsidTr="00ED63DD">
        <w:trPr>
          <w:jc w:val="center"/>
        </w:trPr>
        <w:tc>
          <w:tcPr>
            <w:tcW w:w="9752" w:type="dxa"/>
            <w:gridSpan w:val="2"/>
          </w:tcPr>
          <w:p w14:paraId="7A7D0D9E" w14:textId="77777777" w:rsidR="004B287C" w:rsidRPr="002F26C7" w:rsidRDefault="004B287C" w:rsidP="00ED63DD">
            <w:pPr>
              <w:keepNext/>
            </w:pPr>
          </w:p>
        </w:tc>
      </w:tr>
      <w:tr w:rsidR="00E44B60" w:rsidRPr="002F26C7" w14:paraId="4D30D3F4" w14:textId="77777777" w:rsidTr="00ED63DD">
        <w:trPr>
          <w:jc w:val="center"/>
        </w:trPr>
        <w:tc>
          <w:tcPr>
            <w:tcW w:w="4876" w:type="dxa"/>
          </w:tcPr>
          <w:p w14:paraId="179D054F" w14:textId="77777777" w:rsidR="004B287C" w:rsidRPr="002F26C7" w:rsidRDefault="00A709EF" w:rsidP="00ED63DD">
            <w:pPr>
              <w:pStyle w:val="ColumnHeading"/>
              <w:keepNext/>
            </w:pPr>
            <w:r w:rsidRPr="002F26C7">
              <w:t>Komisjoni ettepanek</w:t>
            </w:r>
          </w:p>
        </w:tc>
        <w:tc>
          <w:tcPr>
            <w:tcW w:w="4876" w:type="dxa"/>
          </w:tcPr>
          <w:p w14:paraId="7DE1741F" w14:textId="77777777" w:rsidR="004B287C" w:rsidRPr="002F26C7" w:rsidRDefault="00A709EF" w:rsidP="00ED63DD">
            <w:pPr>
              <w:pStyle w:val="ColumnHeading"/>
              <w:keepNext/>
            </w:pPr>
            <w:r w:rsidRPr="002F26C7">
              <w:t>Muudatusettepanek</w:t>
            </w:r>
          </w:p>
        </w:tc>
      </w:tr>
      <w:tr w:rsidR="00E44B60" w:rsidRPr="002F26C7" w14:paraId="529D6934" w14:textId="77777777" w:rsidTr="00ED63DD">
        <w:trPr>
          <w:jc w:val="center"/>
        </w:trPr>
        <w:tc>
          <w:tcPr>
            <w:tcW w:w="4876" w:type="dxa"/>
          </w:tcPr>
          <w:p w14:paraId="654019DF" w14:textId="77777777" w:rsidR="004B287C" w:rsidRPr="002F26C7" w:rsidRDefault="004B287C" w:rsidP="00ED63DD">
            <w:pPr>
              <w:pStyle w:val="Normal6"/>
            </w:pPr>
          </w:p>
        </w:tc>
        <w:tc>
          <w:tcPr>
            <w:tcW w:w="4876" w:type="dxa"/>
          </w:tcPr>
          <w:p w14:paraId="672D5EDE" w14:textId="77777777" w:rsidR="004B287C" w:rsidRPr="002F26C7" w:rsidRDefault="00A709EF" w:rsidP="00ED63DD">
            <w:pPr>
              <w:pStyle w:val="Normal6"/>
              <w:rPr>
                <w:szCs w:val="24"/>
              </w:rPr>
            </w:pPr>
            <w:r w:rsidRPr="002F26C7">
              <w:rPr>
                <w:b/>
                <w:i/>
              </w:rPr>
              <w:t>ca.</w:t>
            </w:r>
            <w:r w:rsidRPr="002F26C7">
              <w:rPr>
                <w:b/>
                <w:i/>
              </w:rPr>
              <w:tab/>
              <w:t xml:space="preserve">ei kasuta varjunimesid pettuse eesmärgil, ei esita muud valeteavet suulisel või kirjalikul kujul ega muul viisil, et eksitada ametiasutusi ja </w:t>
            </w:r>
            <w:r w:rsidRPr="002F26C7">
              <w:rPr>
                <w:b/>
                <w:i/>
              </w:rPr>
              <w:t>takistada muul viisil pettuse teel tagasisaatmis- või tagasivõtumenetlust;</w:t>
            </w:r>
          </w:p>
        </w:tc>
      </w:tr>
    </w:tbl>
    <w:p w14:paraId="7BD9C1B6"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BE94A71" w14:textId="77777777" w:rsidR="004B287C" w:rsidRPr="002F26C7" w:rsidRDefault="00A709EF" w:rsidP="004B287C">
      <w:r w:rsidRPr="002B4EFE">
        <w:rPr>
          <w:rStyle w:val="HideTWBExt"/>
        </w:rPr>
        <w:t>&lt;/Amend&gt;</w:t>
      </w:r>
    </w:p>
    <w:p w14:paraId="6FD9BD78"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106</w:t>
      </w:r>
      <w:r w:rsidRPr="002B4EFE">
        <w:rPr>
          <w:rStyle w:val="HideTWBExt"/>
          <w:b w:val="0"/>
        </w:rPr>
        <w:t>&lt;/NumAm&gt;</w:t>
      </w:r>
    </w:p>
    <w:p w14:paraId="0F469E81"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33B82B9" w14:textId="77777777" w:rsidR="004B287C" w:rsidRPr="002F26C7" w:rsidRDefault="00A709EF" w:rsidP="004B287C">
      <w:pPr>
        <w:pStyle w:val="NormalBold"/>
      </w:pPr>
      <w:r w:rsidRPr="002B4EFE">
        <w:rPr>
          <w:rStyle w:val="HideTWBExt"/>
          <w:b w:val="0"/>
        </w:rPr>
        <w:t>&lt;Article&gt;</w:t>
      </w:r>
      <w:r w:rsidRPr="002F26C7">
        <w:t>Artikkel 21 – lõige 2 – punkt g</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0ADEC72" w14:textId="77777777" w:rsidTr="00ED63DD">
        <w:trPr>
          <w:jc w:val="center"/>
        </w:trPr>
        <w:tc>
          <w:tcPr>
            <w:tcW w:w="9752" w:type="dxa"/>
            <w:gridSpan w:val="2"/>
          </w:tcPr>
          <w:p w14:paraId="3D12AE1A" w14:textId="77777777" w:rsidR="004B287C" w:rsidRPr="002F26C7" w:rsidRDefault="004B287C" w:rsidP="00ED63DD">
            <w:pPr>
              <w:keepNext/>
            </w:pPr>
          </w:p>
        </w:tc>
      </w:tr>
      <w:tr w:rsidR="00E44B60" w:rsidRPr="002F26C7" w14:paraId="2332162D" w14:textId="77777777" w:rsidTr="00ED63DD">
        <w:trPr>
          <w:jc w:val="center"/>
        </w:trPr>
        <w:tc>
          <w:tcPr>
            <w:tcW w:w="4876" w:type="dxa"/>
          </w:tcPr>
          <w:p w14:paraId="7B549273" w14:textId="77777777" w:rsidR="004B287C" w:rsidRPr="002F26C7" w:rsidRDefault="00A709EF" w:rsidP="00ED63DD">
            <w:pPr>
              <w:pStyle w:val="ColumnHeading"/>
              <w:keepNext/>
            </w:pPr>
            <w:r w:rsidRPr="002F26C7">
              <w:t>Komisjoni ettepanek</w:t>
            </w:r>
          </w:p>
        </w:tc>
        <w:tc>
          <w:tcPr>
            <w:tcW w:w="4876" w:type="dxa"/>
          </w:tcPr>
          <w:p w14:paraId="76833917" w14:textId="77777777" w:rsidR="004B287C" w:rsidRPr="002F26C7" w:rsidRDefault="00A709EF" w:rsidP="00ED63DD">
            <w:pPr>
              <w:pStyle w:val="ColumnHeading"/>
              <w:keepNext/>
            </w:pPr>
            <w:r w:rsidRPr="002F26C7">
              <w:t>Muudatusettepanek</w:t>
            </w:r>
          </w:p>
        </w:tc>
      </w:tr>
      <w:tr w:rsidR="00E44B60" w:rsidRPr="002F26C7" w14:paraId="750A743D" w14:textId="77777777" w:rsidTr="00ED63DD">
        <w:trPr>
          <w:jc w:val="center"/>
        </w:trPr>
        <w:tc>
          <w:tcPr>
            <w:tcW w:w="4876" w:type="dxa"/>
          </w:tcPr>
          <w:p w14:paraId="538988B3" w14:textId="77777777" w:rsidR="004B287C" w:rsidRPr="002F26C7" w:rsidRDefault="00A709EF" w:rsidP="00ED63DD">
            <w:pPr>
              <w:pStyle w:val="Normal6"/>
            </w:pPr>
            <w:r w:rsidRPr="002F26C7">
              <w:t>g.</w:t>
            </w:r>
            <w:r w:rsidRPr="002F26C7">
              <w:tab/>
              <w:t>esitavad täpsed kontaktandmed, sealhulgas praegune elukoht, aadress, telefoninumber, mille kaudu nendega on võimalik kontakteeruda, ja olemasolu korral e-posti aadress;</w:t>
            </w:r>
          </w:p>
        </w:tc>
        <w:tc>
          <w:tcPr>
            <w:tcW w:w="4876" w:type="dxa"/>
          </w:tcPr>
          <w:p w14:paraId="5E4E1863" w14:textId="77777777" w:rsidR="004B287C" w:rsidRPr="002F26C7" w:rsidRDefault="00A709EF" w:rsidP="00ED63DD">
            <w:pPr>
              <w:pStyle w:val="Normal6"/>
              <w:rPr>
                <w:szCs w:val="24"/>
              </w:rPr>
            </w:pPr>
            <w:r w:rsidRPr="002F26C7">
              <w:t>g.</w:t>
            </w:r>
            <w:r w:rsidRPr="002F26C7">
              <w:tab/>
              <w:t xml:space="preserve">esitavad </w:t>
            </w:r>
            <w:r w:rsidRPr="002F26C7">
              <w:rPr>
                <w:b/>
                <w:bCs/>
                <w:i/>
                <w:iCs/>
              </w:rPr>
              <w:t xml:space="preserve">pädevate </w:t>
            </w:r>
            <w:r w:rsidRPr="002F26C7">
              <w:rPr>
                <w:b/>
                <w:bCs/>
                <w:i/>
                <w:iCs/>
              </w:rPr>
              <w:t>asutuste nõudmisel</w:t>
            </w:r>
            <w:r w:rsidRPr="002F26C7">
              <w:t xml:space="preserve"> täpsed kontaktandmed, sealhulgas praegune elukoht, aadress, telefoninumber, mille kaudu nendega on võimalik kontakteeruda, ja olemasolu korral e-posti aadress;</w:t>
            </w:r>
          </w:p>
        </w:tc>
      </w:tr>
    </w:tbl>
    <w:p w14:paraId="2D1A460B"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3FDCD77" w14:textId="77777777" w:rsidR="004B287C" w:rsidRPr="002F26C7" w:rsidRDefault="00A709EF" w:rsidP="004B287C">
      <w:r w:rsidRPr="002B4EFE">
        <w:rPr>
          <w:rStyle w:val="HideTWBExt"/>
        </w:rPr>
        <w:t>&lt;/Amend&gt;</w:t>
      </w:r>
    </w:p>
    <w:p w14:paraId="1AC03449"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107</w:t>
      </w:r>
      <w:r w:rsidRPr="002B4EFE">
        <w:rPr>
          <w:rStyle w:val="HideTWBExt"/>
          <w:b w:val="0"/>
        </w:rPr>
        <w:t>&lt;/NumAm&gt;</w:t>
      </w:r>
    </w:p>
    <w:p w14:paraId="5AA29721"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A8CB930" w14:textId="77777777" w:rsidR="004B287C" w:rsidRPr="002F26C7" w:rsidRDefault="00A709EF" w:rsidP="004B287C">
      <w:pPr>
        <w:pStyle w:val="NormalBold"/>
      </w:pPr>
      <w:r w:rsidRPr="002B4EFE">
        <w:rPr>
          <w:rStyle w:val="HideTWBExt"/>
          <w:b w:val="0"/>
        </w:rPr>
        <w:t>&lt;Article&gt;</w:t>
      </w:r>
      <w:r w:rsidRPr="002F26C7">
        <w:t>Artikkel 21 – lõige 2 – punkt i</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AFD648A" w14:textId="77777777" w:rsidTr="00ED63DD">
        <w:trPr>
          <w:jc w:val="center"/>
        </w:trPr>
        <w:tc>
          <w:tcPr>
            <w:tcW w:w="9752" w:type="dxa"/>
            <w:gridSpan w:val="2"/>
          </w:tcPr>
          <w:p w14:paraId="73A92500" w14:textId="77777777" w:rsidR="004B287C" w:rsidRPr="002F26C7" w:rsidRDefault="004B287C" w:rsidP="00ED63DD">
            <w:pPr>
              <w:keepNext/>
            </w:pPr>
          </w:p>
        </w:tc>
      </w:tr>
      <w:tr w:rsidR="00E44B60" w:rsidRPr="002F26C7" w14:paraId="6A98F321" w14:textId="77777777" w:rsidTr="00ED63DD">
        <w:trPr>
          <w:jc w:val="center"/>
        </w:trPr>
        <w:tc>
          <w:tcPr>
            <w:tcW w:w="4876" w:type="dxa"/>
          </w:tcPr>
          <w:p w14:paraId="2606DF92" w14:textId="77777777" w:rsidR="004B287C" w:rsidRPr="002F26C7" w:rsidRDefault="00A709EF" w:rsidP="00ED63DD">
            <w:pPr>
              <w:pStyle w:val="ColumnHeading"/>
              <w:keepNext/>
            </w:pPr>
            <w:r w:rsidRPr="002F26C7">
              <w:t>Komisjoni ettepanek</w:t>
            </w:r>
          </w:p>
        </w:tc>
        <w:tc>
          <w:tcPr>
            <w:tcW w:w="4876" w:type="dxa"/>
          </w:tcPr>
          <w:p w14:paraId="70BBAAEB" w14:textId="77777777" w:rsidR="004B287C" w:rsidRPr="002F26C7" w:rsidRDefault="00A709EF" w:rsidP="00ED63DD">
            <w:pPr>
              <w:pStyle w:val="ColumnHeading"/>
              <w:keepNext/>
            </w:pPr>
            <w:r w:rsidRPr="002F26C7">
              <w:t>Muudatusettepanek</w:t>
            </w:r>
          </w:p>
        </w:tc>
      </w:tr>
      <w:tr w:rsidR="00E44B60" w:rsidRPr="002F26C7" w14:paraId="58F16BEC" w14:textId="77777777" w:rsidTr="00ED63DD">
        <w:trPr>
          <w:jc w:val="center"/>
        </w:trPr>
        <w:tc>
          <w:tcPr>
            <w:tcW w:w="4876" w:type="dxa"/>
          </w:tcPr>
          <w:p w14:paraId="08B41946" w14:textId="77777777" w:rsidR="004B287C" w:rsidRPr="002F26C7" w:rsidRDefault="00A709EF" w:rsidP="00ED63DD">
            <w:pPr>
              <w:pStyle w:val="Normal6"/>
            </w:pPr>
            <w:r w:rsidRPr="002F26C7">
              <w:rPr>
                <w:b/>
                <w:i/>
              </w:rPr>
              <w:t>i.</w:t>
            </w:r>
            <w:r w:rsidRPr="002F26C7">
              <w:rPr>
                <w:b/>
                <w:i/>
              </w:rPr>
              <w:tab/>
              <w:t xml:space="preserve">jäävad artikli 23 kohaselt kättesaadavaks kogu </w:t>
            </w:r>
            <w:r w:rsidRPr="002F26C7">
              <w:rPr>
                <w:b/>
                <w:i/>
              </w:rPr>
              <w:t>tagasisaatmis- ja tagasivõtumenetluse kestel ning eelkõige ilmuvad lahkumiskohta tagasisaatmise eesmärgil toimuvaks transpordiks;</w:t>
            </w:r>
          </w:p>
        </w:tc>
        <w:tc>
          <w:tcPr>
            <w:tcW w:w="4876" w:type="dxa"/>
          </w:tcPr>
          <w:p w14:paraId="003A5592" w14:textId="77777777" w:rsidR="004B287C" w:rsidRPr="002F26C7" w:rsidRDefault="00A709EF" w:rsidP="00ED63DD">
            <w:pPr>
              <w:pStyle w:val="Normal6"/>
              <w:rPr>
                <w:szCs w:val="24"/>
              </w:rPr>
            </w:pPr>
            <w:r w:rsidRPr="002F26C7">
              <w:rPr>
                <w:b/>
                <w:i/>
              </w:rPr>
              <w:t>välja jäetud</w:t>
            </w:r>
          </w:p>
        </w:tc>
      </w:tr>
    </w:tbl>
    <w:p w14:paraId="40C62B2E"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D7361E6" w14:textId="77777777" w:rsidR="004B287C" w:rsidRPr="002F26C7" w:rsidRDefault="00A709EF" w:rsidP="004B287C">
      <w:r w:rsidRPr="002B4EFE">
        <w:rPr>
          <w:rStyle w:val="HideTWBExt"/>
        </w:rPr>
        <w:t>&lt;/Amend&gt;</w:t>
      </w:r>
    </w:p>
    <w:p w14:paraId="1E7F7465"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108</w:t>
      </w:r>
      <w:r w:rsidRPr="002B4EFE">
        <w:rPr>
          <w:rStyle w:val="HideTWBExt"/>
          <w:b w:val="0"/>
        </w:rPr>
        <w:t>&lt;/NumAm&gt;</w:t>
      </w:r>
    </w:p>
    <w:p w14:paraId="1AA1173E"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105631E" w14:textId="77777777" w:rsidR="004B287C" w:rsidRPr="002F26C7" w:rsidRDefault="00A709EF" w:rsidP="004B287C">
      <w:pPr>
        <w:pStyle w:val="NormalBold"/>
      </w:pPr>
      <w:r w:rsidRPr="002B4EFE">
        <w:rPr>
          <w:rStyle w:val="HideTWBExt"/>
          <w:b w:val="0"/>
        </w:rPr>
        <w:t>&lt;Article&gt;</w:t>
      </w:r>
      <w:r w:rsidRPr="002F26C7">
        <w:t>Artikkel 2 – lõige 2 – punkt l</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3DE451D" w14:textId="77777777" w:rsidTr="00ED63DD">
        <w:trPr>
          <w:jc w:val="center"/>
        </w:trPr>
        <w:tc>
          <w:tcPr>
            <w:tcW w:w="9752" w:type="dxa"/>
            <w:gridSpan w:val="2"/>
          </w:tcPr>
          <w:p w14:paraId="36B83537" w14:textId="77777777" w:rsidR="004B287C" w:rsidRPr="002F26C7" w:rsidRDefault="004B287C" w:rsidP="00ED63DD">
            <w:pPr>
              <w:keepNext/>
            </w:pPr>
          </w:p>
        </w:tc>
      </w:tr>
      <w:tr w:rsidR="00E44B60" w:rsidRPr="002F26C7" w14:paraId="5898A25F" w14:textId="77777777" w:rsidTr="00ED63DD">
        <w:trPr>
          <w:jc w:val="center"/>
        </w:trPr>
        <w:tc>
          <w:tcPr>
            <w:tcW w:w="4876" w:type="dxa"/>
          </w:tcPr>
          <w:p w14:paraId="110E43FA" w14:textId="77777777" w:rsidR="004B287C" w:rsidRPr="002F26C7" w:rsidRDefault="00A709EF" w:rsidP="00ED63DD">
            <w:pPr>
              <w:pStyle w:val="ColumnHeading"/>
              <w:keepNext/>
            </w:pPr>
            <w:r w:rsidRPr="002F26C7">
              <w:t>Komisjoni ettepanek</w:t>
            </w:r>
          </w:p>
        </w:tc>
        <w:tc>
          <w:tcPr>
            <w:tcW w:w="4876" w:type="dxa"/>
          </w:tcPr>
          <w:p w14:paraId="6B528A83" w14:textId="77777777" w:rsidR="004B287C" w:rsidRPr="002F26C7" w:rsidRDefault="00A709EF" w:rsidP="00ED63DD">
            <w:pPr>
              <w:pStyle w:val="ColumnHeading"/>
              <w:keepNext/>
            </w:pPr>
            <w:r w:rsidRPr="002F26C7">
              <w:t>Muudatusettepanek</w:t>
            </w:r>
          </w:p>
        </w:tc>
      </w:tr>
      <w:tr w:rsidR="00E44B60" w:rsidRPr="002F26C7" w14:paraId="7DC35605" w14:textId="77777777" w:rsidTr="00ED63DD">
        <w:trPr>
          <w:jc w:val="center"/>
        </w:trPr>
        <w:tc>
          <w:tcPr>
            <w:tcW w:w="4876" w:type="dxa"/>
          </w:tcPr>
          <w:p w14:paraId="729A0E2B" w14:textId="77777777" w:rsidR="004B287C" w:rsidRPr="002F26C7" w:rsidRDefault="00A709EF" w:rsidP="00ED63DD">
            <w:pPr>
              <w:pStyle w:val="Normal6"/>
            </w:pPr>
            <w:r w:rsidRPr="002F26C7">
              <w:rPr>
                <w:b/>
                <w:i/>
              </w:rPr>
              <w:t>l.</w:t>
            </w:r>
            <w:r w:rsidRPr="002F26C7">
              <w:rPr>
                <w:b/>
                <w:i/>
              </w:rPr>
              <w:tab/>
              <w:t>osalevad tagasipöördumis- ja taasintegreerimisnõustamises, kui pädevad asutused seda nõuavad.</w:t>
            </w:r>
          </w:p>
        </w:tc>
        <w:tc>
          <w:tcPr>
            <w:tcW w:w="4876" w:type="dxa"/>
          </w:tcPr>
          <w:p w14:paraId="1B1E8AE6" w14:textId="77777777" w:rsidR="004B287C" w:rsidRPr="002F26C7" w:rsidRDefault="00A709EF" w:rsidP="00ED63DD">
            <w:pPr>
              <w:pStyle w:val="Normal6"/>
              <w:rPr>
                <w:szCs w:val="24"/>
              </w:rPr>
            </w:pPr>
            <w:r w:rsidRPr="002F26C7">
              <w:rPr>
                <w:b/>
                <w:i/>
              </w:rPr>
              <w:t>välja jäetud</w:t>
            </w:r>
          </w:p>
        </w:tc>
      </w:tr>
    </w:tbl>
    <w:p w14:paraId="49C7EE0F"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6049330" w14:textId="77777777" w:rsidR="004B287C" w:rsidRPr="002F26C7" w:rsidRDefault="00A709EF" w:rsidP="004B287C">
      <w:r w:rsidRPr="002B4EFE">
        <w:rPr>
          <w:rStyle w:val="HideTWBExt"/>
        </w:rPr>
        <w:t>&lt;/Amend&gt;</w:t>
      </w:r>
    </w:p>
    <w:p w14:paraId="488F54D4"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109</w:t>
      </w:r>
      <w:r w:rsidRPr="002B4EFE">
        <w:rPr>
          <w:rStyle w:val="HideTWBExt"/>
          <w:b w:val="0"/>
        </w:rPr>
        <w:t>&lt;/NumAm&gt;</w:t>
      </w:r>
    </w:p>
    <w:p w14:paraId="3DB6324A"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11B42298" w14:textId="77777777" w:rsidR="004B287C" w:rsidRPr="002F26C7" w:rsidRDefault="00A709EF" w:rsidP="004B287C">
      <w:pPr>
        <w:pStyle w:val="NormalBold"/>
      </w:pPr>
      <w:r w:rsidRPr="002B4EFE">
        <w:rPr>
          <w:rStyle w:val="HideTWBExt"/>
          <w:b w:val="0"/>
        </w:rPr>
        <w:t>&lt;Article&gt;</w:t>
      </w:r>
      <w:r w:rsidRPr="002F26C7">
        <w:t>Artikli 21 – lõige 2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BE08BA5" w14:textId="77777777" w:rsidTr="00ED63DD">
        <w:trPr>
          <w:jc w:val="center"/>
        </w:trPr>
        <w:tc>
          <w:tcPr>
            <w:tcW w:w="9752" w:type="dxa"/>
            <w:gridSpan w:val="2"/>
          </w:tcPr>
          <w:p w14:paraId="469FCF4D" w14:textId="77777777" w:rsidR="004B287C" w:rsidRPr="002F26C7" w:rsidRDefault="004B287C" w:rsidP="00ED63DD">
            <w:pPr>
              <w:keepNext/>
            </w:pPr>
          </w:p>
        </w:tc>
      </w:tr>
      <w:tr w:rsidR="00E44B60" w:rsidRPr="002F26C7" w14:paraId="596ADF65" w14:textId="77777777" w:rsidTr="00ED63DD">
        <w:trPr>
          <w:jc w:val="center"/>
        </w:trPr>
        <w:tc>
          <w:tcPr>
            <w:tcW w:w="4876" w:type="dxa"/>
          </w:tcPr>
          <w:p w14:paraId="705A2E80" w14:textId="77777777" w:rsidR="004B287C" w:rsidRPr="002F26C7" w:rsidRDefault="00A709EF" w:rsidP="00ED63DD">
            <w:pPr>
              <w:pStyle w:val="ColumnHeading"/>
              <w:keepNext/>
            </w:pPr>
            <w:r w:rsidRPr="002F26C7">
              <w:t>Komisjoni ettepanek</w:t>
            </w:r>
          </w:p>
        </w:tc>
        <w:tc>
          <w:tcPr>
            <w:tcW w:w="4876" w:type="dxa"/>
          </w:tcPr>
          <w:p w14:paraId="4EB6E48D" w14:textId="77777777" w:rsidR="004B287C" w:rsidRPr="002F26C7" w:rsidRDefault="00A709EF" w:rsidP="00ED63DD">
            <w:pPr>
              <w:pStyle w:val="ColumnHeading"/>
              <w:keepNext/>
            </w:pPr>
            <w:r w:rsidRPr="002F26C7">
              <w:t>Muudatusettepanek</w:t>
            </w:r>
          </w:p>
        </w:tc>
      </w:tr>
      <w:tr w:rsidR="00E44B60" w:rsidRPr="002F26C7" w14:paraId="40341331" w14:textId="77777777" w:rsidTr="00ED63DD">
        <w:trPr>
          <w:jc w:val="center"/>
        </w:trPr>
        <w:tc>
          <w:tcPr>
            <w:tcW w:w="4876" w:type="dxa"/>
          </w:tcPr>
          <w:p w14:paraId="74090E4A" w14:textId="77777777" w:rsidR="004B287C" w:rsidRPr="002F26C7" w:rsidRDefault="004B287C" w:rsidP="00ED63DD">
            <w:pPr>
              <w:pStyle w:val="Normal6"/>
            </w:pPr>
          </w:p>
        </w:tc>
        <w:tc>
          <w:tcPr>
            <w:tcW w:w="4876" w:type="dxa"/>
          </w:tcPr>
          <w:p w14:paraId="1A761C9B" w14:textId="77777777" w:rsidR="004B287C" w:rsidRPr="002F26C7" w:rsidRDefault="00A709EF" w:rsidP="00ED63DD">
            <w:pPr>
              <w:pStyle w:val="Normal6"/>
              <w:rPr>
                <w:szCs w:val="24"/>
              </w:rPr>
            </w:pPr>
            <w:r w:rsidRPr="002F26C7">
              <w:rPr>
                <w:b/>
                <w:i/>
              </w:rPr>
              <w:t>2a.</w:t>
            </w:r>
            <w:r w:rsidRPr="002F26C7">
              <w:rPr>
                <w:b/>
                <w:i/>
              </w:rPr>
              <w:tab/>
              <w:t xml:space="preserve">Kiire, tõhusa ja tulemusliku </w:t>
            </w:r>
            <w:r w:rsidRPr="002F26C7">
              <w:rPr>
                <w:b/>
                <w:i/>
              </w:rPr>
              <w:t>tagasisaatmise tagamiseks peavad kolmandate riikide kodanikud jääma tagasisaatmismenetluse ajaks lõike 2 punktis a osutatud liikmesriigi territooriumile ja nende suhtes kohaldatakse ühte või mitut järgmistest meetmetest:</w:t>
            </w:r>
          </w:p>
        </w:tc>
      </w:tr>
      <w:tr w:rsidR="00E44B60" w:rsidRPr="002F26C7" w14:paraId="55C632AE" w14:textId="77777777" w:rsidTr="00ED63DD">
        <w:trPr>
          <w:jc w:val="center"/>
        </w:trPr>
        <w:tc>
          <w:tcPr>
            <w:tcW w:w="4876" w:type="dxa"/>
          </w:tcPr>
          <w:p w14:paraId="28D11113" w14:textId="77777777" w:rsidR="004B287C" w:rsidRPr="002F26C7" w:rsidRDefault="004B287C" w:rsidP="00ED63DD">
            <w:pPr>
              <w:pStyle w:val="Normal6"/>
            </w:pPr>
          </w:p>
        </w:tc>
        <w:tc>
          <w:tcPr>
            <w:tcW w:w="4876" w:type="dxa"/>
          </w:tcPr>
          <w:p w14:paraId="7788CA4F" w14:textId="77777777" w:rsidR="004B287C" w:rsidRPr="002F26C7" w:rsidRDefault="00A709EF" w:rsidP="00ED63DD">
            <w:pPr>
              <w:pStyle w:val="Normal6"/>
              <w:rPr>
                <w:szCs w:val="24"/>
              </w:rPr>
            </w:pPr>
            <w:r w:rsidRPr="002F26C7">
              <w:rPr>
                <w:b/>
                <w:i/>
              </w:rPr>
              <w:t>a.</w:t>
            </w:r>
            <w:r w:rsidRPr="002F26C7">
              <w:tab/>
            </w:r>
            <w:r w:rsidRPr="002F26C7">
              <w:rPr>
                <w:b/>
                <w:i/>
              </w:rPr>
              <w:t>paigutamine liikmesriigi territooriumil teatavasse geograafilisse piirkonda, kus nad saavad vabalt liikuda;</w:t>
            </w:r>
          </w:p>
        </w:tc>
      </w:tr>
      <w:tr w:rsidR="00E44B60" w:rsidRPr="002F26C7" w14:paraId="0827CF49" w14:textId="77777777" w:rsidTr="00ED63DD">
        <w:trPr>
          <w:jc w:val="center"/>
        </w:trPr>
        <w:tc>
          <w:tcPr>
            <w:tcW w:w="4876" w:type="dxa"/>
          </w:tcPr>
          <w:p w14:paraId="2F933253" w14:textId="77777777" w:rsidR="004B287C" w:rsidRPr="002F26C7" w:rsidRDefault="004B287C" w:rsidP="00ED63DD">
            <w:pPr>
              <w:pStyle w:val="Normal6"/>
            </w:pPr>
          </w:p>
        </w:tc>
        <w:tc>
          <w:tcPr>
            <w:tcW w:w="4876" w:type="dxa"/>
          </w:tcPr>
          <w:p w14:paraId="3CFE7052" w14:textId="77777777" w:rsidR="004B287C" w:rsidRPr="002F26C7" w:rsidRDefault="00A709EF" w:rsidP="00ED63DD">
            <w:pPr>
              <w:pStyle w:val="Normal6"/>
              <w:rPr>
                <w:szCs w:val="24"/>
              </w:rPr>
            </w:pPr>
            <w:r w:rsidRPr="002F26C7">
              <w:rPr>
                <w:b/>
                <w:i/>
              </w:rPr>
              <w:t>b.</w:t>
            </w:r>
            <w:r w:rsidRPr="002F26C7">
              <w:tab/>
            </w:r>
            <w:r w:rsidRPr="002F26C7">
              <w:rPr>
                <w:b/>
                <w:i/>
              </w:rPr>
              <w:t>elamine konkreetsel aadressil;</w:t>
            </w:r>
          </w:p>
        </w:tc>
      </w:tr>
      <w:tr w:rsidR="00E44B60" w:rsidRPr="002F26C7" w14:paraId="56B2FA0F" w14:textId="77777777" w:rsidTr="00ED63DD">
        <w:trPr>
          <w:jc w:val="center"/>
        </w:trPr>
        <w:tc>
          <w:tcPr>
            <w:tcW w:w="4876" w:type="dxa"/>
          </w:tcPr>
          <w:p w14:paraId="7A47E0A8" w14:textId="77777777" w:rsidR="004B287C" w:rsidRPr="002F26C7" w:rsidRDefault="004B287C" w:rsidP="00ED63DD">
            <w:pPr>
              <w:pStyle w:val="Normal6"/>
            </w:pPr>
          </w:p>
        </w:tc>
        <w:tc>
          <w:tcPr>
            <w:tcW w:w="4876" w:type="dxa"/>
          </w:tcPr>
          <w:p w14:paraId="328295A0" w14:textId="77777777" w:rsidR="004B287C" w:rsidRPr="002F26C7" w:rsidRDefault="00A709EF" w:rsidP="00ED63DD">
            <w:pPr>
              <w:pStyle w:val="Normal6"/>
              <w:rPr>
                <w:szCs w:val="24"/>
              </w:rPr>
            </w:pPr>
            <w:r w:rsidRPr="002F26C7">
              <w:rPr>
                <w:b/>
                <w:i/>
              </w:rPr>
              <w:t>c.</w:t>
            </w:r>
            <w:r w:rsidRPr="002F26C7">
              <w:tab/>
            </w:r>
            <w:r w:rsidRPr="002F26C7">
              <w:rPr>
                <w:b/>
                <w:i/>
              </w:rPr>
              <w:t>ilmumine pädevasse asutusse kindlaksmääratud ajal või mõistlike ajavahemike järel.</w:t>
            </w:r>
          </w:p>
        </w:tc>
      </w:tr>
      <w:tr w:rsidR="00E44B60" w:rsidRPr="002F26C7" w14:paraId="32E74A37" w14:textId="77777777" w:rsidTr="00ED63DD">
        <w:trPr>
          <w:jc w:val="center"/>
        </w:trPr>
        <w:tc>
          <w:tcPr>
            <w:tcW w:w="4876" w:type="dxa"/>
          </w:tcPr>
          <w:p w14:paraId="2B2FF09C" w14:textId="77777777" w:rsidR="004B287C" w:rsidRPr="002F26C7" w:rsidRDefault="004B287C" w:rsidP="00ED63DD">
            <w:pPr>
              <w:pStyle w:val="Normal6"/>
            </w:pPr>
          </w:p>
        </w:tc>
        <w:tc>
          <w:tcPr>
            <w:tcW w:w="4876" w:type="dxa"/>
          </w:tcPr>
          <w:p w14:paraId="692E5E5F" w14:textId="77777777" w:rsidR="004B287C" w:rsidRPr="002F26C7" w:rsidRDefault="00A709EF" w:rsidP="00ED63DD">
            <w:pPr>
              <w:pStyle w:val="Normal6"/>
              <w:rPr>
                <w:szCs w:val="24"/>
              </w:rPr>
            </w:pPr>
            <w:r w:rsidRPr="002F26C7">
              <w:rPr>
                <w:b/>
                <w:i/>
              </w:rPr>
              <w:t xml:space="preserve">Käesolevat lõiget kohaldatakse üksnes </w:t>
            </w:r>
            <w:r w:rsidRPr="002F26C7">
              <w:rPr>
                <w:b/>
                <w:i/>
              </w:rPr>
              <w:t>niivõrd, kuivõrd see on kooskõlas haavatavate isikute erivajaduste ja lapse huvidega.</w:t>
            </w:r>
          </w:p>
        </w:tc>
      </w:tr>
      <w:tr w:rsidR="00E44B60" w:rsidRPr="002F26C7" w14:paraId="542BAF05" w14:textId="77777777" w:rsidTr="00ED63DD">
        <w:trPr>
          <w:jc w:val="center"/>
        </w:trPr>
        <w:tc>
          <w:tcPr>
            <w:tcW w:w="4876" w:type="dxa"/>
          </w:tcPr>
          <w:p w14:paraId="6E16E270" w14:textId="77777777" w:rsidR="004B287C" w:rsidRPr="002F26C7" w:rsidRDefault="004B287C" w:rsidP="00ED63DD">
            <w:pPr>
              <w:pStyle w:val="Normal6"/>
            </w:pPr>
          </w:p>
        </w:tc>
        <w:tc>
          <w:tcPr>
            <w:tcW w:w="4876" w:type="dxa"/>
          </w:tcPr>
          <w:p w14:paraId="7EF9E74F" w14:textId="77777777" w:rsidR="004B287C" w:rsidRPr="002F26C7" w:rsidRDefault="00A709EF" w:rsidP="00ED63DD">
            <w:pPr>
              <w:pStyle w:val="Normal6"/>
              <w:rPr>
                <w:szCs w:val="24"/>
              </w:rPr>
            </w:pPr>
            <w:r w:rsidRPr="002F26C7">
              <w:rPr>
                <w:b/>
                <w:i/>
              </w:rPr>
              <w:t xml:space="preserve">Punktide b ja c kohaselt tehtavad otsused tehakse kirjalikult ja kooskõlas artikliga 24, need peavad olema proportsionaalsed ja võtma arvesse asjaomase kolmanda riigi kodaniku konkreetseid asjaolusid. </w:t>
            </w:r>
          </w:p>
        </w:tc>
      </w:tr>
    </w:tbl>
    <w:p w14:paraId="2AE62D42"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B62F9AB" w14:textId="77777777" w:rsidR="004B287C" w:rsidRPr="002F26C7" w:rsidRDefault="00A709EF" w:rsidP="004B287C">
      <w:r w:rsidRPr="002B4EFE">
        <w:rPr>
          <w:rStyle w:val="HideTWBExt"/>
        </w:rPr>
        <w:t>&lt;/Amend&gt;</w:t>
      </w:r>
    </w:p>
    <w:p w14:paraId="7F10F3E7"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110</w:t>
      </w:r>
      <w:r w:rsidRPr="002B4EFE">
        <w:rPr>
          <w:rStyle w:val="HideTWBExt"/>
          <w:b w:val="0"/>
        </w:rPr>
        <w:t>&lt;/NumAm&gt;</w:t>
      </w:r>
    </w:p>
    <w:p w14:paraId="4869DC81"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03D16CF" w14:textId="77777777" w:rsidR="004B287C" w:rsidRPr="002F26C7" w:rsidRDefault="00A709EF" w:rsidP="004B287C">
      <w:pPr>
        <w:pStyle w:val="NormalBold"/>
      </w:pPr>
      <w:r w:rsidRPr="002B4EFE">
        <w:rPr>
          <w:rStyle w:val="HideTWBExt"/>
          <w:b w:val="0"/>
        </w:rPr>
        <w:t>&lt;Article&gt;</w:t>
      </w:r>
      <w:r w:rsidRPr="002F26C7">
        <w:t>Artikkel 21 – lõige 2 b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C83E5E3" w14:textId="77777777" w:rsidTr="00ED63DD">
        <w:trPr>
          <w:jc w:val="center"/>
        </w:trPr>
        <w:tc>
          <w:tcPr>
            <w:tcW w:w="9752" w:type="dxa"/>
            <w:gridSpan w:val="2"/>
          </w:tcPr>
          <w:p w14:paraId="62A0C3C9" w14:textId="77777777" w:rsidR="004B287C" w:rsidRPr="002F26C7" w:rsidRDefault="004B287C" w:rsidP="00ED63DD">
            <w:pPr>
              <w:keepNext/>
            </w:pPr>
          </w:p>
        </w:tc>
      </w:tr>
      <w:tr w:rsidR="00E44B60" w:rsidRPr="002F26C7" w14:paraId="3B1C4696" w14:textId="77777777" w:rsidTr="00ED63DD">
        <w:trPr>
          <w:jc w:val="center"/>
        </w:trPr>
        <w:tc>
          <w:tcPr>
            <w:tcW w:w="4876" w:type="dxa"/>
          </w:tcPr>
          <w:p w14:paraId="7B171692" w14:textId="77777777" w:rsidR="004B287C" w:rsidRPr="002F26C7" w:rsidRDefault="00A709EF" w:rsidP="00ED63DD">
            <w:pPr>
              <w:pStyle w:val="ColumnHeading"/>
              <w:keepNext/>
            </w:pPr>
            <w:r w:rsidRPr="002F26C7">
              <w:t>Komisjoni ettepanek</w:t>
            </w:r>
          </w:p>
        </w:tc>
        <w:tc>
          <w:tcPr>
            <w:tcW w:w="4876" w:type="dxa"/>
          </w:tcPr>
          <w:p w14:paraId="3FC9C877" w14:textId="77777777" w:rsidR="004B287C" w:rsidRPr="002F26C7" w:rsidRDefault="00A709EF" w:rsidP="00ED63DD">
            <w:pPr>
              <w:pStyle w:val="ColumnHeading"/>
              <w:keepNext/>
            </w:pPr>
            <w:r w:rsidRPr="002F26C7">
              <w:t>Muudatusettepanek</w:t>
            </w:r>
          </w:p>
        </w:tc>
      </w:tr>
      <w:tr w:rsidR="00E44B60" w:rsidRPr="002F26C7" w14:paraId="68021257" w14:textId="77777777" w:rsidTr="00ED63DD">
        <w:trPr>
          <w:jc w:val="center"/>
        </w:trPr>
        <w:tc>
          <w:tcPr>
            <w:tcW w:w="4876" w:type="dxa"/>
          </w:tcPr>
          <w:p w14:paraId="46CCBBAA" w14:textId="77777777" w:rsidR="004B287C" w:rsidRPr="002F26C7" w:rsidRDefault="004B287C" w:rsidP="00ED63DD">
            <w:pPr>
              <w:pStyle w:val="Normal6"/>
            </w:pPr>
          </w:p>
        </w:tc>
        <w:tc>
          <w:tcPr>
            <w:tcW w:w="4876" w:type="dxa"/>
          </w:tcPr>
          <w:p w14:paraId="37483410" w14:textId="77777777" w:rsidR="004B287C" w:rsidRPr="002F26C7" w:rsidRDefault="00A709EF" w:rsidP="00ED63DD">
            <w:pPr>
              <w:pStyle w:val="Normal6"/>
              <w:rPr>
                <w:szCs w:val="24"/>
              </w:rPr>
            </w:pPr>
            <w:r w:rsidRPr="002F26C7">
              <w:rPr>
                <w:b/>
                <w:i/>
              </w:rPr>
              <w:t>2b.</w:t>
            </w:r>
            <w:r w:rsidRPr="002F26C7">
              <w:rPr>
                <w:b/>
                <w:i/>
              </w:rPr>
              <w:tab/>
              <w:t xml:space="preserve">Seoses lõike 3 kohaselt nõutava </w:t>
            </w:r>
            <w:r w:rsidRPr="002F26C7">
              <w:rPr>
                <w:b/>
                <w:i/>
              </w:rPr>
              <w:lastRenderedPageBreak/>
              <w:t>teabe ja dokumentidega võivad pädevad asutused kolmanda riigi kodaniku taotlusel nõude peatada. Nõude peatamise otsus tehakse objektiivselt ja erapooletult, lähtudes konkreetse juhtumi asjaoludest. Negatiivse otsuse korral põhjendatakse seda kooskõlas artikliga 24.</w:t>
            </w:r>
          </w:p>
        </w:tc>
      </w:tr>
    </w:tbl>
    <w:p w14:paraId="32868D37"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EE44940" w14:textId="77777777" w:rsidR="004B287C" w:rsidRPr="002F26C7" w:rsidRDefault="00A709EF" w:rsidP="004B287C">
      <w:r w:rsidRPr="002B4EFE">
        <w:rPr>
          <w:rStyle w:val="HideTWBExt"/>
        </w:rPr>
        <w:t>&lt;/Amend&gt;</w:t>
      </w:r>
    </w:p>
    <w:p w14:paraId="46DB0706"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111</w:t>
      </w:r>
      <w:r w:rsidRPr="002B4EFE">
        <w:rPr>
          <w:rStyle w:val="HideTWBExt"/>
          <w:b w:val="0"/>
        </w:rPr>
        <w:t>&lt;/NumAm&gt;</w:t>
      </w:r>
    </w:p>
    <w:p w14:paraId="5BA944E0"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7C41B19" w14:textId="77777777" w:rsidR="004B287C" w:rsidRPr="002F26C7" w:rsidRDefault="00A709EF" w:rsidP="004B287C">
      <w:pPr>
        <w:pStyle w:val="NormalBold"/>
      </w:pPr>
      <w:r w:rsidRPr="002B4EFE">
        <w:rPr>
          <w:rStyle w:val="HideTWBExt"/>
          <w:b w:val="0"/>
        </w:rPr>
        <w:t>&lt;Article&gt;</w:t>
      </w:r>
      <w:r w:rsidRPr="002F26C7">
        <w:t>Artikkel 21 – lõige 2 c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5C4EA12" w14:textId="77777777" w:rsidTr="00ED63DD">
        <w:trPr>
          <w:jc w:val="center"/>
        </w:trPr>
        <w:tc>
          <w:tcPr>
            <w:tcW w:w="9752" w:type="dxa"/>
            <w:gridSpan w:val="2"/>
          </w:tcPr>
          <w:p w14:paraId="095039C5" w14:textId="77777777" w:rsidR="004B287C" w:rsidRPr="002F26C7" w:rsidRDefault="004B287C" w:rsidP="00ED63DD">
            <w:pPr>
              <w:keepNext/>
            </w:pPr>
          </w:p>
        </w:tc>
      </w:tr>
      <w:tr w:rsidR="00E44B60" w:rsidRPr="002F26C7" w14:paraId="3542DF12" w14:textId="77777777" w:rsidTr="00ED63DD">
        <w:trPr>
          <w:jc w:val="center"/>
        </w:trPr>
        <w:tc>
          <w:tcPr>
            <w:tcW w:w="4876" w:type="dxa"/>
          </w:tcPr>
          <w:p w14:paraId="4E549486" w14:textId="77777777" w:rsidR="004B287C" w:rsidRPr="002F26C7" w:rsidRDefault="00A709EF" w:rsidP="00ED63DD">
            <w:pPr>
              <w:pStyle w:val="ColumnHeading"/>
              <w:keepNext/>
            </w:pPr>
            <w:r w:rsidRPr="002F26C7">
              <w:t>Komisjoni ettepanek</w:t>
            </w:r>
          </w:p>
        </w:tc>
        <w:tc>
          <w:tcPr>
            <w:tcW w:w="4876" w:type="dxa"/>
          </w:tcPr>
          <w:p w14:paraId="1DD2A64F" w14:textId="77777777" w:rsidR="004B287C" w:rsidRPr="002F26C7" w:rsidRDefault="00A709EF" w:rsidP="00ED63DD">
            <w:pPr>
              <w:pStyle w:val="ColumnHeading"/>
              <w:keepNext/>
            </w:pPr>
            <w:r w:rsidRPr="002F26C7">
              <w:t>Muudatusettepanek</w:t>
            </w:r>
          </w:p>
        </w:tc>
      </w:tr>
      <w:tr w:rsidR="00E44B60" w:rsidRPr="002F26C7" w14:paraId="11E26F23" w14:textId="77777777" w:rsidTr="00ED63DD">
        <w:trPr>
          <w:jc w:val="center"/>
        </w:trPr>
        <w:tc>
          <w:tcPr>
            <w:tcW w:w="4876" w:type="dxa"/>
          </w:tcPr>
          <w:p w14:paraId="61747C1F" w14:textId="77777777" w:rsidR="004B287C" w:rsidRPr="002F26C7" w:rsidRDefault="004B287C" w:rsidP="00ED63DD">
            <w:pPr>
              <w:pStyle w:val="Normal6"/>
            </w:pPr>
          </w:p>
        </w:tc>
        <w:tc>
          <w:tcPr>
            <w:tcW w:w="4876" w:type="dxa"/>
          </w:tcPr>
          <w:p w14:paraId="4CCA8F25" w14:textId="77777777" w:rsidR="004B287C" w:rsidRPr="002F26C7" w:rsidRDefault="00A709EF" w:rsidP="00ED63DD">
            <w:pPr>
              <w:pStyle w:val="Normal6"/>
              <w:rPr>
                <w:szCs w:val="24"/>
              </w:rPr>
            </w:pPr>
            <w:r w:rsidRPr="002F26C7">
              <w:rPr>
                <w:b/>
                <w:i/>
              </w:rPr>
              <w:t>2c.</w:t>
            </w:r>
            <w:r w:rsidRPr="002F26C7">
              <w:rPr>
                <w:b/>
                <w:i/>
              </w:rPr>
              <w:tab/>
              <w:t xml:space="preserve">Kolmanda riigi kodanik ei pea küsima luba, et minna ametiasutustega kokkulepitud kohtumistele või ilmuda kohtusse, kui asjaomase kolmanda riigi kodaniku kohalolu on vajalik. Kolmanda riigi </w:t>
            </w:r>
            <w:r w:rsidRPr="002F26C7">
              <w:rPr>
                <w:b/>
                <w:i/>
              </w:rPr>
              <w:t>kodanik teatab sellistest kohtumistest pädevatele asutustele.</w:t>
            </w:r>
          </w:p>
        </w:tc>
      </w:tr>
    </w:tbl>
    <w:p w14:paraId="36CE4C62"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3552E0F" w14:textId="77777777" w:rsidR="004B287C" w:rsidRPr="002F26C7" w:rsidRDefault="00A709EF" w:rsidP="004B287C">
      <w:r w:rsidRPr="002B4EFE">
        <w:rPr>
          <w:rStyle w:val="HideTWBExt"/>
        </w:rPr>
        <w:t>&lt;/Amend&gt;</w:t>
      </w:r>
    </w:p>
    <w:p w14:paraId="15D4C2DA"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112</w:t>
      </w:r>
      <w:r w:rsidRPr="002B4EFE">
        <w:rPr>
          <w:rStyle w:val="HideTWBExt"/>
          <w:b w:val="0"/>
        </w:rPr>
        <w:t>&lt;/NumAm&gt;</w:t>
      </w:r>
    </w:p>
    <w:p w14:paraId="1E43F106"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F824620" w14:textId="77777777" w:rsidR="004B287C" w:rsidRPr="002F26C7" w:rsidRDefault="00A709EF" w:rsidP="004B287C">
      <w:pPr>
        <w:pStyle w:val="NormalBold"/>
      </w:pPr>
      <w:r w:rsidRPr="002B4EFE">
        <w:rPr>
          <w:rStyle w:val="HideTWBExt"/>
          <w:b w:val="0"/>
        </w:rPr>
        <w:t>&lt;Article&gt;</w:t>
      </w:r>
      <w:r w:rsidRPr="002F26C7">
        <w:t>Artikkel 22 – lõik 1 – punkt 4</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46CA8DC" w14:textId="77777777" w:rsidTr="00ED63DD">
        <w:trPr>
          <w:jc w:val="center"/>
        </w:trPr>
        <w:tc>
          <w:tcPr>
            <w:tcW w:w="9752" w:type="dxa"/>
            <w:gridSpan w:val="2"/>
          </w:tcPr>
          <w:p w14:paraId="33C91663" w14:textId="77777777" w:rsidR="004B287C" w:rsidRPr="002F26C7" w:rsidRDefault="004B287C" w:rsidP="00ED63DD">
            <w:pPr>
              <w:keepNext/>
            </w:pPr>
          </w:p>
        </w:tc>
      </w:tr>
      <w:tr w:rsidR="00E44B60" w:rsidRPr="002F26C7" w14:paraId="2332E33E" w14:textId="77777777" w:rsidTr="00ED63DD">
        <w:trPr>
          <w:jc w:val="center"/>
        </w:trPr>
        <w:tc>
          <w:tcPr>
            <w:tcW w:w="4876" w:type="dxa"/>
          </w:tcPr>
          <w:p w14:paraId="1796D20C" w14:textId="77777777" w:rsidR="004B287C" w:rsidRPr="002F26C7" w:rsidRDefault="00A709EF" w:rsidP="00ED63DD">
            <w:pPr>
              <w:pStyle w:val="ColumnHeading"/>
              <w:keepNext/>
            </w:pPr>
            <w:r w:rsidRPr="002F26C7">
              <w:t>Komisjoni ettepanek</w:t>
            </w:r>
          </w:p>
        </w:tc>
        <w:tc>
          <w:tcPr>
            <w:tcW w:w="4876" w:type="dxa"/>
          </w:tcPr>
          <w:p w14:paraId="1004CCD6" w14:textId="77777777" w:rsidR="004B287C" w:rsidRPr="002F26C7" w:rsidRDefault="00A709EF" w:rsidP="00ED63DD">
            <w:pPr>
              <w:pStyle w:val="ColumnHeading"/>
              <w:keepNext/>
            </w:pPr>
            <w:r w:rsidRPr="002F26C7">
              <w:t>Muudatusettepanek</w:t>
            </w:r>
          </w:p>
        </w:tc>
      </w:tr>
      <w:tr w:rsidR="00E44B60" w:rsidRPr="002F26C7" w14:paraId="6053D72B" w14:textId="77777777" w:rsidTr="00ED63DD">
        <w:trPr>
          <w:jc w:val="center"/>
        </w:trPr>
        <w:tc>
          <w:tcPr>
            <w:tcW w:w="4876" w:type="dxa"/>
          </w:tcPr>
          <w:p w14:paraId="72448F85" w14:textId="77777777" w:rsidR="004B287C" w:rsidRPr="002F26C7" w:rsidRDefault="00A709EF" w:rsidP="00ED63DD">
            <w:pPr>
              <w:pStyle w:val="Normal6"/>
            </w:pPr>
            <w:r w:rsidRPr="002F26C7">
              <w:rPr>
                <w:b/>
                <w:i/>
              </w:rPr>
              <w:t>(4)</w:t>
            </w:r>
            <w:r w:rsidRPr="002F26C7">
              <w:rPr>
                <w:b/>
                <w:i/>
              </w:rPr>
              <w:tab/>
              <w:t>tööloa andmisest keeldumine või selle kehtetuks tunnistamine riigisisese õiguse kohaselt;</w:t>
            </w:r>
          </w:p>
        </w:tc>
        <w:tc>
          <w:tcPr>
            <w:tcW w:w="4876" w:type="dxa"/>
          </w:tcPr>
          <w:p w14:paraId="4B42E4E4" w14:textId="77777777" w:rsidR="004B287C" w:rsidRPr="002F26C7" w:rsidRDefault="00A709EF" w:rsidP="00ED63DD">
            <w:pPr>
              <w:pStyle w:val="Normal6"/>
              <w:rPr>
                <w:szCs w:val="24"/>
              </w:rPr>
            </w:pPr>
            <w:r w:rsidRPr="002F26C7">
              <w:rPr>
                <w:b/>
                <w:i/>
              </w:rPr>
              <w:t>välja jäetud</w:t>
            </w:r>
          </w:p>
        </w:tc>
      </w:tr>
    </w:tbl>
    <w:p w14:paraId="0B726C62"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3FB4A453" w14:textId="77777777" w:rsidR="004B287C" w:rsidRPr="002F26C7" w:rsidRDefault="00A709EF" w:rsidP="004B287C">
      <w:r w:rsidRPr="002B4EFE">
        <w:rPr>
          <w:rStyle w:val="HideTWBExt"/>
        </w:rPr>
        <w:t>&lt;/Amend&gt;</w:t>
      </w:r>
    </w:p>
    <w:p w14:paraId="1010CAE3"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113</w:t>
      </w:r>
      <w:r w:rsidRPr="002B4EFE">
        <w:rPr>
          <w:rStyle w:val="HideTWBExt"/>
          <w:b w:val="0"/>
        </w:rPr>
        <w:t>&lt;/NumAm&gt;</w:t>
      </w:r>
    </w:p>
    <w:p w14:paraId="6F442BEC" w14:textId="77777777" w:rsidR="004B287C" w:rsidRPr="002F26C7" w:rsidRDefault="00A709EF" w:rsidP="004B287C">
      <w:pPr>
        <w:pStyle w:val="NormalBold12b"/>
        <w:keepNext/>
      </w:pPr>
      <w:r w:rsidRPr="002B4EFE">
        <w:rPr>
          <w:rStyle w:val="HideTWBExt"/>
          <w:b w:val="0"/>
        </w:rPr>
        <w:t>&lt;DocAmend&gt;</w:t>
      </w:r>
      <w:r w:rsidRPr="002F26C7">
        <w:t xml:space="preserve">Ettepanek </w:t>
      </w:r>
      <w:r w:rsidRPr="002F26C7">
        <w:t>võtta vastu määrus</w:t>
      </w:r>
      <w:r w:rsidRPr="002B4EFE">
        <w:rPr>
          <w:rStyle w:val="HideTWBExt"/>
          <w:b w:val="0"/>
        </w:rPr>
        <w:t>&lt;/DocAmend&gt;</w:t>
      </w:r>
    </w:p>
    <w:p w14:paraId="2555E530" w14:textId="77777777" w:rsidR="004B287C" w:rsidRPr="002F26C7" w:rsidRDefault="00A709EF" w:rsidP="004B287C">
      <w:pPr>
        <w:pStyle w:val="NormalBold"/>
      </w:pPr>
      <w:r w:rsidRPr="002B4EFE">
        <w:rPr>
          <w:rStyle w:val="HideTWBExt"/>
          <w:b w:val="0"/>
        </w:rPr>
        <w:t>&lt;Article&gt;</w:t>
      </w:r>
      <w:r w:rsidRPr="002F26C7">
        <w:t>Artikkel 22 – lõik 1 – punkt 5</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BF9F5B6" w14:textId="77777777" w:rsidTr="00ED63DD">
        <w:trPr>
          <w:jc w:val="center"/>
        </w:trPr>
        <w:tc>
          <w:tcPr>
            <w:tcW w:w="9752" w:type="dxa"/>
            <w:gridSpan w:val="2"/>
          </w:tcPr>
          <w:p w14:paraId="6B461E01" w14:textId="77777777" w:rsidR="004B287C" w:rsidRPr="002F26C7" w:rsidRDefault="004B287C" w:rsidP="00ED63DD">
            <w:pPr>
              <w:keepNext/>
            </w:pPr>
          </w:p>
        </w:tc>
      </w:tr>
      <w:tr w:rsidR="00E44B60" w:rsidRPr="002F26C7" w14:paraId="3207E83E" w14:textId="77777777" w:rsidTr="00ED63DD">
        <w:trPr>
          <w:jc w:val="center"/>
        </w:trPr>
        <w:tc>
          <w:tcPr>
            <w:tcW w:w="4876" w:type="dxa"/>
          </w:tcPr>
          <w:p w14:paraId="3F542FF1" w14:textId="77777777" w:rsidR="004B287C" w:rsidRPr="002F26C7" w:rsidRDefault="00A709EF" w:rsidP="00ED63DD">
            <w:pPr>
              <w:pStyle w:val="ColumnHeading"/>
              <w:keepNext/>
            </w:pPr>
            <w:r w:rsidRPr="002F26C7">
              <w:t>Komisjoni ettepanek</w:t>
            </w:r>
          </w:p>
        </w:tc>
        <w:tc>
          <w:tcPr>
            <w:tcW w:w="4876" w:type="dxa"/>
          </w:tcPr>
          <w:p w14:paraId="1BC00EE3" w14:textId="77777777" w:rsidR="004B287C" w:rsidRPr="002F26C7" w:rsidRDefault="00A709EF" w:rsidP="00ED63DD">
            <w:pPr>
              <w:pStyle w:val="ColumnHeading"/>
              <w:keepNext/>
            </w:pPr>
            <w:r w:rsidRPr="002F26C7">
              <w:t>Muudatusettepanek</w:t>
            </w:r>
          </w:p>
        </w:tc>
      </w:tr>
      <w:tr w:rsidR="00E44B60" w:rsidRPr="002F26C7" w14:paraId="787D807A" w14:textId="77777777" w:rsidTr="00ED63DD">
        <w:trPr>
          <w:jc w:val="center"/>
        </w:trPr>
        <w:tc>
          <w:tcPr>
            <w:tcW w:w="4876" w:type="dxa"/>
          </w:tcPr>
          <w:p w14:paraId="74655AD4" w14:textId="77777777" w:rsidR="004B287C" w:rsidRPr="002F26C7" w:rsidRDefault="00A709EF" w:rsidP="00ED63DD">
            <w:pPr>
              <w:pStyle w:val="Normal6"/>
            </w:pPr>
            <w:r w:rsidRPr="002F26C7">
              <w:rPr>
                <w:b/>
                <w:i/>
              </w:rPr>
              <w:t>(5)</w:t>
            </w:r>
            <w:r w:rsidRPr="002F26C7">
              <w:rPr>
                <w:b/>
                <w:i/>
              </w:rPr>
              <w:tab/>
              <w:t>sissesõidukeelu kehtivusaja pikendamine artikli 10 lõike 7 kohaselt;</w:t>
            </w:r>
          </w:p>
        </w:tc>
        <w:tc>
          <w:tcPr>
            <w:tcW w:w="4876" w:type="dxa"/>
          </w:tcPr>
          <w:p w14:paraId="6F5A5BB7" w14:textId="77777777" w:rsidR="004B287C" w:rsidRPr="002F26C7" w:rsidRDefault="00A709EF" w:rsidP="00ED63DD">
            <w:pPr>
              <w:pStyle w:val="Normal6"/>
              <w:rPr>
                <w:szCs w:val="24"/>
              </w:rPr>
            </w:pPr>
            <w:r w:rsidRPr="002F26C7">
              <w:rPr>
                <w:b/>
                <w:i/>
              </w:rPr>
              <w:t>välja jäetud</w:t>
            </w:r>
          </w:p>
        </w:tc>
      </w:tr>
    </w:tbl>
    <w:p w14:paraId="01B6B20C"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8D93539" w14:textId="77777777" w:rsidR="004B287C" w:rsidRPr="002F26C7" w:rsidRDefault="00A709EF" w:rsidP="004B287C">
      <w:r w:rsidRPr="002B4EFE">
        <w:rPr>
          <w:rStyle w:val="HideTWBExt"/>
        </w:rPr>
        <w:t>&lt;/Amend&gt;</w:t>
      </w:r>
    </w:p>
    <w:p w14:paraId="1FDBB4C3"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114</w:t>
      </w:r>
      <w:r w:rsidRPr="002B4EFE">
        <w:rPr>
          <w:rStyle w:val="HideTWBExt"/>
          <w:b w:val="0"/>
        </w:rPr>
        <w:t>&lt;/NumAm&gt;</w:t>
      </w:r>
    </w:p>
    <w:p w14:paraId="4AB25A48"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73E53E6" w14:textId="77777777" w:rsidR="004B287C" w:rsidRPr="002F26C7" w:rsidRDefault="00A709EF" w:rsidP="004B287C">
      <w:pPr>
        <w:pStyle w:val="NormalBold"/>
      </w:pPr>
      <w:r w:rsidRPr="002B4EFE">
        <w:rPr>
          <w:rStyle w:val="HideTWBExt"/>
          <w:b w:val="0"/>
        </w:rPr>
        <w:t>&lt;Article&gt;</w:t>
      </w:r>
      <w:r w:rsidRPr="002F26C7">
        <w:t>Artikkel 22 – lõik 1 – punkt 6</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FD0C026" w14:textId="77777777" w:rsidTr="00ED63DD">
        <w:trPr>
          <w:jc w:val="center"/>
        </w:trPr>
        <w:tc>
          <w:tcPr>
            <w:tcW w:w="9752" w:type="dxa"/>
            <w:gridSpan w:val="2"/>
          </w:tcPr>
          <w:p w14:paraId="6D256CED" w14:textId="77777777" w:rsidR="004B287C" w:rsidRPr="002F26C7" w:rsidRDefault="004B287C" w:rsidP="00ED63DD">
            <w:pPr>
              <w:keepNext/>
            </w:pPr>
          </w:p>
        </w:tc>
      </w:tr>
      <w:tr w:rsidR="00E44B60" w:rsidRPr="002F26C7" w14:paraId="7EA1EE96" w14:textId="77777777" w:rsidTr="00ED63DD">
        <w:trPr>
          <w:jc w:val="center"/>
        </w:trPr>
        <w:tc>
          <w:tcPr>
            <w:tcW w:w="4876" w:type="dxa"/>
          </w:tcPr>
          <w:p w14:paraId="16685BFB" w14:textId="77777777" w:rsidR="004B287C" w:rsidRPr="002F26C7" w:rsidRDefault="00A709EF" w:rsidP="00ED63DD">
            <w:pPr>
              <w:pStyle w:val="ColumnHeading"/>
              <w:keepNext/>
            </w:pPr>
            <w:r w:rsidRPr="002F26C7">
              <w:t>Komisjoni ettepanek</w:t>
            </w:r>
          </w:p>
        </w:tc>
        <w:tc>
          <w:tcPr>
            <w:tcW w:w="4876" w:type="dxa"/>
          </w:tcPr>
          <w:p w14:paraId="3C9D6E6C" w14:textId="77777777" w:rsidR="004B287C" w:rsidRPr="002F26C7" w:rsidRDefault="00A709EF" w:rsidP="00ED63DD">
            <w:pPr>
              <w:pStyle w:val="ColumnHeading"/>
              <w:keepNext/>
            </w:pPr>
            <w:r w:rsidRPr="002F26C7">
              <w:t>Muudatusettepanek</w:t>
            </w:r>
          </w:p>
        </w:tc>
      </w:tr>
      <w:tr w:rsidR="00E44B60" w:rsidRPr="002F26C7" w14:paraId="29B7E21B" w14:textId="77777777" w:rsidTr="00ED63DD">
        <w:trPr>
          <w:jc w:val="center"/>
        </w:trPr>
        <w:tc>
          <w:tcPr>
            <w:tcW w:w="4876" w:type="dxa"/>
          </w:tcPr>
          <w:p w14:paraId="254AEA07" w14:textId="77777777" w:rsidR="004B287C" w:rsidRPr="002F26C7" w:rsidRDefault="00A709EF" w:rsidP="00ED63DD">
            <w:pPr>
              <w:pStyle w:val="Normal6"/>
            </w:pPr>
            <w:r w:rsidRPr="002F26C7">
              <w:rPr>
                <w:b/>
                <w:i/>
              </w:rPr>
              <w:t>(6)</w:t>
            </w:r>
            <w:r w:rsidRPr="002F26C7">
              <w:rPr>
                <w:b/>
                <w:i/>
              </w:rPr>
              <w:tab/>
              <w:t>rahalised karistused.</w:t>
            </w:r>
          </w:p>
        </w:tc>
        <w:tc>
          <w:tcPr>
            <w:tcW w:w="4876" w:type="dxa"/>
          </w:tcPr>
          <w:p w14:paraId="4600D9FF" w14:textId="77777777" w:rsidR="004B287C" w:rsidRPr="002F26C7" w:rsidRDefault="00A709EF" w:rsidP="00ED63DD">
            <w:pPr>
              <w:pStyle w:val="Normal6"/>
              <w:rPr>
                <w:szCs w:val="24"/>
              </w:rPr>
            </w:pPr>
            <w:r w:rsidRPr="002F26C7">
              <w:rPr>
                <w:b/>
                <w:i/>
              </w:rPr>
              <w:t>välja jäetud</w:t>
            </w:r>
          </w:p>
        </w:tc>
      </w:tr>
    </w:tbl>
    <w:p w14:paraId="0E69F0D1"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1482E96" w14:textId="77777777" w:rsidR="004B287C" w:rsidRPr="002F26C7" w:rsidRDefault="00A709EF" w:rsidP="004B287C">
      <w:r w:rsidRPr="002B4EFE">
        <w:rPr>
          <w:rStyle w:val="HideTWBExt"/>
        </w:rPr>
        <w:t>&lt;/Amend&gt;</w:t>
      </w:r>
    </w:p>
    <w:p w14:paraId="192FEDDC"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115</w:t>
      </w:r>
      <w:r w:rsidRPr="002B4EFE">
        <w:rPr>
          <w:rStyle w:val="HideTWBExt"/>
          <w:b w:val="0"/>
        </w:rPr>
        <w:t>&lt;/NumAm&gt;</w:t>
      </w:r>
    </w:p>
    <w:p w14:paraId="5EC4E1B1"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42133C29" w14:textId="77777777" w:rsidR="004B287C" w:rsidRPr="002F26C7" w:rsidRDefault="00A709EF" w:rsidP="004B287C">
      <w:pPr>
        <w:pStyle w:val="NormalBold"/>
      </w:pPr>
      <w:r w:rsidRPr="002B4EFE">
        <w:rPr>
          <w:rStyle w:val="HideTWBExt"/>
          <w:b w:val="0"/>
        </w:rPr>
        <w:t>&lt;Article&gt;</w:t>
      </w:r>
      <w:r w:rsidRPr="002F26C7">
        <w:t>Artikkel 23</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B1540E0" w14:textId="77777777" w:rsidTr="00ED63DD">
        <w:trPr>
          <w:jc w:val="center"/>
        </w:trPr>
        <w:tc>
          <w:tcPr>
            <w:tcW w:w="9752" w:type="dxa"/>
            <w:gridSpan w:val="2"/>
          </w:tcPr>
          <w:p w14:paraId="76F7CA35" w14:textId="77777777" w:rsidR="004B287C" w:rsidRPr="002F26C7" w:rsidRDefault="004B287C" w:rsidP="00ED63DD">
            <w:pPr>
              <w:keepNext/>
            </w:pPr>
          </w:p>
        </w:tc>
      </w:tr>
      <w:tr w:rsidR="00E44B60" w:rsidRPr="002F26C7" w14:paraId="0892FC7E" w14:textId="77777777" w:rsidTr="00ED63DD">
        <w:trPr>
          <w:jc w:val="center"/>
        </w:trPr>
        <w:tc>
          <w:tcPr>
            <w:tcW w:w="4876" w:type="dxa"/>
          </w:tcPr>
          <w:p w14:paraId="1966A153" w14:textId="77777777" w:rsidR="004B287C" w:rsidRPr="002F26C7" w:rsidRDefault="00A709EF" w:rsidP="00ED63DD">
            <w:pPr>
              <w:pStyle w:val="ColumnHeading"/>
              <w:keepNext/>
            </w:pPr>
            <w:r w:rsidRPr="002F26C7">
              <w:t>Komisjoni ettepanek</w:t>
            </w:r>
          </w:p>
        </w:tc>
        <w:tc>
          <w:tcPr>
            <w:tcW w:w="4876" w:type="dxa"/>
          </w:tcPr>
          <w:p w14:paraId="1147BFBA" w14:textId="77777777" w:rsidR="004B287C" w:rsidRPr="002F26C7" w:rsidRDefault="00A709EF" w:rsidP="00ED63DD">
            <w:pPr>
              <w:pStyle w:val="ColumnHeading"/>
              <w:keepNext/>
            </w:pPr>
            <w:r w:rsidRPr="002F26C7">
              <w:t>Muudatusettepanek</w:t>
            </w:r>
          </w:p>
        </w:tc>
      </w:tr>
      <w:tr w:rsidR="00E44B60" w:rsidRPr="002F26C7" w14:paraId="48CC5B46" w14:textId="77777777" w:rsidTr="00ED63DD">
        <w:trPr>
          <w:jc w:val="center"/>
        </w:trPr>
        <w:tc>
          <w:tcPr>
            <w:tcW w:w="4876" w:type="dxa"/>
          </w:tcPr>
          <w:p w14:paraId="09ED30EA" w14:textId="77777777" w:rsidR="004B287C" w:rsidRPr="002F26C7" w:rsidRDefault="00A709EF" w:rsidP="00ED63DD">
            <w:pPr>
              <w:pStyle w:val="Normal6"/>
              <w:jc w:val="center"/>
            </w:pPr>
            <w:r w:rsidRPr="002F26C7">
              <w:rPr>
                <w:b/>
                <w:i/>
              </w:rPr>
              <w:t>Artikkel 23</w:t>
            </w:r>
          </w:p>
        </w:tc>
        <w:tc>
          <w:tcPr>
            <w:tcW w:w="4876" w:type="dxa"/>
          </w:tcPr>
          <w:p w14:paraId="6B7A2AE4" w14:textId="77777777" w:rsidR="004B287C" w:rsidRPr="002F26C7" w:rsidRDefault="00A709EF" w:rsidP="00ED63DD">
            <w:pPr>
              <w:pStyle w:val="Normal6"/>
              <w:rPr>
                <w:szCs w:val="24"/>
              </w:rPr>
            </w:pPr>
            <w:r w:rsidRPr="002F26C7">
              <w:rPr>
                <w:b/>
                <w:i/>
              </w:rPr>
              <w:t>välja jäetud</w:t>
            </w:r>
          </w:p>
        </w:tc>
      </w:tr>
      <w:tr w:rsidR="00E44B60" w:rsidRPr="002F26C7" w14:paraId="03D8307C" w14:textId="77777777" w:rsidTr="00ED63DD">
        <w:trPr>
          <w:jc w:val="center"/>
        </w:trPr>
        <w:tc>
          <w:tcPr>
            <w:tcW w:w="4876" w:type="dxa"/>
          </w:tcPr>
          <w:p w14:paraId="62D65C60" w14:textId="77777777" w:rsidR="004B287C" w:rsidRPr="002F26C7" w:rsidRDefault="00A709EF" w:rsidP="00ED63DD">
            <w:pPr>
              <w:pStyle w:val="Normal6"/>
              <w:jc w:val="center"/>
            </w:pPr>
            <w:r w:rsidRPr="002F26C7">
              <w:rPr>
                <w:b/>
                <w:i/>
              </w:rPr>
              <w:t xml:space="preserve">Isiku kättesaadavus </w:t>
            </w:r>
            <w:r w:rsidRPr="002F26C7">
              <w:rPr>
                <w:b/>
                <w:i/>
              </w:rPr>
              <w:t>tagasisaatmisprotsessi jaoks</w:t>
            </w:r>
          </w:p>
        </w:tc>
        <w:tc>
          <w:tcPr>
            <w:tcW w:w="4876" w:type="dxa"/>
          </w:tcPr>
          <w:p w14:paraId="54A2C7CF" w14:textId="77777777" w:rsidR="004B287C" w:rsidRPr="002F26C7" w:rsidRDefault="004B287C" w:rsidP="00ED63DD">
            <w:pPr>
              <w:pStyle w:val="Normal6"/>
              <w:rPr>
                <w:szCs w:val="24"/>
              </w:rPr>
            </w:pPr>
          </w:p>
        </w:tc>
      </w:tr>
      <w:tr w:rsidR="00E44B60" w:rsidRPr="002F26C7" w14:paraId="041ECF3D" w14:textId="77777777" w:rsidTr="00ED63DD">
        <w:trPr>
          <w:jc w:val="center"/>
        </w:trPr>
        <w:tc>
          <w:tcPr>
            <w:tcW w:w="4876" w:type="dxa"/>
          </w:tcPr>
          <w:p w14:paraId="17C8C82F" w14:textId="77777777" w:rsidR="004B287C" w:rsidRPr="002F26C7" w:rsidRDefault="00A709EF" w:rsidP="00ED63DD">
            <w:pPr>
              <w:pStyle w:val="Normal6"/>
            </w:pPr>
            <w:r w:rsidRPr="002F26C7">
              <w:rPr>
                <w:b/>
                <w:i/>
              </w:rPr>
              <w:t>1.</w:t>
            </w:r>
            <w:r w:rsidRPr="002F26C7">
              <w:rPr>
                <w:b/>
                <w:i/>
              </w:rPr>
              <w:tab/>
              <w:t>Kiire, tõhusa ja tulemusliku tagasisaatmise tagamiseks kohaldatakse kolmandate riikide kodanike suhtes tagasisaatmismenetluse käigus üht või mitut järgmistest meetmetest:</w:t>
            </w:r>
          </w:p>
        </w:tc>
        <w:tc>
          <w:tcPr>
            <w:tcW w:w="4876" w:type="dxa"/>
          </w:tcPr>
          <w:p w14:paraId="0CB48353" w14:textId="77777777" w:rsidR="004B287C" w:rsidRPr="002F26C7" w:rsidRDefault="004B287C" w:rsidP="00ED63DD">
            <w:pPr>
              <w:pStyle w:val="Normal6"/>
              <w:rPr>
                <w:szCs w:val="24"/>
              </w:rPr>
            </w:pPr>
          </w:p>
        </w:tc>
      </w:tr>
      <w:tr w:rsidR="00E44B60" w:rsidRPr="002F26C7" w14:paraId="5641D081" w14:textId="77777777" w:rsidTr="00ED63DD">
        <w:trPr>
          <w:jc w:val="center"/>
        </w:trPr>
        <w:tc>
          <w:tcPr>
            <w:tcW w:w="4876" w:type="dxa"/>
          </w:tcPr>
          <w:p w14:paraId="2D010099" w14:textId="77777777" w:rsidR="004B287C" w:rsidRPr="002F26C7" w:rsidRDefault="00A709EF" w:rsidP="00ED63DD">
            <w:pPr>
              <w:pStyle w:val="Normal6"/>
            </w:pPr>
            <w:r w:rsidRPr="002F26C7">
              <w:rPr>
                <w:b/>
                <w:i/>
              </w:rPr>
              <w:t>a.</w:t>
            </w:r>
            <w:r w:rsidRPr="002F26C7">
              <w:rPr>
                <w:b/>
                <w:i/>
              </w:rPr>
              <w:tab/>
              <w:t>paigutamine liikmesriigi territooriumil teatavasse geograafilisse piirkonda, kus nad saavad vabalt liikuda;</w:t>
            </w:r>
          </w:p>
        </w:tc>
        <w:tc>
          <w:tcPr>
            <w:tcW w:w="4876" w:type="dxa"/>
          </w:tcPr>
          <w:p w14:paraId="1A80B238" w14:textId="77777777" w:rsidR="004B287C" w:rsidRPr="002F26C7" w:rsidRDefault="004B287C" w:rsidP="00ED63DD">
            <w:pPr>
              <w:pStyle w:val="Normal6"/>
              <w:rPr>
                <w:szCs w:val="24"/>
              </w:rPr>
            </w:pPr>
          </w:p>
        </w:tc>
      </w:tr>
      <w:tr w:rsidR="00E44B60" w:rsidRPr="002F26C7" w14:paraId="03657C73" w14:textId="77777777" w:rsidTr="00ED63DD">
        <w:trPr>
          <w:jc w:val="center"/>
        </w:trPr>
        <w:tc>
          <w:tcPr>
            <w:tcW w:w="4876" w:type="dxa"/>
          </w:tcPr>
          <w:p w14:paraId="35E8CD9D" w14:textId="77777777" w:rsidR="004B287C" w:rsidRPr="002F26C7" w:rsidRDefault="00A709EF" w:rsidP="00ED63DD">
            <w:pPr>
              <w:pStyle w:val="Normal6"/>
            </w:pPr>
            <w:r w:rsidRPr="002F26C7">
              <w:rPr>
                <w:b/>
                <w:i/>
              </w:rPr>
              <w:t>b.</w:t>
            </w:r>
            <w:r w:rsidRPr="002F26C7">
              <w:rPr>
                <w:b/>
                <w:i/>
              </w:rPr>
              <w:tab/>
              <w:t>elamine konkreetsel aadressil;</w:t>
            </w:r>
          </w:p>
        </w:tc>
        <w:tc>
          <w:tcPr>
            <w:tcW w:w="4876" w:type="dxa"/>
          </w:tcPr>
          <w:p w14:paraId="3F24D754" w14:textId="77777777" w:rsidR="004B287C" w:rsidRPr="002F26C7" w:rsidRDefault="004B287C" w:rsidP="00ED63DD">
            <w:pPr>
              <w:pStyle w:val="Normal6"/>
              <w:rPr>
                <w:szCs w:val="24"/>
              </w:rPr>
            </w:pPr>
          </w:p>
        </w:tc>
      </w:tr>
      <w:tr w:rsidR="00E44B60" w:rsidRPr="002F26C7" w14:paraId="4BB6B407" w14:textId="77777777" w:rsidTr="00ED63DD">
        <w:trPr>
          <w:jc w:val="center"/>
        </w:trPr>
        <w:tc>
          <w:tcPr>
            <w:tcW w:w="4876" w:type="dxa"/>
          </w:tcPr>
          <w:p w14:paraId="6763ED77" w14:textId="77777777" w:rsidR="004B287C" w:rsidRPr="002F26C7" w:rsidRDefault="00A709EF" w:rsidP="00ED63DD">
            <w:pPr>
              <w:pStyle w:val="Normal6"/>
            </w:pPr>
            <w:r w:rsidRPr="002F26C7">
              <w:rPr>
                <w:b/>
                <w:i/>
              </w:rPr>
              <w:t>c.</w:t>
            </w:r>
            <w:r w:rsidRPr="002F26C7">
              <w:rPr>
                <w:b/>
                <w:i/>
              </w:rPr>
              <w:tab/>
              <w:t>ilmumine pädevasse asutusse kindlaksmääratud ajal või mõistlike ajavahemike järel.</w:t>
            </w:r>
          </w:p>
        </w:tc>
        <w:tc>
          <w:tcPr>
            <w:tcW w:w="4876" w:type="dxa"/>
          </w:tcPr>
          <w:p w14:paraId="7F99D614" w14:textId="77777777" w:rsidR="004B287C" w:rsidRPr="002F26C7" w:rsidRDefault="004B287C" w:rsidP="00ED63DD">
            <w:pPr>
              <w:pStyle w:val="Normal6"/>
              <w:rPr>
                <w:szCs w:val="24"/>
              </w:rPr>
            </w:pPr>
          </w:p>
        </w:tc>
      </w:tr>
      <w:tr w:rsidR="00E44B60" w:rsidRPr="002F26C7" w14:paraId="2D639F4A" w14:textId="77777777" w:rsidTr="00ED63DD">
        <w:trPr>
          <w:jc w:val="center"/>
        </w:trPr>
        <w:tc>
          <w:tcPr>
            <w:tcW w:w="4876" w:type="dxa"/>
          </w:tcPr>
          <w:p w14:paraId="3B2546A3" w14:textId="77777777" w:rsidR="004B287C" w:rsidRPr="002F26C7" w:rsidRDefault="00A709EF" w:rsidP="00ED63DD">
            <w:pPr>
              <w:pStyle w:val="Normal6"/>
            </w:pPr>
            <w:r w:rsidRPr="002F26C7">
              <w:rPr>
                <w:b/>
                <w:i/>
              </w:rPr>
              <w:t>2.</w:t>
            </w:r>
            <w:r w:rsidRPr="002F26C7">
              <w:rPr>
                <w:b/>
                <w:i/>
              </w:rPr>
              <w:tab/>
              <w:t xml:space="preserve">Lõiget 1 kohaldatakse üksnes niivõrd, kui see on </w:t>
            </w:r>
            <w:r w:rsidRPr="002F26C7">
              <w:rPr>
                <w:b/>
                <w:i/>
              </w:rPr>
              <w:t xml:space="preserve">kooskõlas haavatavate </w:t>
            </w:r>
            <w:r w:rsidRPr="002F26C7">
              <w:rPr>
                <w:b/>
                <w:i/>
              </w:rPr>
              <w:lastRenderedPageBreak/>
              <w:t>isikute erivajaduste ja lapse huvidega.</w:t>
            </w:r>
          </w:p>
        </w:tc>
        <w:tc>
          <w:tcPr>
            <w:tcW w:w="4876" w:type="dxa"/>
          </w:tcPr>
          <w:p w14:paraId="2013A9BE" w14:textId="77777777" w:rsidR="004B287C" w:rsidRPr="002F26C7" w:rsidRDefault="004B287C" w:rsidP="00ED63DD">
            <w:pPr>
              <w:pStyle w:val="Normal6"/>
              <w:rPr>
                <w:szCs w:val="24"/>
              </w:rPr>
            </w:pPr>
          </w:p>
        </w:tc>
      </w:tr>
      <w:tr w:rsidR="00E44B60" w:rsidRPr="002F26C7" w14:paraId="4E24B869" w14:textId="77777777" w:rsidTr="00ED63DD">
        <w:trPr>
          <w:jc w:val="center"/>
        </w:trPr>
        <w:tc>
          <w:tcPr>
            <w:tcW w:w="4876" w:type="dxa"/>
          </w:tcPr>
          <w:p w14:paraId="61E29560" w14:textId="77777777" w:rsidR="004B287C" w:rsidRPr="002F26C7" w:rsidRDefault="00A709EF" w:rsidP="00ED63DD">
            <w:pPr>
              <w:pStyle w:val="Normal6"/>
            </w:pPr>
            <w:r w:rsidRPr="002F26C7">
              <w:rPr>
                <w:b/>
                <w:i/>
              </w:rPr>
              <w:t>3.</w:t>
            </w:r>
            <w:r w:rsidRPr="002F26C7">
              <w:rPr>
                <w:b/>
                <w:i/>
              </w:rPr>
              <w:tab/>
              <w:t>Taotluse korral võivad pädevad asutused anda kolmanda riigi kodanikule loa:</w:t>
            </w:r>
          </w:p>
        </w:tc>
        <w:tc>
          <w:tcPr>
            <w:tcW w:w="4876" w:type="dxa"/>
          </w:tcPr>
          <w:p w14:paraId="4C896641" w14:textId="77777777" w:rsidR="004B287C" w:rsidRPr="002F26C7" w:rsidRDefault="004B287C" w:rsidP="00ED63DD">
            <w:pPr>
              <w:pStyle w:val="Normal6"/>
              <w:rPr>
                <w:szCs w:val="24"/>
              </w:rPr>
            </w:pPr>
          </w:p>
        </w:tc>
      </w:tr>
      <w:tr w:rsidR="00E44B60" w:rsidRPr="002F26C7" w14:paraId="0F2E5A52" w14:textId="77777777" w:rsidTr="00ED63DD">
        <w:trPr>
          <w:jc w:val="center"/>
        </w:trPr>
        <w:tc>
          <w:tcPr>
            <w:tcW w:w="4876" w:type="dxa"/>
          </w:tcPr>
          <w:p w14:paraId="71C36417" w14:textId="77777777" w:rsidR="004B287C" w:rsidRPr="002F26C7" w:rsidRDefault="00A709EF" w:rsidP="00ED63DD">
            <w:pPr>
              <w:pStyle w:val="Normal6"/>
            </w:pPr>
            <w:r w:rsidRPr="002F26C7">
              <w:rPr>
                <w:b/>
                <w:i/>
              </w:rPr>
              <w:t>a.</w:t>
            </w:r>
            <w:r w:rsidRPr="002F26C7">
              <w:rPr>
                <w:b/>
                <w:i/>
              </w:rPr>
              <w:tab/>
              <w:t>ajutiselt lahkuda geograafilisest piirkonnast nõuetekohaselt põhjendatud kiireloomulistel ja mõjuvatel perekondlikel põhjustel või vajaliku ravi saamiseks, mida selles geograafilises piirkonnas ei osutata;</w:t>
            </w:r>
          </w:p>
        </w:tc>
        <w:tc>
          <w:tcPr>
            <w:tcW w:w="4876" w:type="dxa"/>
          </w:tcPr>
          <w:p w14:paraId="6FE3BF4A" w14:textId="77777777" w:rsidR="004B287C" w:rsidRPr="002F26C7" w:rsidRDefault="004B287C" w:rsidP="00ED63DD">
            <w:pPr>
              <w:pStyle w:val="Normal6"/>
              <w:rPr>
                <w:szCs w:val="24"/>
              </w:rPr>
            </w:pPr>
          </w:p>
        </w:tc>
      </w:tr>
      <w:tr w:rsidR="00E44B60" w:rsidRPr="002F26C7" w14:paraId="117A61F4" w14:textId="77777777" w:rsidTr="00ED63DD">
        <w:trPr>
          <w:jc w:val="center"/>
        </w:trPr>
        <w:tc>
          <w:tcPr>
            <w:tcW w:w="4876" w:type="dxa"/>
          </w:tcPr>
          <w:p w14:paraId="004BA694" w14:textId="77777777" w:rsidR="004B287C" w:rsidRPr="002F26C7" w:rsidRDefault="00A709EF" w:rsidP="00ED63DD">
            <w:pPr>
              <w:pStyle w:val="Normal6"/>
            </w:pPr>
            <w:r w:rsidRPr="002F26C7">
              <w:rPr>
                <w:b/>
                <w:i/>
              </w:rPr>
              <w:t>b.</w:t>
            </w:r>
            <w:r w:rsidRPr="002F26C7">
              <w:rPr>
                <w:b/>
                <w:i/>
              </w:rPr>
              <w:tab/>
              <w:t>elada ajutiselt väljaspool lõike 1 punkti b kohaselt määratud kohta;</w:t>
            </w:r>
          </w:p>
        </w:tc>
        <w:tc>
          <w:tcPr>
            <w:tcW w:w="4876" w:type="dxa"/>
          </w:tcPr>
          <w:p w14:paraId="71422460" w14:textId="77777777" w:rsidR="004B287C" w:rsidRPr="002F26C7" w:rsidRDefault="004B287C" w:rsidP="00ED63DD">
            <w:pPr>
              <w:pStyle w:val="Normal6"/>
              <w:rPr>
                <w:szCs w:val="24"/>
              </w:rPr>
            </w:pPr>
          </w:p>
        </w:tc>
      </w:tr>
      <w:tr w:rsidR="00E44B60" w:rsidRPr="002F26C7" w14:paraId="711AAAB5" w14:textId="77777777" w:rsidTr="00ED63DD">
        <w:trPr>
          <w:jc w:val="center"/>
        </w:trPr>
        <w:tc>
          <w:tcPr>
            <w:tcW w:w="4876" w:type="dxa"/>
          </w:tcPr>
          <w:p w14:paraId="1F0C7EDF" w14:textId="77777777" w:rsidR="004B287C" w:rsidRPr="002F26C7" w:rsidRDefault="00A709EF" w:rsidP="00ED63DD">
            <w:pPr>
              <w:pStyle w:val="Normal6"/>
            </w:pPr>
            <w:r w:rsidRPr="002F26C7">
              <w:rPr>
                <w:b/>
                <w:i/>
              </w:rPr>
              <w:t>c.</w:t>
            </w:r>
            <w:r w:rsidRPr="002F26C7">
              <w:rPr>
                <w:b/>
                <w:i/>
              </w:rPr>
              <w:tab/>
              <w:t>ajutiselt mitte täita pädevasse asutusse ilmumise kohustust.</w:t>
            </w:r>
          </w:p>
        </w:tc>
        <w:tc>
          <w:tcPr>
            <w:tcW w:w="4876" w:type="dxa"/>
          </w:tcPr>
          <w:p w14:paraId="3D6BF173" w14:textId="77777777" w:rsidR="004B287C" w:rsidRPr="002F26C7" w:rsidRDefault="004B287C" w:rsidP="00ED63DD">
            <w:pPr>
              <w:pStyle w:val="Normal6"/>
              <w:rPr>
                <w:szCs w:val="24"/>
              </w:rPr>
            </w:pPr>
          </w:p>
        </w:tc>
      </w:tr>
      <w:tr w:rsidR="00E44B60" w:rsidRPr="002F26C7" w14:paraId="2F2F6E54" w14:textId="77777777" w:rsidTr="00ED63DD">
        <w:trPr>
          <w:jc w:val="center"/>
        </w:trPr>
        <w:tc>
          <w:tcPr>
            <w:tcW w:w="4876" w:type="dxa"/>
          </w:tcPr>
          <w:p w14:paraId="2713CB1B" w14:textId="77777777" w:rsidR="004B287C" w:rsidRPr="002F26C7" w:rsidRDefault="00A709EF" w:rsidP="00ED63DD">
            <w:pPr>
              <w:pStyle w:val="Normal6"/>
            </w:pPr>
            <w:r w:rsidRPr="002F26C7">
              <w:rPr>
                <w:b/>
                <w:i/>
              </w:rPr>
              <w:t>4.</w:t>
            </w:r>
            <w:r w:rsidRPr="002F26C7">
              <w:rPr>
                <w:b/>
                <w:i/>
              </w:rPr>
              <w:tab/>
              <w:t>Otsused lõike 3 esimeses lõigus loetletud lubade kohta tehakse objektiivselt ja erapooletult, lähtudes iga üksikjuhtumi asjaoludest, ning asjaomase loa andmisest keeldumise korral esitatakse keeldumise põhjendused.</w:t>
            </w:r>
          </w:p>
        </w:tc>
        <w:tc>
          <w:tcPr>
            <w:tcW w:w="4876" w:type="dxa"/>
          </w:tcPr>
          <w:p w14:paraId="3D638D45" w14:textId="77777777" w:rsidR="004B287C" w:rsidRPr="002F26C7" w:rsidRDefault="004B287C" w:rsidP="00ED63DD">
            <w:pPr>
              <w:pStyle w:val="Normal6"/>
              <w:rPr>
                <w:szCs w:val="24"/>
              </w:rPr>
            </w:pPr>
          </w:p>
        </w:tc>
      </w:tr>
      <w:tr w:rsidR="00E44B60" w:rsidRPr="002F26C7" w14:paraId="39A60918" w14:textId="77777777" w:rsidTr="00ED63DD">
        <w:trPr>
          <w:jc w:val="center"/>
        </w:trPr>
        <w:tc>
          <w:tcPr>
            <w:tcW w:w="4876" w:type="dxa"/>
          </w:tcPr>
          <w:p w14:paraId="49A85353" w14:textId="77777777" w:rsidR="004B287C" w:rsidRPr="002F26C7" w:rsidRDefault="00A709EF" w:rsidP="00ED63DD">
            <w:pPr>
              <w:pStyle w:val="Normal6"/>
            </w:pPr>
            <w:r w:rsidRPr="002F26C7">
              <w:rPr>
                <w:b/>
                <w:i/>
              </w:rPr>
              <w:t>5.</w:t>
            </w:r>
            <w:r w:rsidRPr="002F26C7">
              <w:rPr>
                <w:b/>
                <w:i/>
              </w:rPr>
              <w:tab/>
              <w:t>Kolmanda riigi kodanik ei pea küsima luba, et minna ametiasutustega kokkulepitud kohtumistele või ilmuda kohtusse, kui asjaomase kolmanda riigi kodaniku kohalolu on vajalik. Kolmanda riigi kodanik teatab sellistest kohtumistest pädevatele asutustele.</w:t>
            </w:r>
          </w:p>
        </w:tc>
        <w:tc>
          <w:tcPr>
            <w:tcW w:w="4876" w:type="dxa"/>
          </w:tcPr>
          <w:p w14:paraId="59916394" w14:textId="77777777" w:rsidR="004B287C" w:rsidRPr="002F26C7" w:rsidRDefault="004B287C" w:rsidP="00ED63DD">
            <w:pPr>
              <w:pStyle w:val="Normal6"/>
              <w:rPr>
                <w:szCs w:val="24"/>
              </w:rPr>
            </w:pPr>
          </w:p>
        </w:tc>
      </w:tr>
      <w:tr w:rsidR="00E44B60" w:rsidRPr="002F26C7" w14:paraId="10D12905" w14:textId="77777777" w:rsidTr="00ED63DD">
        <w:trPr>
          <w:jc w:val="center"/>
        </w:trPr>
        <w:tc>
          <w:tcPr>
            <w:tcW w:w="4876" w:type="dxa"/>
          </w:tcPr>
          <w:p w14:paraId="31B7BFE0" w14:textId="77777777" w:rsidR="004B287C" w:rsidRPr="002F26C7" w:rsidRDefault="00A709EF" w:rsidP="00ED63DD">
            <w:pPr>
              <w:pStyle w:val="Normal6"/>
            </w:pPr>
            <w:r w:rsidRPr="002F26C7">
              <w:rPr>
                <w:b/>
                <w:i/>
              </w:rPr>
              <w:t>6.</w:t>
            </w:r>
            <w:r w:rsidRPr="002F26C7">
              <w:rPr>
                <w:b/>
                <w:i/>
              </w:rPr>
              <w:tab/>
              <w:t xml:space="preserve">Lõike 1 punktide b ja c kohaselt tehtavad </w:t>
            </w:r>
            <w:r w:rsidRPr="002F26C7">
              <w:rPr>
                <w:b/>
                <w:i/>
              </w:rPr>
              <w:t>otsused tehakse kirjalikult, need peavad olema proportsionaalsed ja võtma arvesse asjaomase kolmanda riigi kodaniku konkreetseid asjaolusid.</w:t>
            </w:r>
          </w:p>
        </w:tc>
        <w:tc>
          <w:tcPr>
            <w:tcW w:w="4876" w:type="dxa"/>
          </w:tcPr>
          <w:p w14:paraId="7148CC43" w14:textId="77777777" w:rsidR="004B287C" w:rsidRPr="002F26C7" w:rsidRDefault="004B287C" w:rsidP="00ED63DD">
            <w:pPr>
              <w:pStyle w:val="Normal6"/>
              <w:rPr>
                <w:szCs w:val="24"/>
              </w:rPr>
            </w:pPr>
          </w:p>
        </w:tc>
      </w:tr>
    </w:tbl>
    <w:p w14:paraId="431F4FE6"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3491568" w14:textId="77777777" w:rsidR="004B287C" w:rsidRPr="002F26C7" w:rsidRDefault="00A709EF" w:rsidP="004B287C">
      <w:pPr>
        <w:pStyle w:val="JustificationTitle"/>
        <w:rPr>
          <w:noProof w:val="0"/>
        </w:rPr>
      </w:pPr>
      <w:r w:rsidRPr="002B4EFE">
        <w:rPr>
          <w:rStyle w:val="HideTWBExt"/>
          <w:i w:val="0"/>
        </w:rPr>
        <w:t>&lt;TitreJust&gt;</w:t>
      </w:r>
      <w:r w:rsidRPr="002F26C7">
        <w:t>Selgitus</w:t>
      </w:r>
      <w:r w:rsidRPr="002B4EFE">
        <w:rPr>
          <w:rStyle w:val="HideTWBExt"/>
          <w:i w:val="0"/>
        </w:rPr>
        <w:t>&lt;/TitreJust&gt;</w:t>
      </w:r>
    </w:p>
    <w:p w14:paraId="45C6EB02" w14:textId="77777777" w:rsidR="004B287C" w:rsidRPr="002F26C7" w:rsidRDefault="00A709EF" w:rsidP="004B287C">
      <w:pPr>
        <w:pStyle w:val="Normal12Italic"/>
        <w:rPr>
          <w:noProof w:val="0"/>
        </w:rPr>
      </w:pPr>
      <w:r w:rsidRPr="002F26C7">
        <w:t>Artikkel 23 on kaasatud artiklisse 21.</w:t>
      </w:r>
    </w:p>
    <w:p w14:paraId="7B32765A" w14:textId="77777777" w:rsidR="004B287C" w:rsidRPr="002F26C7" w:rsidRDefault="00A709EF" w:rsidP="004B287C">
      <w:r w:rsidRPr="002B4EFE">
        <w:rPr>
          <w:rStyle w:val="HideTWBExt"/>
        </w:rPr>
        <w:t>&lt;/Amend&gt;</w:t>
      </w:r>
    </w:p>
    <w:p w14:paraId="59F35799"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116</w:t>
      </w:r>
      <w:r w:rsidRPr="002B4EFE">
        <w:rPr>
          <w:rStyle w:val="HideTWBExt"/>
          <w:b w:val="0"/>
        </w:rPr>
        <w:t>&lt;/NumAm&gt;</w:t>
      </w:r>
    </w:p>
    <w:p w14:paraId="677480FD"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B856623" w14:textId="77777777" w:rsidR="004B287C" w:rsidRPr="002F26C7" w:rsidRDefault="00A709EF" w:rsidP="004B287C">
      <w:pPr>
        <w:pStyle w:val="NormalBold"/>
      </w:pPr>
      <w:r w:rsidRPr="002B4EFE">
        <w:rPr>
          <w:rStyle w:val="HideTWBExt"/>
          <w:b w:val="0"/>
        </w:rPr>
        <w:t>&lt;Article&gt;</w:t>
      </w:r>
      <w:r w:rsidRPr="002F26C7">
        <w:t>Artikkel 24 – lõige 1 – punkt a</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8FB5A84" w14:textId="77777777" w:rsidTr="00ED63DD">
        <w:trPr>
          <w:jc w:val="center"/>
        </w:trPr>
        <w:tc>
          <w:tcPr>
            <w:tcW w:w="9752" w:type="dxa"/>
            <w:gridSpan w:val="2"/>
          </w:tcPr>
          <w:p w14:paraId="47AC5310" w14:textId="77777777" w:rsidR="004B287C" w:rsidRPr="002F26C7" w:rsidRDefault="004B287C" w:rsidP="00ED63DD">
            <w:pPr>
              <w:keepNext/>
            </w:pPr>
          </w:p>
        </w:tc>
      </w:tr>
      <w:tr w:rsidR="00E44B60" w:rsidRPr="002F26C7" w14:paraId="34A2F404" w14:textId="77777777" w:rsidTr="00ED63DD">
        <w:trPr>
          <w:jc w:val="center"/>
        </w:trPr>
        <w:tc>
          <w:tcPr>
            <w:tcW w:w="4876" w:type="dxa"/>
          </w:tcPr>
          <w:p w14:paraId="1DCC3B4B" w14:textId="77777777" w:rsidR="004B287C" w:rsidRPr="002F26C7" w:rsidRDefault="00A709EF" w:rsidP="00ED63DD">
            <w:pPr>
              <w:pStyle w:val="ColumnHeading"/>
              <w:keepNext/>
            </w:pPr>
            <w:r w:rsidRPr="002F26C7">
              <w:t>Komisjoni ettepanek</w:t>
            </w:r>
          </w:p>
        </w:tc>
        <w:tc>
          <w:tcPr>
            <w:tcW w:w="4876" w:type="dxa"/>
          </w:tcPr>
          <w:p w14:paraId="3F0B6EB5" w14:textId="77777777" w:rsidR="004B287C" w:rsidRPr="002F26C7" w:rsidRDefault="00A709EF" w:rsidP="00ED63DD">
            <w:pPr>
              <w:pStyle w:val="ColumnHeading"/>
              <w:keepNext/>
            </w:pPr>
            <w:r w:rsidRPr="002F26C7">
              <w:t>Muudatusettepanek</w:t>
            </w:r>
          </w:p>
        </w:tc>
      </w:tr>
      <w:tr w:rsidR="00E44B60" w:rsidRPr="002F26C7" w14:paraId="05692589" w14:textId="77777777" w:rsidTr="00ED63DD">
        <w:trPr>
          <w:jc w:val="center"/>
        </w:trPr>
        <w:tc>
          <w:tcPr>
            <w:tcW w:w="4876" w:type="dxa"/>
          </w:tcPr>
          <w:p w14:paraId="6A780442" w14:textId="77777777" w:rsidR="004B287C" w:rsidRPr="002F26C7" w:rsidRDefault="00A709EF" w:rsidP="00ED63DD">
            <w:pPr>
              <w:pStyle w:val="Normal6"/>
            </w:pPr>
            <w:r w:rsidRPr="002F26C7">
              <w:t>a.</w:t>
            </w:r>
            <w:r w:rsidRPr="002F26C7">
              <w:tab/>
            </w:r>
            <w:r w:rsidRPr="002F26C7">
              <w:t xml:space="preserve">tagasisaatmismenetluse eesmärk, kestus ja etapid ning teave kättesaadavate õiguskaitsevahendite </w:t>
            </w:r>
            <w:r w:rsidRPr="002F26C7">
              <w:rPr>
                <w:b/>
                <w:bCs/>
                <w:i/>
                <w:iCs/>
              </w:rPr>
              <w:t>ja</w:t>
            </w:r>
            <w:r w:rsidRPr="002F26C7">
              <w:t xml:space="preserve"> nende kasutamise tähtaegade kohta;</w:t>
            </w:r>
          </w:p>
        </w:tc>
        <w:tc>
          <w:tcPr>
            <w:tcW w:w="4876" w:type="dxa"/>
          </w:tcPr>
          <w:p w14:paraId="19484AC5" w14:textId="77777777" w:rsidR="004B287C" w:rsidRPr="002F26C7" w:rsidRDefault="00A709EF" w:rsidP="00ED63DD">
            <w:pPr>
              <w:pStyle w:val="Normal6"/>
              <w:rPr>
                <w:szCs w:val="24"/>
              </w:rPr>
            </w:pPr>
            <w:r w:rsidRPr="002F26C7">
              <w:t>a.</w:t>
            </w:r>
            <w:r w:rsidRPr="002F26C7">
              <w:tab/>
              <w:t>tagasisaatmismenetluse eesmärk, kestus ja etapid ning teave kättesaadavate õiguskaitsevahendite</w:t>
            </w:r>
            <w:r w:rsidRPr="002F26C7">
              <w:rPr>
                <w:b/>
                <w:bCs/>
                <w:i/>
                <w:iCs/>
              </w:rPr>
              <w:t xml:space="preserve">, sealhulgas abi ja </w:t>
            </w:r>
            <w:r w:rsidRPr="002F26C7">
              <w:rPr>
                <w:b/>
                <w:bCs/>
                <w:i/>
                <w:iCs/>
              </w:rPr>
              <w:t>esindamise ning</w:t>
            </w:r>
            <w:r w:rsidRPr="002F26C7">
              <w:t xml:space="preserve"> nende kasutamise tähtaegade kohta;</w:t>
            </w:r>
          </w:p>
        </w:tc>
      </w:tr>
    </w:tbl>
    <w:p w14:paraId="2DD1B490"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108D034" w14:textId="77777777" w:rsidR="004B287C" w:rsidRPr="002F26C7" w:rsidRDefault="00A709EF" w:rsidP="004B287C">
      <w:r w:rsidRPr="002B4EFE">
        <w:rPr>
          <w:rStyle w:val="HideTWBExt"/>
        </w:rPr>
        <w:t>&lt;/Amend&gt;</w:t>
      </w:r>
    </w:p>
    <w:p w14:paraId="2A283734"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117</w:t>
      </w:r>
      <w:r w:rsidRPr="002B4EFE">
        <w:rPr>
          <w:rStyle w:val="HideTWBExt"/>
          <w:b w:val="0"/>
        </w:rPr>
        <w:t>&lt;/NumAm&gt;</w:t>
      </w:r>
    </w:p>
    <w:p w14:paraId="63DA9756"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3ECA917" w14:textId="77777777" w:rsidR="004B287C" w:rsidRPr="002F26C7" w:rsidRDefault="00A709EF" w:rsidP="004B287C">
      <w:pPr>
        <w:pStyle w:val="NormalBold"/>
      </w:pPr>
      <w:r w:rsidRPr="002B4EFE">
        <w:rPr>
          <w:rStyle w:val="HideTWBExt"/>
          <w:b w:val="0"/>
        </w:rPr>
        <w:t>&lt;Article&gt;</w:t>
      </w:r>
      <w:r w:rsidRPr="002F26C7">
        <w:t>Artikkel 24 – lõige 1 – punkt b</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FFA5B8C" w14:textId="77777777" w:rsidTr="00ED63DD">
        <w:trPr>
          <w:jc w:val="center"/>
        </w:trPr>
        <w:tc>
          <w:tcPr>
            <w:tcW w:w="9752" w:type="dxa"/>
            <w:gridSpan w:val="2"/>
          </w:tcPr>
          <w:p w14:paraId="391FB1F2" w14:textId="77777777" w:rsidR="004B287C" w:rsidRPr="002F26C7" w:rsidRDefault="004B287C" w:rsidP="00ED63DD">
            <w:pPr>
              <w:keepNext/>
            </w:pPr>
          </w:p>
        </w:tc>
      </w:tr>
      <w:tr w:rsidR="00E44B60" w:rsidRPr="002F26C7" w14:paraId="35078036" w14:textId="77777777" w:rsidTr="00ED63DD">
        <w:trPr>
          <w:jc w:val="center"/>
        </w:trPr>
        <w:tc>
          <w:tcPr>
            <w:tcW w:w="4876" w:type="dxa"/>
          </w:tcPr>
          <w:p w14:paraId="1296BA0B" w14:textId="77777777" w:rsidR="004B287C" w:rsidRPr="002F26C7" w:rsidRDefault="00A709EF" w:rsidP="00ED63DD">
            <w:pPr>
              <w:pStyle w:val="ColumnHeading"/>
              <w:keepNext/>
            </w:pPr>
            <w:r w:rsidRPr="002F26C7">
              <w:t>Komisjoni ettepanek</w:t>
            </w:r>
          </w:p>
        </w:tc>
        <w:tc>
          <w:tcPr>
            <w:tcW w:w="4876" w:type="dxa"/>
          </w:tcPr>
          <w:p w14:paraId="3B6BE39B" w14:textId="77777777" w:rsidR="004B287C" w:rsidRPr="002F26C7" w:rsidRDefault="00A709EF" w:rsidP="00ED63DD">
            <w:pPr>
              <w:pStyle w:val="ColumnHeading"/>
              <w:keepNext/>
            </w:pPr>
            <w:r w:rsidRPr="002F26C7">
              <w:t>Muudatusettepanek</w:t>
            </w:r>
          </w:p>
        </w:tc>
      </w:tr>
      <w:tr w:rsidR="00E44B60" w:rsidRPr="002F26C7" w14:paraId="5AD4E5D0" w14:textId="77777777" w:rsidTr="00ED63DD">
        <w:trPr>
          <w:jc w:val="center"/>
        </w:trPr>
        <w:tc>
          <w:tcPr>
            <w:tcW w:w="4876" w:type="dxa"/>
          </w:tcPr>
          <w:p w14:paraId="7BCE555B" w14:textId="77777777" w:rsidR="004B287C" w:rsidRPr="002F26C7" w:rsidRDefault="00A709EF" w:rsidP="00ED63DD">
            <w:pPr>
              <w:pStyle w:val="Normal6"/>
            </w:pPr>
            <w:r w:rsidRPr="002F26C7">
              <w:t>b.</w:t>
            </w:r>
            <w:r w:rsidRPr="002F26C7">
              <w:tab/>
              <w:t xml:space="preserve">kolmandate riikide kodanike õigused ja kohustused tagasisaatmismenetluse ajal, nagu on sätestatud </w:t>
            </w:r>
            <w:r w:rsidRPr="002F26C7">
              <w:rPr>
                <w:b/>
                <w:bCs/>
                <w:i/>
                <w:iCs/>
              </w:rPr>
              <w:t>artiklites 21 ja 23</w:t>
            </w:r>
            <w:r w:rsidRPr="002F26C7">
              <w:t>, artikli 22 kohased nõuete täitmata jätmise tagajärjed, isiku tagasisaatmist käsitleva hoiatusteate olemasolu Schengeni infosüsteemis ning teise liikmesriigi artikli 9 kohase tagasisaatmisotsuse tunnustamine ja täitmine;</w:t>
            </w:r>
          </w:p>
        </w:tc>
        <w:tc>
          <w:tcPr>
            <w:tcW w:w="4876" w:type="dxa"/>
          </w:tcPr>
          <w:p w14:paraId="35AD77AD" w14:textId="77777777" w:rsidR="004B287C" w:rsidRPr="002F26C7" w:rsidRDefault="00A709EF" w:rsidP="00ED63DD">
            <w:pPr>
              <w:pStyle w:val="Normal6"/>
              <w:rPr>
                <w:szCs w:val="24"/>
              </w:rPr>
            </w:pPr>
            <w:r w:rsidRPr="002F26C7">
              <w:t>b.</w:t>
            </w:r>
            <w:r w:rsidRPr="002F26C7">
              <w:tab/>
              <w:t xml:space="preserve">kolmandate riikide kodanike õigused ja kohustused tagasisaatmismenetluse ajal, nagu on sätestatud </w:t>
            </w:r>
            <w:r w:rsidRPr="002F26C7">
              <w:rPr>
                <w:b/>
                <w:bCs/>
                <w:i/>
                <w:iCs/>
              </w:rPr>
              <w:t>artiklis 21</w:t>
            </w:r>
            <w:r w:rsidRPr="002F26C7">
              <w:t>, artikli 22 kohased nõuete täitmata jätmise tagajärjed, isiku tagasisaatmist käsitleva hoiatusteate olemasolu Schengeni infosüsteemis ning teise liikmesriigi artikli 9 kohase tagasisaatmisotsuse tunnustamine ja täitmine;</w:t>
            </w:r>
          </w:p>
        </w:tc>
      </w:tr>
    </w:tbl>
    <w:p w14:paraId="34813EB8"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D4FF0BC" w14:textId="77777777" w:rsidR="004B287C" w:rsidRPr="002F26C7" w:rsidRDefault="00A709EF" w:rsidP="004B287C">
      <w:r w:rsidRPr="002B4EFE">
        <w:rPr>
          <w:rStyle w:val="HideTWBExt"/>
        </w:rPr>
        <w:t>&lt;/Amend&gt;</w:t>
      </w:r>
    </w:p>
    <w:p w14:paraId="5ED3389B"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118</w:t>
      </w:r>
      <w:r w:rsidRPr="002B4EFE">
        <w:rPr>
          <w:rStyle w:val="HideTWBExt"/>
          <w:b w:val="0"/>
        </w:rPr>
        <w:t>&lt;/NumAm&gt;</w:t>
      </w:r>
    </w:p>
    <w:p w14:paraId="682F8A1E"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2D28BC0" w14:textId="77777777" w:rsidR="004B287C" w:rsidRPr="002F26C7" w:rsidRDefault="00A709EF" w:rsidP="004B287C">
      <w:pPr>
        <w:pStyle w:val="NormalBold"/>
      </w:pPr>
      <w:r w:rsidRPr="002B4EFE">
        <w:rPr>
          <w:rStyle w:val="HideTWBExt"/>
          <w:b w:val="0"/>
        </w:rPr>
        <w:t>&lt;Article&gt;</w:t>
      </w:r>
      <w:r w:rsidRPr="002F26C7">
        <w:t>Artikkel 24 – lõige 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E275973" w14:textId="77777777" w:rsidTr="00ED63DD">
        <w:trPr>
          <w:jc w:val="center"/>
        </w:trPr>
        <w:tc>
          <w:tcPr>
            <w:tcW w:w="9752" w:type="dxa"/>
            <w:gridSpan w:val="2"/>
          </w:tcPr>
          <w:p w14:paraId="6247F8F9" w14:textId="77777777" w:rsidR="004B287C" w:rsidRPr="002F26C7" w:rsidRDefault="004B287C" w:rsidP="00ED63DD">
            <w:pPr>
              <w:keepNext/>
            </w:pPr>
          </w:p>
        </w:tc>
      </w:tr>
      <w:tr w:rsidR="00E44B60" w:rsidRPr="002F26C7" w14:paraId="66F471EA" w14:textId="77777777" w:rsidTr="00ED63DD">
        <w:trPr>
          <w:jc w:val="center"/>
        </w:trPr>
        <w:tc>
          <w:tcPr>
            <w:tcW w:w="4876" w:type="dxa"/>
          </w:tcPr>
          <w:p w14:paraId="469F7E53" w14:textId="77777777" w:rsidR="004B287C" w:rsidRPr="002F26C7" w:rsidRDefault="00A709EF" w:rsidP="00ED63DD">
            <w:pPr>
              <w:pStyle w:val="ColumnHeading"/>
              <w:keepNext/>
            </w:pPr>
            <w:r w:rsidRPr="002F26C7">
              <w:t>Komisjoni ettepanek</w:t>
            </w:r>
          </w:p>
        </w:tc>
        <w:tc>
          <w:tcPr>
            <w:tcW w:w="4876" w:type="dxa"/>
          </w:tcPr>
          <w:p w14:paraId="6FBDFF34" w14:textId="77777777" w:rsidR="004B287C" w:rsidRPr="002F26C7" w:rsidRDefault="00A709EF" w:rsidP="00ED63DD">
            <w:pPr>
              <w:pStyle w:val="ColumnHeading"/>
              <w:keepNext/>
            </w:pPr>
            <w:r w:rsidRPr="002F26C7">
              <w:t>Muudatusettepanek</w:t>
            </w:r>
          </w:p>
        </w:tc>
      </w:tr>
      <w:tr w:rsidR="00E44B60" w:rsidRPr="002F26C7" w14:paraId="317EF031" w14:textId="77777777" w:rsidTr="00ED63DD">
        <w:trPr>
          <w:jc w:val="center"/>
        </w:trPr>
        <w:tc>
          <w:tcPr>
            <w:tcW w:w="4876" w:type="dxa"/>
          </w:tcPr>
          <w:p w14:paraId="4AC2F9F2" w14:textId="77777777" w:rsidR="004B287C" w:rsidRPr="002F26C7" w:rsidRDefault="00A709EF" w:rsidP="00ED63DD">
            <w:pPr>
              <w:pStyle w:val="Normal6"/>
            </w:pPr>
            <w:r w:rsidRPr="002F26C7">
              <w:t>2.</w:t>
            </w:r>
            <w:r w:rsidRPr="002F26C7">
              <w:tab/>
              <w:t xml:space="preserve">Teave tuleb edastada põhjendamatu viivituseta lihtsas ja arusaadavas keeles ning </w:t>
            </w:r>
            <w:r w:rsidRPr="002F26C7">
              <w:t xml:space="preserve">keeles, millest kolmanda riigi kodanik saab aru või on kõigi eelduste kohaselt võimeline aru saama, sealhulgas vajaduse korral kirjaliku ja suulise tõlke abil. Asjaomane teave esitatakse standardsetel teabelehtedel kas paberkandjal või </w:t>
            </w:r>
            <w:r w:rsidRPr="002F26C7">
              <w:lastRenderedPageBreak/>
              <w:t xml:space="preserve">elektrooniliselt. Alaealiste puhul esitatakse teave lapsesõbralikul ja eakohasel viisil ning vanemliku vastutuse kandja või artikli 20 lõikes 2 osutatud esindaja osalusel. </w:t>
            </w:r>
            <w:r w:rsidRPr="002F26C7">
              <w:rPr>
                <w:b/>
                <w:bCs/>
                <w:i/>
                <w:iCs/>
              </w:rPr>
              <w:t>Kolmanda riigi kodanikule antakse võimalus kinnitada, et ta on teabe kätte saanud.</w:t>
            </w:r>
          </w:p>
        </w:tc>
        <w:tc>
          <w:tcPr>
            <w:tcW w:w="4876" w:type="dxa"/>
          </w:tcPr>
          <w:p w14:paraId="34FB8DE2" w14:textId="77777777" w:rsidR="004B287C" w:rsidRPr="002F26C7" w:rsidRDefault="00A709EF" w:rsidP="00ED63DD">
            <w:pPr>
              <w:pStyle w:val="Normal6"/>
              <w:rPr>
                <w:szCs w:val="24"/>
              </w:rPr>
            </w:pPr>
            <w:r w:rsidRPr="002F26C7">
              <w:lastRenderedPageBreak/>
              <w:t>2.</w:t>
            </w:r>
            <w:r w:rsidRPr="002F26C7">
              <w:tab/>
              <w:t xml:space="preserve">Teave tuleb edastada põhjendamatu viivituseta lihtsas ja arusaadavas keeles ning keeles, millest kolmanda riigi kodanik saab aru või on kõigi eelduste kohaselt võimeline aru saama, sealhulgas vajaduse korral kirjaliku ja suulise tõlke abil. Asjaomane teave esitatakse standardsetel teabelehtedel kas paberkandjal või </w:t>
            </w:r>
            <w:r w:rsidRPr="002F26C7">
              <w:lastRenderedPageBreak/>
              <w:t>elektrooniliselt. Alaealiste puhul esitatakse teave lapsesõbralikul ja eakohasel viisil ning vanemliku vastutuse kandja või artikli 20 lõikes 2 osutatud esindaja osalusel.</w:t>
            </w:r>
          </w:p>
        </w:tc>
      </w:tr>
      <w:tr w:rsidR="00E44B60" w:rsidRPr="002F26C7" w14:paraId="3B8C165B" w14:textId="77777777" w:rsidTr="00ED63DD">
        <w:trPr>
          <w:jc w:val="center"/>
        </w:trPr>
        <w:tc>
          <w:tcPr>
            <w:tcW w:w="4876" w:type="dxa"/>
          </w:tcPr>
          <w:p w14:paraId="6DD16083" w14:textId="77777777" w:rsidR="004B287C" w:rsidRPr="002F26C7" w:rsidRDefault="004B287C" w:rsidP="00ED63DD">
            <w:pPr>
              <w:pStyle w:val="Normal6"/>
            </w:pPr>
          </w:p>
        </w:tc>
        <w:tc>
          <w:tcPr>
            <w:tcW w:w="4876" w:type="dxa"/>
          </w:tcPr>
          <w:p w14:paraId="14708431" w14:textId="77777777" w:rsidR="004B287C" w:rsidRPr="002F26C7" w:rsidRDefault="00A709EF" w:rsidP="00ED63DD">
            <w:pPr>
              <w:pStyle w:val="Normal6"/>
              <w:rPr>
                <w:szCs w:val="24"/>
              </w:rPr>
            </w:pPr>
            <w:r w:rsidRPr="002F26C7">
              <w:rPr>
                <w:b/>
                <w:i/>
              </w:rPr>
              <w:t xml:space="preserve">Komisjon esitab teabelehtedes visuaalse selgituse neile, kes ei oska lugeda. </w:t>
            </w:r>
            <w:r w:rsidRPr="002F26C7">
              <w:t>Need teabelehed koostatakse nii, et liikmesriigid saaksid neid täiendada asjaomase liikmesriigi spetsiifilise lisateabega, ning neis võetakse arvesse haavatavate taotlejate, nagu alaealiste või puuetega inimeste eripära.</w:t>
            </w:r>
          </w:p>
        </w:tc>
      </w:tr>
    </w:tbl>
    <w:p w14:paraId="084270A3"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7E7CCF1" w14:textId="77777777" w:rsidR="004B287C" w:rsidRPr="002F26C7" w:rsidRDefault="00A709EF" w:rsidP="004B287C">
      <w:r w:rsidRPr="002B4EFE">
        <w:rPr>
          <w:rStyle w:val="HideTWBExt"/>
        </w:rPr>
        <w:t>&lt;/Amend&gt;</w:t>
      </w:r>
    </w:p>
    <w:p w14:paraId="12AE2E71"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119</w:t>
      </w:r>
      <w:r w:rsidRPr="002B4EFE">
        <w:rPr>
          <w:rStyle w:val="HideTWBExt"/>
          <w:b w:val="0"/>
        </w:rPr>
        <w:t>&lt;/NumAm&gt;</w:t>
      </w:r>
    </w:p>
    <w:p w14:paraId="3F386650"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1B9ECEB" w14:textId="77777777" w:rsidR="004B287C" w:rsidRPr="002F26C7" w:rsidRDefault="00A709EF" w:rsidP="004B287C">
      <w:pPr>
        <w:pStyle w:val="NormalBold"/>
      </w:pPr>
      <w:r w:rsidRPr="002B4EFE">
        <w:rPr>
          <w:rStyle w:val="HideTWBExt"/>
          <w:b w:val="0"/>
        </w:rPr>
        <w:t>&lt;Article&gt;</w:t>
      </w:r>
      <w:r w:rsidRPr="002F26C7">
        <w:t>Artikkel 24 – lõige 2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18F139F" w14:textId="77777777" w:rsidTr="00ED63DD">
        <w:trPr>
          <w:jc w:val="center"/>
        </w:trPr>
        <w:tc>
          <w:tcPr>
            <w:tcW w:w="9752" w:type="dxa"/>
            <w:gridSpan w:val="2"/>
          </w:tcPr>
          <w:p w14:paraId="04C2D5C2" w14:textId="77777777" w:rsidR="004B287C" w:rsidRPr="002F26C7" w:rsidRDefault="004B287C" w:rsidP="00ED63DD">
            <w:pPr>
              <w:keepNext/>
            </w:pPr>
          </w:p>
        </w:tc>
      </w:tr>
      <w:tr w:rsidR="00E44B60" w:rsidRPr="002F26C7" w14:paraId="2C9ACA0E" w14:textId="77777777" w:rsidTr="00ED63DD">
        <w:trPr>
          <w:jc w:val="center"/>
        </w:trPr>
        <w:tc>
          <w:tcPr>
            <w:tcW w:w="4876" w:type="dxa"/>
          </w:tcPr>
          <w:p w14:paraId="28F091AE" w14:textId="77777777" w:rsidR="004B287C" w:rsidRPr="002F26C7" w:rsidRDefault="00A709EF" w:rsidP="00ED63DD">
            <w:pPr>
              <w:pStyle w:val="ColumnHeading"/>
              <w:keepNext/>
            </w:pPr>
            <w:r w:rsidRPr="002F26C7">
              <w:t>Komisjoni ettepanek</w:t>
            </w:r>
          </w:p>
        </w:tc>
        <w:tc>
          <w:tcPr>
            <w:tcW w:w="4876" w:type="dxa"/>
          </w:tcPr>
          <w:p w14:paraId="30118EAA" w14:textId="77777777" w:rsidR="004B287C" w:rsidRPr="002F26C7" w:rsidRDefault="00A709EF" w:rsidP="00ED63DD">
            <w:pPr>
              <w:pStyle w:val="ColumnHeading"/>
              <w:keepNext/>
            </w:pPr>
            <w:r w:rsidRPr="002F26C7">
              <w:t>Muudatusettepanek</w:t>
            </w:r>
          </w:p>
        </w:tc>
      </w:tr>
      <w:tr w:rsidR="00E44B60" w:rsidRPr="002F26C7" w14:paraId="044E6E3A" w14:textId="77777777" w:rsidTr="00ED63DD">
        <w:trPr>
          <w:jc w:val="center"/>
        </w:trPr>
        <w:tc>
          <w:tcPr>
            <w:tcW w:w="4876" w:type="dxa"/>
          </w:tcPr>
          <w:p w14:paraId="49463AB3" w14:textId="77777777" w:rsidR="004B287C" w:rsidRPr="002F26C7" w:rsidRDefault="004B287C" w:rsidP="00ED63DD">
            <w:pPr>
              <w:pStyle w:val="Normal6"/>
            </w:pPr>
          </w:p>
        </w:tc>
        <w:tc>
          <w:tcPr>
            <w:tcW w:w="4876" w:type="dxa"/>
          </w:tcPr>
          <w:p w14:paraId="2646C709" w14:textId="77777777" w:rsidR="004B287C" w:rsidRPr="002F26C7" w:rsidRDefault="00A709EF" w:rsidP="00ED63DD">
            <w:pPr>
              <w:pStyle w:val="Normal6"/>
              <w:rPr>
                <w:szCs w:val="24"/>
              </w:rPr>
            </w:pPr>
            <w:r w:rsidRPr="002F26C7">
              <w:rPr>
                <w:b/>
                <w:i/>
              </w:rPr>
              <w:t>2a.</w:t>
            </w:r>
            <w:r w:rsidRPr="002F26C7">
              <w:rPr>
                <w:b/>
                <w:i/>
              </w:rPr>
              <w:tab/>
              <w:t xml:space="preserve">Kolmanda riigi </w:t>
            </w:r>
            <w:r w:rsidRPr="002F26C7">
              <w:rPr>
                <w:b/>
                <w:i/>
              </w:rPr>
              <w:t>kodanikule antakse võimalus kinnitada, et ta on teabe kätte saanud.</w:t>
            </w:r>
          </w:p>
        </w:tc>
      </w:tr>
    </w:tbl>
    <w:p w14:paraId="4FE76543"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B248C09" w14:textId="77777777" w:rsidR="004B287C" w:rsidRPr="002F26C7" w:rsidRDefault="00A709EF" w:rsidP="004B287C">
      <w:r w:rsidRPr="002B4EFE">
        <w:rPr>
          <w:rStyle w:val="HideTWBExt"/>
        </w:rPr>
        <w:t>&lt;/Amend&gt;</w:t>
      </w:r>
    </w:p>
    <w:p w14:paraId="441D2729"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120</w:t>
      </w:r>
      <w:r w:rsidRPr="002B4EFE">
        <w:rPr>
          <w:rStyle w:val="HideTWBExt"/>
          <w:b w:val="0"/>
        </w:rPr>
        <w:t>&lt;/NumAm&gt;</w:t>
      </w:r>
    </w:p>
    <w:p w14:paraId="2D742D55"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CFBDCC2" w14:textId="77777777" w:rsidR="004B287C" w:rsidRPr="002F26C7" w:rsidRDefault="00A709EF" w:rsidP="004B287C">
      <w:pPr>
        <w:pStyle w:val="NormalBold"/>
      </w:pPr>
      <w:r w:rsidRPr="002B4EFE">
        <w:rPr>
          <w:rStyle w:val="HideTWBExt"/>
          <w:b w:val="0"/>
        </w:rPr>
        <w:t>&lt;Article&gt;</w:t>
      </w:r>
      <w:r w:rsidRPr="002F26C7">
        <w:t>Artikkel 25 – lõige 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E4FF601" w14:textId="77777777" w:rsidTr="00ED63DD">
        <w:trPr>
          <w:jc w:val="center"/>
        </w:trPr>
        <w:tc>
          <w:tcPr>
            <w:tcW w:w="9752" w:type="dxa"/>
            <w:gridSpan w:val="2"/>
          </w:tcPr>
          <w:p w14:paraId="4550F83C" w14:textId="77777777" w:rsidR="004B287C" w:rsidRPr="002F26C7" w:rsidRDefault="004B287C" w:rsidP="00ED63DD">
            <w:pPr>
              <w:keepNext/>
            </w:pPr>
          </w:p>
        </w:tc>
      </w:tr>
      <w:tr w:rsidR="00E44B60" w:rsidRPr="002F26C7" w14:paraId="10A3E32C" w14:textId="77777777" w:rsidTr="00ED63DD">
        <w:trPr>
          <w:jc w:val="center"/>
        </w:trPr>
        <w:tc>
          <w:tcPr>
            <w:tcW w:w="4876" w:type="dxa"/>
          </w:tcPr>
          <w:p w14:paraId="6C9D66E4" w14:textId="77777777" w:rsidR="004B287C" w:rsidRPr="002F26C7" w:rsidRDefault="00A709EF" w:rsidP="00ED63DD">
            <w:pPr>
              <w:pStyle w:val="ColumnHeading"/>
              <w:keepNext/>
            </w:pPr>
            <w:r w:rsidRPr="002F26C7">
              <w:t>Komisjoni ettepanek</w:t>
            </w:r>
          </w:p>
        </w:tc>
        <w:tc>
          <w:tcPr>
            <w:tcW w:w="4876" w:type="dxa"/>
          </w:tcPr>
          <w:p w14:paraId="6D81338F" w14:textId="77777777" w:rsidR="004B287C" w:rsidRPr="002F26C7" w:rsidRDefault="00A709EF" w:rsidP="00ED63DD">
            <w:pPr>
              <w:pStyle w:val="ColumnHeading"/>
              <w:keepNext/>
            </w:pPr>
            <w:r w:rsidRPr="002F26C7">
              <w:t>Muudatusettepanek</w:t>
            </w:r>
          </w:p>
        </w:tc>
      </w:tr>
      <w:tr w:rsidR="00E44B60" w:rsidRPr="002F26C7" w14:paraId="7AC7B6BC" w14:textId="77777777" w:rsidTr="00ED63DD">
        <w:trPr>
          <w:jc w:val="center"/>
        </w:trPr>
        <w:tc>
          <w:tcPr>
            <w:tcW w:w="4876" w:type="dxa"/>
          </w:tcPr>
          <w:p w14:paraId="7A4EC9F3" w14:textId="77777777" w:rsidR="004B287C" w:rsidRPr="002F26C7" w:rsidRDefault="00A709EF" w:rsidP="00ED63DD">
            <w:pPr>
              <w:pStyle w:val="Normal6"/>
            </w:pPr>
            <w:r w:rsidRPr="002F26C7">
              <w:t>1.</w:t>
            </w:r>
            <w:r w:rsidRPr="002F26C7">
              <w:tab/>
              <w:t xml:space="preserve">Kui õigusasutusele on esitatud artikli 27 kohane edasikaebus või asja läbivaatamise taotlus, siis tagavad liikmesriigid kolmanda riigi kodaniku taotluse korral talle võimaluse saada vajaduse korral tasuta õigusabi ja esindamist, et tagada õigus tõhusale õiguskaitsevahendile ja õiglasele </w:t>
            </w:r>
            <w:r w:rsidRPr="002F26C7">
              <w:lastRenderedPageBreak/>
              <w:t>kohtulikule arutamisele.</w:t>
            </w:r>
          </w:p>
        </w:tc>
        <w:tc>
          <w:tcPr>
            <w:tcW w:w="4876" w:type="dxa"/>
          </w:tcPr>
          <w:p w14:paraId="3BA66D9B" w14:textId="77777777" w:rsidR="004B287C" w:rsidRPr="002F26C7" w:rsidRDefault="00A709EF" w:rsidP="00ED63DD">
            <w:pPr>
              <w:pStyle w:val="Normal6"/>
              <w:rPr>
                <w:szCs w:val="24"/>
              </w:rPr>
            </w:pPr>
            <w:r w:rsidRPr="002F26C7">
              <w:lastRenderedPageBreak/>
              <w:t>1.</w:t>
            </w:r>
            <w:r w:rsidRPr="002F26C7">
              <w:tab/>
              <w:t xml:space="preserve">Kui õigusasutusele on esitatud artikli 27 kohane edasikaebus või asja läbivaatamise taotlus, siis tagavad liikmesriigid kolmanda riigi kodaniku taotluse korral talle võimaluse saada vajaduse korral tasuta õigusabi ja esindamist, et tagada õigus tõhusale õiguskaitsevahendile ja õiglasele </w:t>
            </w:r>
            <w:r w:rsidRPr="002F26C7">
              <w:lastRenderedPageBreak/>
              <w:t xml:space="preserve">kohtulikule arutamisele. </w:t>
            </w:r>
            <w:r w:rsidRPr="002F26C7">
              <w:rPr>
                <w:b/>
                <w:i/>
              </w:rPr>
              <w:t>Selline abi ei mõjuta määruse (EL) 2024/1348 alusel antavat abi.</w:t>
            </w:r>
          </w:p>
        </w:tc>
      </w:tr>
    </w:tbl>
    <w:p w14:paraId="5ABA4BEC"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37FF7FDE" w14:textId="77777777" w:rsidR="004B287C" w:rsidRPr="002F26C7" w:rsidRDefault="00A709EF" w:rsidP="004B287C">
      <w:r w:rsidRPr="002B4EFE">
        <w:rPr>
          <w:rStyle w:val="HideTWBExt"/>
        </w:rPr>
        <w:t>&lt;/Amend&gt;</w:t>
      </w:r>
    </w:p>
    <w:p w14:paraId="5FD92709"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121</w:t>
      </w:r>
      <w:r w:rsidRPr="002B4EFE">
        <w:rPr>
          <w:rStyle w:val="HideTWBExt"/>
          <w:b w:val="0"/>
        </w:rPr>
        <w:t>&lt;/NumAm&gt;</w:t>
      </w:r>
    </w:p>
    <w:p w14:paraId="28BB77BC"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AED3D9D" w14:textId="77777777" w:rsidR="004B287C" w:rsidRPr="002F26C7" w:rsidRDefault="00A709EF" w:rsidP="004B287C">
      <w:pPr>
        <w:pStyle w:val="NormalBold"/>
      </w:pPr>
      <w:r w:rsidRPr="002B4EFE">
        <w:rPr>
          <w:rStyle w:val="HideTWBExt"/>
          <w:b w:val="0"/>
        </w:rPr>
        <w:t>&lt;Article&gt;</w:t>
      </w:r>
      <w:r w:rsidRPr="002F26C7">
        <w:t>Artikkel 25 – lõige 3</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C63177E" w14:textId="77777777" w:rsidTr="00ED63DD">
        <w:trPr>
          <w:jc w:val="center"/>
        </w:trPr>
        <w:tc>
          <w:tcPr>
            <w:tcW w:w="9752" w:type="dxa"/>
            <w:gridSpan w:val="2"/>
          </w:tcPr>
          <w:p w14:paraId="3A619377" w14:textId="77777777" w:rsidR="004B287C" w:rsidRPr="002F26C7" w:rsidRDefault="004B287C" w:rsidP="00ED63DD">
            <w:pPr>
              <w:keepNext/>
            </w:pPr>
          </w:p>
        </w:tc>
      </w:tr>
      <w:tr w:rsidR="00E44B60" w:rsidRPr="002F26C7" w14:paraId="04DAADCF" w14:textId="77777777" w:rsidTr="00ED63DD">
        <w:trPr>
          <w:jc w:val="center"/>
        </w:trPr>
        <w:tc>
          <w:tcPr>
            <w:tcW w:w="4876" w:type="dxa"/>
          </w:tcPr>
          <w:p w14:paraId="10891FC2" w14:textId="77777777" w:rsidR="004B287C" w:rsidRPr="002F26C7" w:rsidRDefault="00A709EF" w:rsidP="00ED63DD">
            <w:pPr>
              <w:pStyle w:val="ColumnHeading"/>
              <w:keepNext/>
            </w:pPr>
            <w:r w:rsidRPr="002F26C7">
              <w:t>Komisjoni ettepanek</w:t>
            </w:r>
          </w:p>
        </w:tc>
        <w:tc>
          <w:tcPr>
            <w:tcW w:w="4876" w:type="dxa"/>
          </w:tcPr>
          <w:p w14:paraId="779406ED" w14:textId="77777777" w:rsidR="004B287C" w:rsidRPr="002F26C7" w:rsidRDefault="00A709EF" w:rsidP="00ED63DD">
            <w:pPr>
              <w:pStyle w:val="ColumnHeading"/>
              <w:keepNext/>
            </w:pPr>
            <w:r w:rsidRPr="002F26C7">
              <w:t>Muudatusettepanek</w:t>
            </w:r>
          </w:p>
        </w:tc>
      </w:tr>
      <w:tr w:rsidR="00E44B60" w:rsidRPr="002F26C7" w14:paraId="03997CD5" w14:textId="77777777" w:rsidTr="00ED63DD">
        <w:trPr>
          <w:jc w:val="center"/>
        </w:trPr>
        <w:tc>
          <w:tcPr>
            <w:tcW w:w="4876" w:type="dxa"/>
          </w:tcPr>
          <w:p w14:paraId="544A8D7A" w14:textId="77777777" w:rsidR="004B287C" w:rsidRPr="002F26C7" w:rsidRDefault="00A709EF" w:rsidP="00ED63DD">
            <w:pPr>
              <w:pStyle w:val="Normal6"/>
            </w:pPr>
            <w:r w:rsidRPr="002F26C7">
              <w:rPr>
                <w:b/>
                <w:i/>
              </w:rPr>
              <w:t>3.</w:t>
            </w:r>
            <w:r w:rsidRPr="002F26C7">
              <w:rPr>
                <w:b/>
                <w:i/>
              </w:rPr>
              <w:tab/>
              <w:t xml:space="preserve">Õigusabi ja esindamine hõlmab edasikaebuse või asja </w:t>
            </w:r>
            <w:r w:rsidRPr="002F26C7">
              <w:rPr>
                <w:b/>
                <w:i/>
              </w:rPr>
              <w:t>läbivaatamise taotluse ettevalmistamist, sealhulgas vähemalt riigisisese õiguse kohaselt nõutavate menetlusdokumentide ettevalmistamist, ning asja arutamise korral õigusasutustes asja arutamisel osalemist, et tagada kaitseõiguse tõhus kasutamine. Selline abi ei mõjuta määruse (EL) 2024/1348 alusel antavat abi.</w:t>
            </w:r>
          </w:p>
        </w:tc>
        <w:tc>
          <w:tcPr>
            <w:tcW w:w="4876" w:type="dxa"/>
          </w:tcPr>
          <w:p w14:paraId="4B2272C3" w14:textId="77777777" w:rsidR="004B287C" w:rsidRPr="002F26C7" w:rsidRDefault="00A709EF" w:rsidP="00ED63DD">
            <w:pPr>
              <w:pStyle w:val="Normal6"/>
              <w:rPr>
                <w:szCs w:val="24"/>
              </w:rPr>
            </w:pPr>
            <w:r w:rsidRPr="002F26C7">
              <w:rPr>
                <w:b/>
                <w:i/>
              </w:rPr>
              <w:t>välja jäetud</w:t>
            </w:r>
          </w:p>
        </w:tc>
      </w:tr>
    </w:tbl>
    <w:p w14:paraId="3256B0A0"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2C2BB46" w14:textId="77777777" w:rsidR="004B287C" w:rsidRPr="002F26C7" w:rsidRDefault="00A709EF" w:rsidP="004B287C">
      <w:r w:rsidRPr="002B4EFE">
        <w:rPr>
          <w:rStyle w:val="HideTWBExt"/>
        </w:rPr>
        <w:t>&lt;/Amend&gt;</w:t>
      </w:r>
    </w:p>
    <w:p w14:paraId="43973B67"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122</w:t>
      </w:r>
      <w:r w:rsidRPr="002B4EFE">
        <w:rPr>
          <w:rStyle w:val="HideTWBExt"/>
          <w:b w:val="0"/>
        </w:rPr>
        <w:t>&lt;/NumAm&gt;</w:t>
      </w:r>
    </w:p>
    <w:p w14:paraId="1BCEC97E"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714AFE7" w14:textId="77777777" w:rsidR="004B287C" w:rsidRPr="002F26C7" w:rsidRDefault="00A709EF" w:rsidP="004B287C">
      <w:pPr>
        <w:pStyle w:val="NormalBold"/>
      </w:pPr>
      <w:r w:rsidRPr="002B4EFE">
        <w:rPr>
          <w:rStyle w:val="HideTWBExt"/>
          <w:b w:val="0"/>
        </w:rPr>
        <w:t>&lt;Article&gt;</w:t>
      </w:r>
      <w:r w:rsidRPr="002F26C7">
        <w:t>Artikkel 25 – lõige 4</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E207386" w14:textId="77777777" w:rsidTr="00ED63DD">
        <w:trPr>
          <w:jc w:val="center"/>
        </w:trPr>
        <w:tc>
          <w:tcPr>
            <w:tcW w:w="9752" w:type="dxa"/>
            <w:gridSpan w:val="2"/>
          </w:tcPr>
          <w:p w14:paraId="1FAD158D" w14:textId="77777777" w:rsidR="004B287C" w:rsidRPr="002F26C7" w:rsidRDefault="004B287C" w:rsidP="00ED63DD">
            <w:pPr>
              <w:keepNext/>
            </w:pPr>
          </w:p>
        </w:tc>
      </w:tr>
      <w:tr w:rsidR="00E44B60" w:rsidRPr="002F26C7" w14:paraId="3FA74A37" w14:textId="77777777" w:rsidTr="00ED63DD">
        <w:trPr>
          <w:jc w:val="center"/>
        </w:trPr>
        <w:tc>
          <w:tcPr>
            <w:tcW w:w="4876" w:type="dxa"/>
          </w:tcPr>
          <w:p w14:paraId="4DFCC973" w14:textId="77777777" w:rsidR="004B287C" w:rsidRPr="002F26C7" w:rsidRDefault="00A709EF" w:rsidP="00ED63DD">
            <w:pPr>
              <w:pStyle w:val="ColumnHeading"/>
              <w:keepNext/>
            </w:pPr>
            <w:r w:rsidRPr="002F26C7">
              <w:t>Komisjoni ettepanek</w:t>
            </w:r>
          </w:p>
        </w:tc>
        <w:tc>
          <w:tcPr>
            <w:tcW w:w="4876" w:type="dxa"/>
          </w:tcPr>
          <w:p w14:paraId="75C91E96" w14:textId="77777777" w:rsidR="004B287C" w:rsidRPr="002F26C7" w:rsidRDefault="00A709EF" w:rsidP="00ED63DD">
            <w:pPr>
              <w:pStyle w:val="ColumnHeading"/>
              <w:keepNext/>
            </w:pPr>
            <w:r w:rsidRPr="002F26C7">
              <w:t>Muudatusettepanek</w:t>
            </w:r>
          </w:p>
        </w:tc>
      </w:tr>
      <w:tr w:rsidR="00E44B60" w:rsidRPr="002F26C7" w14:paraId="738B9C22" w14:textId="77777777" w:rsidTr="00ED63DD">
        <w:trPr>
          <w:jc w:val="center"/>
        </w:trPr>
        <w:tc>
          <w:tcPr>
            <w:tcW w:w="4876" w:type="dxa"/>
          </w:tcPr>
          <w:p w14:paraId="0FD70536" w14:textId="77777777" w:rsidR="004B287C" w:rsidRPr="002F26C7" w:rsidRDefault="00A709EF" w:rsidP="00ED63DD">
            <w:pPr>
              <w:pStyle w:val="Normal6"/>
            </w:pPr>
            <w:r w:rsidRPr="002F26C7">
              <w:t>4.</w:t>
            </w:r>
            <w:r w:rsidRPr="002F26C7">
              <w:tab/>
              <w:t xml:space="preserve">Tasuta õigusabi ja esindamist pakuvad õigusnõustajad või muud riigisisese õiguse alusel tunnustatud vastava kvalifikatsiooniga isikud, kelle huvid ei ole vastuolus </w:t>
            </w:r>
            <w:r w:rsidRPr="002F26C7">
              <w:rPr>
                <w:b/>
                <w:bCs/>
                <w:i/>
                <w:iCs/>
              </w:rPr>
              <w:t>või ei lähe tõenäoliselt vastuollu</w:t>
            </w:r>
            <w:r w:rsidRPr="002F26C7">
              <w:t xml:space="preserve"> kolmanda riigi kodaniku huvidega.</w:t>
            </w:r>
          </w:p>
        </w:tc>
        <w:tc>
          <w:tcPr>
            <w:tcW w:w="4876" w:type="dxa"/>
          </w:tcPr>
          <w:p w14:paraId="46EFAB4E" w14:textId="77777777" w:rsidR="004B287C" w:rsidRPr="002F26C7" w:rsidRDefault="00A709EF" w:rsidP="00ED63DD">
            <w:pPr>
              <w:pStyle w:val="Normal6"/>
              <w:rPr>
                <w:szCs w:val="24"/>
              </w:rPr>
            </w:pPr>
            <w:r w:rsidRPr="002F26C7">
              <w:t>4.</w:t>
            </w:r>
            <w:r w:rsidRPr="002F26C7">
              <w:tab/>
              <w:t>Tasuta õigusabi ja esindamist pakuvad õigusnõustajad või muud riigisisese õiguse alusel tunnustatud vastava kvalifikatsiooniga isikud, kelle huvid ei ole vastuolus kolmanda riigi kodaniku huvidega.</w:t>
            </w:r>
          </w:p>
        </w:tc>
      </w:tr>
    </w:tbl>
    <w:p w14:paraId="4DF1CB86"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019A13B" w14:textId="77777777" w:rsidR="004B287C" w:rsidRPr="002F26C7" w:rsidRDefault="00A709EF" w:rsidP="004B287C">
      <w:r w:rsidRPr="002B4EFE">
        <w:rPr>
          <w:rStyle w:val="HideTWBExt"/>
        </w:rPr>
        <w:t>&lt;/Amend&gt;</w:t>
      </w:r>
    </w:p>
    <w:p w14:paraId="024B2E34" w14:textId="77777777" w:rsidR="004B287C" w:rsidRPr="002F26C7" w:rsidRDefault="00A709EF" w:rsidP="004B287C">
      <w:pPr>
        <w:pStyle w:val="AMNumberTabs0"/>
        <w:keepNext/>
      </w:pPr>
      <w:r w:rsidRPr="002B4EFE">
        <w:rPr>
          <w:rStyle w:val="HideTWBExt"/>
          <w:b w:val="0"/>
        </w:rPr>
        <w:lastRenderedPageBreak/>
        <w:t>&lt;Amend&gt;</w:t>
      </w:r>
      <w:r w:rsidRPr="002F26C7">
        <w:t>Muudatusettepanek</w:t>
      </w:r>
      <w:r w:rsidRPr="002F26C7">
        <w:tab/>
      </w:r>
      <w:r w:rsidRPr="002F26C7">
        <w:tab/>
      </w:r>
      <w:r w:rsidRPr="002B4EFE">
        <w:rPr>
          <w:rStyle w:val="HideTWBExt"/>
          <w:b w:val="0"/>
        </w:rPr>
        <w:t>&lt;NumAm&gt;</w:t>
      </w:r>
      <w:r w:rsidRPr="002F26C7">
        <w:t>123</w:t>
      </w:r>
      <w:r w:rsidRPr="002B4EFE">
        <w:rPr>
          <w:rStyle w:val="HideTWBExt"/>
          <w:b w:val="0"/>
        </w:rPr>
        <w:t>&lt;/NumAm&gt;</w:t>
      </w:r>
    </w:p>
    <w:p w14:paraId="1938253C"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19F925F3" w14:textId="77777777" w:rsidR="004B287C" w:rsidRPr="002F26C7" w:rsidRDefault="00A709EF" w:rsidP="004B287C">
      <w:pPr>
        <w:pStyle w:val="NormalBold"/>
      </w:pPr>
      <w:r w:rsidRPr="002B4EFE">
        <w:rPr>
          <w:rStyle w:val="HideTWBExt"/>
          <w:b w:val="0"/>
        </w:rPr>
        <w:t>&lt;Article&gt;</w:t>
      </w:r>
      <w:r w:rsidRPr="002F26C7">
        <w:t>Artikkel 25 – lõige 7 – punkt a</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7E4E0C6" w14:textId="77777777" w:rsidTr="00ED63DD">
        <w:trPr>
          <w:jc w:val="center"/>
        </w:trPr>
        <w:tc>
          <w:tcPr>
            <w:tcW w:w="9752" w:type="dxa"/>
            <w:gridSpan w:val="2"/>
          </w:tcPr>
          <w:p w14:paraId="063199C5" w14:textId="77777777" w:rsidR="004B287C" w:rsidRPr="002F26C7" w:rsidRDefault="004B287C" w:rsidP="00ED63DD">
            <w:pPr>
              <w:keepNext/>
            </w:pPr>
          </w:p>
        </w:tc>
      </w:tr>
      <w:tr w:rsidR="00E44B60" w:rsidRPr="002F26C7" w14:paraId="3E352C82" w14:textId="77777777" w:rsidTr="00ED63DD">
        <w:trPr>
          <w:jc w:val="center"/>
        </w:trPr>
        <w:tc>
          <w:tcPr>
            <w:tcW w:w="4876" w:type="dxa"/>
          </w:tcPr>
          <w:p w14:paraId="628FED56" w14:textId="77777777" w:rsidR="004B287C" w:rsidRPr="002F26C7" w:rsidRDefault="00A709EF" w:rsidP="00ED63DD">
            <w:pPr>
              <w:pStyle w:val="ColumnHeading"/>
              <w:keepNext/>
            </w:pPr>
            <w:r w:rsidRPr="002F26C7">
              <w:t>Komisjoni ettepanek</w:t>
            </w:r>
          </w:p>
        </w:tc>
        <w:tc>
          <w:tcPr>
            <w:tcW w:w="4876" w:type="dxa"/>
          </w:tcPr>
          <w:p w14:paraId="4690DB2D" w14:textId="77777777" w:rsidR="004B287C" w:rsidRPr="002F26C7" w:rsidRDefault="00A709EF" w:rsidP="00ED63DD">
            <w:pPr>
              <w:pStyle w:val="ColumnHeading"/>
              <w:keepNext/>
            </w:pPr>
            <w:r w:rsidRPr="002F26C7">
              <w:t>Muudatusettepanek</w:t>
            </w:r>
          </w:p>
        </w:tc>
      </w:tr>
      <w:tr w:rsidR="00E44B60" w:rsidRPr="002F26C7" w14:paraId="0A8EBDF0" w14:textId="77777777" w:rsidTr="00ED63DD">
        <w:trPr>
          <w:jc w:val="center"/>
        </w:trPr>
        <w:tc>
          <w:tcPr>
            <w:tcW w:w="4876" w:type="dxa"/>
          </w:tcPr>
          <w:p w14:paraId="18F944EE" w14:textId="77777777" w:rsidR="004B287C" w:rsidRPr="002F26C7" w:rsidRDefault="00A709EF" w:rsidP="00ED63DD">
            <w:pPr>
              <w:pStyle w:val="Normal6"/>
            </w:pPr>
            <w:r w:rsidRPr="002F26C7">
              <w:t>a.</w:t>
            </w:r>
            <w:r w:rsidRPr="002F26C7">
              <w:tab/>
            </w:r>
            <w:r w:rsidRPr="002F26C7">
              <w:t xml:space="preserve">piirata tasuta õigusabi ja esindamist rahaliselt või ajaliselt, tingimusel et sellised piirangud ei ole meelevaldsed ega piira põhjendamatult juurdepääsu tasuta õigusabile ja esindamisele </w:t>
            </w:r>
            <w:r w:rsidRPr="002F26C7">
              <w:rPr>
                <w:b/>
                <w:bCs/>
                <w:i/>
                <w:iCs/>
              </w:rPr>
              <w:t>ega kahjusta kaitseõiguse kasutamist</w:t>
            </w:r>
            <w:r w:rsidRPr="002F26C7">
              <w:t>;</w:t>
            </w:r>
          </w:p>
        </w:tc>
        <w:tc>
          <w:tcPr>
            <w:tcW w:w="4876" w:type="dxa"/>
          </w:tcPr>
          <w:p w14:paraId="2DD61FCD" w14:textId="77777777" w:rsidR="004B287C" w:rsidRPr="002F26C7" w:rsidRDefault="00A709EF" w:rsidP="00ED63DD">
            <w:pPr>
              <w:pStyle w:val="Normal6"/>
              <w:rPr>
                <w:szCs w:val="24"/>
              </w:rPr>
            </w:pPr>
            <w:r w:rsidRPr="002F26C7">
              <w:t>a.</w:t>
            </w:r>
            <w:r w:rsidRPr="002F26C7">
              <w:tab/>
              <w:t xml:space="preserve">piirata tasuta </w:t>
            </w:r>
            <w:r w:rsidRPr="002F26C7">
              <w:t>õigusabi ja esindamist rahaliselt või ajaliselt, tingimusel et sellised piirangud ei ole meelevaldsed ega piira põhjendamatult juurdepääsu tasuta õigusabile ja esindamisele;</w:t>
            </w:r>
          </w:p>
        </w:tc>
      </w:tr>
    </w:tbl>
    <w:p w14:paraId="21195816"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4550ACC" w14:textId="77777777" w:rsidR="004B287C" w:rsidRPr="002F26C7" w:rsidRDefault="00A709EF" w:rsidP="004B287C">
      <w:r w:rsidRPr="002B4EFE">
        <w:rPr>
          <w:rStyle w:val="HideTWBExt"/>
        </w:rPr>
        <w:t>&lt;/Amend&gt;</w:t>
      </w:r>
    </w:p>
    <w:p w14:paraId="2D8C26E7"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124</w:t>
      </w:r>
      <w:r w:rsidRPr="002B4EFE">
        <w:rPr>
          <w:rStyle w:val="HideTWBExt"/>
          <w:b w:val="0"/>
        </w:rPr>
        <w:t>&lt;/NumAm&gt;</w:t>
      </w:r>
    </w:p>
    <w:p w14:paraId="74BD29E1"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17FCA543" w14:textId="77777777" w:rsidR="004B287C" w:rsidRPr="002F26C7" w:rsidRDefault="00A709EF" w:rsidP="004B287C">
      <w:pPr>
        <w:pStyle w:val="NormalBold"/>
      </w:pPr>
      <w:r w:rsidRPr="002B4EFE">
        <w:rPr>
          <w:rStyle w:val="HideTWBExt"/>
          <w:b w:val="0"/>
        </w:rPr>
        <w:t>&lt;Article&gt;</w:t>
      </w:r>
      <w:r w:rsidRPr="002F26C7">
        <w:t>Artikkel 25 – lõige 7 – punkt b</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8665CB4" w14:textId="77777777" w:rsidTr="00ED63DD">
        <w:trPr>
          <w:jc w:val="center"/>
        </w:trPr>
        <w:tc>
          <w:tcPr>
            <w:tcW w:w="9752" w:type="dxa"/>
            <w:gridSpan w:val="2"/>
          </w:tcPr>
          <w:p w14:paraId="525CAD04" w14:textId="77777777" w:rsidR="004B287C" w:rsidRPr="002F26C7" w:rsidRDefault="004B287C" w:rsidP="00ED63DD">
            <w:pPr>
              <w:keepNext/>
            </w:pPr>
          </w:p>
        </w:tc>
      </w:tr>
      <w:tr w:rsidR="00E44B60" w:rsidRPr="002F26C7" w14:paraId="63E0ED78" w14:textId="77777777" w:rsidTr="00ED63DD">
        <w:trPr>
          <w:jc w:val="center"/>
        </w:trPr>
        <w:tc>
          <w:tcPr>
            <w:tcW w:w="4876" w:type="dxa"/>
          </w:tcPr>
          <w:p w14:paraId="19FF2E99" w14:textId="77777777" w:rsidR="004B287C" w:rsidRPr="002F26C7" w:rsidRDefault="00A709EF" w:rsidP="00ED63DD">
            <w:pPr>
              <w:pStyle w:val="ColumnHeading"/>
              <w:keepNext/>
            </w:pPr>
            <w:r w:rsidRPr="002F26C7">
              <w:t>Komisjoni ettepanek</w:t>
            </w:r>
          </w:p>
        </w:tc>
        <w:tc>
          <w:tcPr>
            <w:tcW w:w="4876" w:type="dxa"/>
          </w:tcPr>
          <w:p w14:paraId="6DAB68D0" w14:textId="77777777" w:rsidR="004B287C" w:rsidRPr="002F26C7" w:rsidRDefault="00A709EF" w:rsidP="00ED63DD">
            <w:pPr>
              <w:pStyle w:val="ColumnHeading"/>
              <w:keepNext/>
            </w:pPr>
            <w:r w:rsidRPr="002F26C7">
              <w:t>Muudatusettepanek</w:t>
            </w:r>
          </w:p>
        </w:tc>
      </w:tr>
      <w:tr w:rsidR="00E44B60" w:rsidRPr="002F26C7" w14:paraId="7BCB3749" w14:textId="77777777" w:rsidTr="00ED63DD">
        <w:trPr>
          <w:jc w:val="center"/>
        </w:trPr>
        <w:tc>
          <w:tcPr>
            <w:tcW w:w="4876" w:type="dxa"/>
          </w:tcPr>
          <w:p w14:paraId="470302D0" w14:textId="77777777" w:rsidR="004B287C" w:rsidRPr="002F26C7" w:rsidRDefault="00A709EF" w:rsidP="00ED63DD">
            <w:pPr>
              <w:pStyle w:val="Normal6"/>
            </w:pPr>
            <w:r w:rsidRPr="002F26C7">
              <w:t>b.</w:t>
            </w:r>
            <w:r w:rsidRPr="002F26C7">
              <w:tab/>
              <w:t xml:space="preserve">taotleda kantud kulude täielikku või osalist hüvitamist, kui kolmanda riigi kodaniku rahaline </w:t>
            </w:r>
            <w:r w:rsidRPr="002F26C7">
              <w:t>olukord on tagasisaatmismenetluse käigus paranenud või kui otsus tasuta õigusabi ja esindamise kohta tehti kolmanda riigi kodaniku esitatud valeandmete alusel;</w:t>
            </w:r>
          </w:p>
        </w:tc>
        <w:tc>
          <w:tcPr>
            <w:tcW w:w="4876" w:type="dxa"/>
          </w:tcPr>
          <w:p w14:paraId="598FC6D1" w14:textId="2EBD2859" w:rsidR="004B287C" w:rsidRPr="002F26C7" w:rsidRDefault="00A709EF" w:rsidP="00ED63DD">
            <w:pPr>
              <w:pStyle w:val="Normal6"/>
              <w:rPr>
                <w:szCs w:val="24"/>
              </w:rPr>
            </w:pPr>
            <w:r w:rsidRPr="002F26C7">
              <w:t>b.</w:t>
            </w:r>
            <w:r w:rsidRPr="002F26C7">
              <w:tab/>
              <w:t xml:space="preserve">taotleda kantud kulude täielikku või osalist hüvitamist, kui kolmanda riigi kodaniku rahaline olukord on tagasisaatmismenetluse käigus </w:t>
            </w:r>
            <w:r w:rsidRPr="002F26C7">
              <w:rPr>
                <w:b/>
                <w:bCs/>
                <w:i/>
                <w:iCs/>
              </w:rPr>
              <w:t>oluliselt</w:t>
            </w:r>
            <w:r w:rsidRPr="002F26C7">
              <w:t xml:space="preserve"> paranenud või kui otsus tasuta õigusabi ja esindamise kohta tehti kolmanda riigi kodaniku esitatud valeandmete alusel</w:t>
            </w:r>
            <w:r w:rsidR="00F2661A">
              <w:t xml:space="preserve"> </w:t>
            </w:r>
            <w:r w:rsidRPr="002F26C7">
              <w:rPr>
                <w:b/>
                <w:bCs/>
                <w:i/>
                <w:iCs/>
              </w:rPr>
              <w:t>ning selleks peavad kolmanda riigi kodanikud pädevaid asutusi oma majandusliku olukorra olulistest muutustest viivitamata teavitama</w:t>
            </w:r>
            <w:r w:rsidRPr="002F26C7">
              <w:t>;</w:t>
            </w:r>
          </w:p>
        </w:tc>
      </w:tr>
    </w:tbl>
    <w:p w14:paraId="3E14D2EC"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3FEC74B0" w14:textId="77777777" w:rsidR="004B287C" w:rsidRPr="002F26C7" w:rsidRDefault="00A709EF" w:rsidP="004B287C">
      <w:r w:rsidRPr="002B4EFE">
        <w:rPr>
          <w:rStyle w:val="HideTWBExt"/>
        </w:rPr>
        <w:t>&lt;/Amend&gt;</w:t>
      </w:r>
    </w:p>
    <w:p w14:paraId="6D454C51"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125</w:t>
      </w:r>
      <w:r w:rsidRPr="002B4EFE">
        <w:rPr>
          <w:rStyle w:val="HideTWBExt"/>
          <w:b w:val="0"/>
        </w:rPr>
        <w:t>&lt;/NumAm&gt;</w:t>
      </w:r>
    </w:p>
    <w:p w14:paraId="168DAB1A"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3E9B8AB" w14:textId="77777777" w:rsidR="004B287C" w:rsidRPr="002F26C7" w:rsidRDefault="00A709EF" w:rsidP="004B287C">
      <w:pPr>
        <w:pStyle w:val="NormalBold"/>
      </w:pPr>
      <w:r w:rsidRPr="002B4EFE">
        <w:rPr>
          <w:rStyle w:val="HideTWBExt"/>
          <w:b w:val="0"/>
        </w:rPr>
        <w:t>&lt;Article&gt;</w:t>
      </w:r>
      <w:r w:rsidRPr="002F26C7">
        <w:t>Artikkel 25 – lõige 7 – punkt c</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8F35413" w14:textId="77777777" w:rsidTr="00ED63DD">
        <w:trPr>
          <w:jc w:val="center"/>
        </w:trPr>
        <w:tc>
          <w:tcPr>
            <w:tcW w:w="9752" w:type="dxa"/>
            <w:gridSpan w:val="2"/>
          </w:tcPr>
          <w:p w14:paraId="485E691D" w14:textId="77777777" w:rsidR="004B287C" w:rsidRPr="002F26C7" w:rsidRDefault="004B287C" w:rsidP="00ED63DD">
            <w:pPr>
              <w:keepNext/>
            </w:pPr>
          </w:p>
        </w:tc>
      </w:tr>
      <w:tr w:rsidR="00E44B60" w:rsidRPr="002F26C7" w14:paraId="7233278D" w14:textId="77777777" w:rsidTr="00ED63DD">
        <w:trPr>
          <w:jc w:val="center"/>
        </w:trPr>
        <w:tc>
          <w:tcPr>
            <w:tcW w:w="4876" w:type="dxa"/>
          </w:tcPr>
          <w:p w14:paraId="59ED553C" w14:textId="77777777" w:rsidR="004B287C" w:rsidRPr="002F26C7" w:rsidRDefault="00A709EF" w:rsidP="00ED63DD">
            <w:pPr>
              <w:pStyle w:val="ColumnHeading"/>
              <w:keepNext/>
            </w:pPr>
            <w:r w:rsidRPr="002F26C7">
              <w:t xml:space="preserve">Komisjoni </w:t>
            </w:r>
            <w:r w:rsidRPr="002F26C7">
              <w:t>ettepanek</w:t>
            </w:r>
          </w:p>
        </w:tc>
        <w:tc>
          <w:tcPr>
            <w:tcW w:w="4876" w:type="dxa"/>
          </w:tcPr>
          <w:p w14:paraId="00EBD410" w14:textId="77777777" w:rsidR="004B287C" w:rsidRPr="002F26C7" w:rsidRDefault="00A709EF" w:rsidP="00ED63DD">
            <w:pPr>
              <w:pStyle w:val="ColumnHeading"/>
              <w:keepNext/>
            </w:pPr>
            <w:r w:rsidRPr="002F26C7">
              <w:t>Muudatusettepanek</w:t>
            </w:r>
          </w:p>
        </w:tc>
      </w:tr>
      <w:tr w:rsidR="00E44B60" w:rsidRPr="002F26C7" w14:paraId="61A115C7" w14:textId="77777777" w:rsidTr="00ED63DD">
        <w:trPr>
          <w:jc w:val="center"/>
        </w:trPr>
        <w:tc>
          <w:tcPr>
            <w:tcW w:w="4876" w:type="dxa"/>
          </w:tcPr>
          <w:p w14:paraId="2F813FD7" w14:textId="77777777" w:rsidR="004B287C" w:rsidRPr="002F26C7" w:rsidRDefault="00A709EF" w:rsidP="00ED63DD">
            <w:pPr>
              <w:pStyle w:val="Normal6"/>
            </w:pPr>
            <w:r w:rsidRPr="002F26C7">
              <w:t>c.</w:t>
            </w:r>
            <w:r w:rsidRPr="002F26C7">
              <w:tab/>
              <w:t xml:space="preserve">ette näha, et tasude ja muude kulude ja korvamiste puhul koheldakse </w:t>
            </w:r>
            <w:r w:rsidRPr="002F26C7">
              <w:lastRenderedPageBreak/>
              <w:t>õigusabiga seotud küsimustes kolmandate riikide kodanikke võrdväärselt liikmesriigi enda kodanike üldise kohtlemisega, kuid mitte soodsamalt.</w:t>
            </w:r>
          </w:p>
        </w:tc>
        <w:tc>
          <w:tcPr>
            <w:tcW w:w="4876" w:type="dxa"/>
          </w:tcPr>
          <w:p w14:paraId="0C7AE49D" w14:textId="77777777" w:rsidR="004B287C" w:rsidRPr="002F26C7" w:rsidRDefault="00A709EF" w:rsidP="00ED63DD">
            <w:pPr>
              <w:pStyle w:val="Normal6"/>
              <w:rPr>
                <w:szCs w:val="24"/>
              </w:rPr>
            </w:pPr>
            <w:r w:rsidRPr="002F26C7">
              <w:lastRenderedPageBreak/>
              <w:t>c.</w:t>
            </w:r>
            <w:r w:rsidRPr="002F26C7">
              <w:tab/>
            </w:r>
            <w:r w:rsidRPr="002F26C7">
              <w:t xml:space="preserve">ette näha, et </w:t>
            </w:r>
            <w:r w:rsidRPr="002F26C7">
              <w:rPr>
                <w:b/>
                <w:bCs/>
                <w:i/>
                <w:iCs/>
              </w:rPr>
              <w:t>juurdepääsu tagamise,</w:t>
            </w:r>
            <w:r w:rsidRPr="002F26C7">
              <w:t xml:space="preserve"> tasude ja muude kulude ja korvamiste </w:t>
            </w:r>
            <w:r w:rsidRPr="002F26C7">
              <w:lastRenderedPageBreak/>
              <w:t>puhul koheldakse õigusabiga seotud küsimustes kolmandate riikide kodanikke võrdväärselt liikmesriigi enda kodanike üldise kohtlemisega, kuid mitte soodsamalt.</w:t>
            </w:r>
          </w:p>
        </w:tc>
      </w:tr>
    </w:tbl>
    <w:p w14:paraId="7BCD5CB7"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06AC820" w14:textId="77777777" w:rsidR="004B287C" w:rsidRPr="002F26C7" w:rsidRDefault="00A709EF" w:rsidP="004B287C">
      <w:r w:rsidRPr="002B4EFE">
        <w:rPr>
          <w:rStyle w:val="HideTWBExt"/>
        </w:rPr>
        <w:t>&lt;/Amend&gt;</w:t>
      </w:r>
    </w:p>
    <w:p w14:paraId="6B8C3FF9"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126</w:t>
      </w:r>
      <w:r w:rsidRPr="002B4EFE">
        <w:rPr>
          <w:rStyle w:val="HideTWBExt"/>
          <w:b w:val="0"/>
        </w:rPr>
        <w:t>&lt;/NumAm&gt;</w:t>
      </w:r>
    </w:p>
    <w:p w14:paraId="7E7F372D"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174C623" w14:textId="77777777" w:rsidR="004B287C" w:rsidRPr="002F26C7" w:rsidRDefault="00A709EF" w:rsidP="004B287C">
      <w:pPr>
        <w:pStyle w:val="NormalBold"/>
      </w:pPr>
      <w:r w:rsidRPr="002B4EFE">
        <w:rPr>
          <w:rStyle w:val="HideTWBExt"/>
          <w:b w:val="0"/>
        </w:rPr>
        <w:t>&lt;Article&gt;</w:t>
      </w:r>
      <w:r w:rsidRPr="002F26C7">
        <w:t>Artikkel 25 – lõige 8</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6E2B329" w14:textId="77777777" w:rsidTr="00ED63DD">
        <w:trPr>
          <w:jc w:val="center"/>
        </w:trPr>
        <w:tc>
          <w:tcPr>
            <w:tcW w:w="9752" w:type="dxa"/>
            <w:gridSpan w:val="2"/>
          </w:tcPr>
          <w:p w14:paraId="27E2123F" w14:textId="77777777" w:rsidR="004B287C" w:rsidRPr="002F26C7" w:rsidRDefault="004B287C" w:rsidP="00ED63DD">
            <w:pPr>
              <w:keepNext/>
            </w:pPr>
          </w:p>
        </w:tc>
      </w:tr>
      <w:tr w:rsidR="00E44B60" w:rsidRPr="002F26C7" w14:paraId="168E5865" w14:textId="77777777" w:rsidTr="00ED63DD">
        <w:trPr>
          <w:jc w:val="center"/>
        </w:trPr>
        <w:tc>
          <w:tcPr>
            <w:tcW w:w="4876" w:type="dxa"/>
          </w:tcPr>
          <w:p w14:paraId="61FFEF2E" w14:textId="77777777" w:rsidR="004B287C" w:rsidRPr="002F26C7" w:rsidRDefault="00A709EF" w:rsidP="00ED63DD">
            <w:pPr>
              <w:pStyle w:val="ColumnHeading"/>
              <w:keepNext/>
            </w:pPr>
            <w:r w:rsidRPr="002F26C7">
              <w:t>Komisjoni ettepanek</w:t>
            </w:r>
          </w:p>
        </w:tc>
        <w:tc>
          <w:tcPr>
            <w:tcW w:w="4876" w:type="dxa"/>
          </w:tcPr>
          <w:p w14:paraId="328795E6" w14:textId="77777777" w:rsidR="004B287C" w:rsidRPr="002F26C7" w:rsidRDefault="00A709EF" w:rsidP="00ED63DD">
            <w:pPr>
              <w:pStyle w:val="ColumnHeading"/>
              <w:keepNext/>
            </w:pPr>
            <w:r w:rsidRPr="002F26C7">
              <w:t>Muudatusettepanek</w:t>
            </w:r>
          </w:p>
        </w:tc>
      </w:tr>
      <w:tr w:rsidR="00E44B60" w:rsidRPr="002F26C7" w14:paraId="1D22A95D" w14:textId="77777777" w:rsidTr="00ED63DD">
        <w:trPr>
          <w:jc w:val="center"/>
        </w:trPr>
        <w:tc>
          <w:tcPr>
            <w:tcW w:w="4876" w:type="dxa"/>
          </w:tcPr>
          <w:p w14:paraId="6DE1EB3D" w14:textId="77777777" w:rsidR="004B287C" w:rsidRPr="002F26C7" w:rsidRDefault="00A709EF" w:rsidP="00ED63DD">
            <w:pPr>
              <w:pStyle w:val="Normal6"/>
            </w:pPr>
            <w:r w:rsidRPr="002F26C7">
              <w:t>8.</w:t>
            </w:r>
            <w:r w:rsidRPr="002F26C7">
              <w:tab/>
              <w:t xml:space="preserve">Liikmesriigid sätestavad konkreetsed </w:t>
            </w:r>
            <w:r w:rsidRPr="002F26C7">
              <w:t>menetlusnormid selle kohta, kuidas tasuta õigusabi ja esindamise taotlusi esitatakse ja menetletakse, või kohaldavad sarnaste riigisiseste taotluste kohta kehtivaid norme, tingimusel et need normid ei muuda tasuta õigusabi ja esindamise saamist ülemäära keeruliseks või võimatuks.</w:t>
            </w:r>
          </w:p>
        </w:tc>
        <w:tc>
          <w:tcPr>
            <w:tcW w:w="4876" w:type="dxa"/>
          </w:tcPr>
          <w:p w14:paraId="0F0A671E" w14:textId="77777777" w:rsidR="004B287C" w:rsidRPr="002F26C7" w:rsidRDefault="00A709EF" w:rsidP="00ED63DD">
            <w:pPr>
              <w:pStyle w:val="Normal6"/>
              <w:rPr>
                <w:szCs w:val="24"/>
              </w:rPr>
            </w:pPr>
            <w:r w:rsidRPr="002F26C7">
              <w:t>8.</w:t>
            </w:r>
            <w:r w:rsidRPr="002F26C7">
              <w:tab/>
              <w:t xml:space="preserve">Liikmesriigid sätestavad konkreetsed menetlusnormid selle kohta, kuidas tasuta õigusabi ja esindamise taotlusi esitatakse ja menetletakse, või kohaldavad sarnaste riigisiseste taotluste kohta kehtivaid norme, tingimusel et need normid ei </w:t>
            </w:r>
            <w:r w:rsidRPr="002F26C7">
              <w:rPr>
                <w:b/>
                <w:bCs/>
                <w:i/>
                <w:iCs/>
              </w:rPr>
              <w:t>ole piiravamad ega</w:t>
            </w:r>
            <w:r w:rsidRPr="002F26C7">
              <w:t xml:space="preserve"> muuda tasuta õigusabi ja esindamise saamist ülemäära keeruliseks või võimatuks.</w:t>
            </w:r>
          </w:p>
        </w:tc>
      </w:tr>
    </w:tbl>
    <w:p w14:paraId="55C828DB"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AD42BC0" w14:textId="77777777" w:rsidR="004B287C" w:rsidRPr="002F26C7" w:rsidRDefault="00A709EF" w:rsidP="004B287C">
      <w:r w:rsidRPr="002B4EFE">
        <w:rPr>
          <w:rStyle w:val="HideTWBExt"/>
        </w:rPr>
        <w:t>&lt;/Amend&gt;</w:t>
      </w:r>
    </w:p>
    <w:p w14:paraId="389F6EEB"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127</w:t>
      </w:r>
      <w:r w:rsidRPr="002B4EFE">
        <w:rPr>
          <w:rStyle w:val="HideTWBExt"/>
          <w:b w:val="0"/>
        </w:rPr>
        <w:t>&lt;/NumAm&gt;</w:t>
      </w:r>
    </w:p>
    <w:p w14:paraId="576F051C"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923F7E9" w14:textId="77777777" w:rsidR="004B287C" w:rsidRPr="002F26C7" w:rsidRDefault="00A709EF" w:rsidP="004B287C">
      <w:pPr>
        <w:pStyle w:val="NormalBold"/>
      </w:pPr>
      <w:r w:rsidRPr="002B4EFE">
        <w:rPr>
          <w:rStyle w:val="HideTWBExt"/>
          <w:b w:val="0"/>
        </w:rPr>
        <w:t>&lt;Article&gt;</w:t>
      </w:r>
      <w:r w:rsidRPr="002F26C7">
        <w:t>Artikkel 26 – lõige 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623C9FA" w14:textId="77777777" w:rsidTr="00ED63DD">
        <w:trPr>
          <w:jc w:val="center"/>
        </w:trPr>
        <w:tc>
          <w:tcPr>
            <w:tcW w:w="9752" w:type="dxa"/>
            <w:gridSpan w:val="2"/>
          </w:tcPr>
          <w:p w14:paraId="53EA7F55" w14:textId="77777777" w:rsidR="004B287C" w:rsidRPr="002F26C7" w:rsidRDefault="004B287C" w:rsidP="00ED63DD">
            <w:pPr>
              <w:keepNext/>
            </w:pPr>
          </w:p>
        </w:tc>
      </w:tr>
      <w:tr w:rsidR="00E44B60" w:rsidRPr="002F26C7" w14:paraId="3C4F9832" w14:textId="77777777" w:rsidTr="00ED63DD">
        <w:trPr>
          <w:jc w:val="center"/>
        </w:trPr>
        <w:tc>
          <w:tcPr>
            <w:tcW w:w="4876" w:type="dxa"/>
          </w:tcPr>
          <w:p w14:paraId="06085D75" w14:textId="77777777" w:rsidR="004B287C" w:rsidRPr="002F26C7" w:rsidRDefault="00A709EF" w:rsidP="00ED63DD">
            <w:pPr>
              <w:pStyle w:val="ColumnHeading"/>
              <w:keepNext/>
            </w:pPr>
            <w:r w:rsidRPr="002F26C7">
              <w:t>Komisjoni ettepanek</w:t>
            </w:r>
          </w:p>
        </w:tc>
        <w:tc>
          <w:tcPr>
            <w:tcW w:w="4876" w:type="dxa"/>
          </w:tcPr>
          <w:p w14:paraId="09F5F89F" w14:textId="77777777" w:rsidR="004B287C" w:rsidRPr="002F26C7" w:rsidRDefault="00A709EF" w:rsidP="00ED63DD">
            <w:pPr>
              <w:pStyle w:val="ColumnHeading"/>
              <w:keepNext/>
            </w:pPr>
            <w:r w:rsidRPr="002F26C7">
              <w:t>Muudatusettepanek</w:t>
            </w:r>
          </w:p>
        </w:tc>
      </w:tr>
      <w:tr w:rsidR="00E44B60" w:rsidRPr="002F26C7" w14:paraId="1D648CBC" w14:textId="77777777" w:rsidTr="00ED63DD">
        <w:trPr>
          <w:jc w:val="center"/>
        </w:trPr>
        <w:tc>
          <w:tcPr>
            <w:tcW w:w="4876" w:type="dxa"/>
          </w:tcPr>
          <w:p w14:paraId="548E84FD" w14:textId="77777777" w:rsidR="004B287C" w:rsidRPr="002F26C7" w:rsidRDefault="00A709EF" w:rsidP="00ED63DD">
            <w:pPr>
              <w:pStyle w:val="Normal6"/>
            </w:pPr>
            <w:r w:rsidRPr="002F26C7">
              <w:t>1.</w:t>
            </w:r>
            <w:r w:rsidRPr="002F26C7">
              <w:tab/>
              <w:t>Asjaomasele kolmanda riigi kodanikule võimaldatakse tõhus õiguskaitsevahend artiklis 7, artiklis 10 ja artikli </w:t>
            </w:r>
            <w:r w:rsidRPr="002F26C7">
              <w:rPr>
                <w:b/>
                <w:bCs/>
                <w:i/>
                <w:iCs/>
              </w:rPr>
              <w:t>12</w:t>
            </w:r>
            <w:r w:rsidRPr="002F26C7">
              <w:t xml:space="preserve"> lõikes 2 osutatud otsuste vaidlustamiseks pädevas õigusasutuses.</w:t>
            </w:r>
          </w:p>
        </w:tc>
        <w:tc>
          <w:tcPr>
            <w:tcW w:w="4876" w:type="dxa"/>
          </w:tcPr>
          <w:p w14:paraId="7A90BB0B" w14:textId="77777777" w:rsidR="004B287C" w:rsidRPr="002F26C7" w:rsidRDefault="00A709EF" w:rsidP="00ED63DD">
            <w:pPr>
              <w:pStyle w:val="Normal6"/>
              <w:rPr>
                <w:szCs w:val="24"/>
              </w:rPr>
            </w:pPr>
            <w:r w:rsidRPr="002F26C7">
              <w:t>1.</w:t>
            </w:r>
            <w:r w:rsidRPr="002F26C7">
              <w:tab/>
              <w:t>Asjaomasele kolmanda riigi kodanikule võimaldatakse tõhus õiguskaitsevahend artiklis 7, artiklis 10 ja artikli </w:t>
            </w:r>
            <w:r w:rsidRPr="002F26C7">
              <w:rPr>
                <w:b/>
                <w:bCs/>
                <w:i/>
                <w:iCs/>
              </w:rPr>
              <w:t>13</w:t>
            </w:r>
            <w:r w:rsidRPr="002F26C7">
              <w:t xml:space="preserve"> lõikes 2 osutatud otsuste vaidlustamiseks pädevas õigusasutuses.</w:t>
            </w:r>
          </w:p>
        </w:tc>
      </w:tr>
    </w:tbl>
    <w:p w14:paraId="3577C5F7"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EF25B03" w14:textId="77777777" w:rsidR="004B287C" w:rsidRPr="002F26C7" w:rsidRDefault="00A709EF" w:rsidP="004B287C">
      <w:r w:rsidRPr="002B4EFE">
        <w:rPr>
          <w:rStyle w:val="HideTWBExt"/>
        </w:rPr>
        <w:t>&lt;/Amend&gt;</w:t>
      </w:r>
    </w:p>
    <w:p w14:paraId="429A6A77" w14:textId="77777777" w:rsidR="004B287C" w:rsidRPr="002F26C7" w:rsidRDefault="00A709EF" w:rsidP="004B287C">
      <w:pPr>
        <w:pStyle w:val="AMNumberTabs0"/>
        <w:keepNext/>
      </w:pPr>
      <w:r w:rsidRPr="002B4EFE">
        <w:rPr>
          <w:rStyle w:val="HideTWBExt"/>
          <w:b w:val="0"/>
        </w:rPr>
        <w:lastRenderedPageBreak/>
        <w:t>&lt;Amend&gt;</w:t>
      </w:r>
      <w:r w:rsidRPr="002F26C7">
        <w:t>Muudatusettepanek</w:t>
      </w:r>
      <w:r w:rsidRPr="002F26C7">
        <w:tab/>
      </w:r>
      <w:r w:rsidRPr="002F26C7">
        <w:tab/>
      </w:r>
      <w:r w:rsidRPr="002B4EFE">
        <w:rPr>
          <w:rStyle w:val="HideTWBExt"/>
          <w:b w:val="0"/>
        </w:rPr>
        <w:t>&lt;NumAm&gt;</w:t>
      </w:r>
      <w:r w:rsidRPr="002F26C7">
        <w:t>128</w:t>
      </w:r>
      <w:r w:rsidRPr="002B4EFE">
        <w:rPr>
          <w:rStyle w:val="HideTWBExt"/>
          <w:b w:val="0"/>
        </w:rPr>
        <w:t>&lt;/NumAm&gt;</w:t>
      </w:r>
    </w:p>
    <w:p w14:paraId="38F3320B"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4D3AF87" w14:textId="77777777" w:rsidR="004B287C" w:rsidRPr="002F26C7" w:rsidRDefault="00A709EF" w:rsidP="004B287C">
      <w:pPr>
        <w:pStyle w:val="NormalBold"/>
      </w:pPr>
      <w:r w:rsidRPr="002B4EFE">
        <w:rPr>
          <w:rStyle w:val="HideTWBExt"/>
          <w:b w:val="0"/>
        </w:rPr>
        <w:t>&lt;Article&gt;</w:t>
      </w:r>
      <w:r w:rsidRPr="002F26C7">
        <w:t>Artikkel 26 – lõige 3</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5F95396" w14:textId="77777777" w:rsidTr="00ED63DD">
        <w:trPr>
          <w:jc w:val="center"/>
        </w:trPr>
        <w:tc>
          <w:tcPr>
            <w:tcW w:w="9752" w:type="dxa"/>
            <w:gridSpan w:val="2"/>
          </w:tcPr>
          <w:p w14:paraId="2801BE96" w14:textId="77777777" w:rsidR="004B287C" w:rsidRPr="002F26C7" w:rsidRDefault="004B287C" w:rsidP="00ED63DD">
            <w:pPr>
              <w:keepNext/>
            </w:pPr>
          </w:p>
        </w:tc>
      </w:tr>
      <w:tr w:rsidR="00E44B60" w:rsidRPr="002F26C7" w14:paraId="69D93502" w14:textId="77777777" w:rsidTr="00ED63DD">
        <w:trPr>
          <w:jc w:val="center"/>
        </w:trPr>
        <w:tc>
          <w:tcPr>
            <w:tcW w:w="4876" w:type="dxa"/>
          </w:tcPr>
          <w:p w14:paraId="29088C31" w14:textId="77777777" w:rsidR="004B287C" w:rsidRPr="002F26C7" w:rsidRDefault="00A709EF" w:rsidP="00ED63DD">
            <w:pPr>
              <w:pStyle w:val="ColumnHeading"/>
              <w:keepNext/>
            </w:pPr>
            <w:r w:rsidRPr="002F26C7">
              <w:t>Komisjoni ettepanek</w:t>
            </w:r>
          </w:p>
        </w:tc>
        <w:tc>
          <w:tcPr>
            <w:tcW w:w="4876" w:type="dxa"/>
          </w:tcPr>
          <w:p w14:paraId="47F70074" w14:textId="77777777" w:rsidR="004B287C" w:rsidRPr="002F26C7" w:rsidRDefault="00A709EF" w:rsidP="00ED63DD">
            <w:pPr>
              <w:pStyle w:val="ColumnHeading"/>
              <w:keepNext/>
            </w:pPr>
            <w:r w:rsidRPr="002F26C7">
              <w:t>Muudatusettepanek</w:t>
            </w:r>
          </w:p>
        </w:tc>
      </w:tr>
      <w:tr w:rsidR="00E44B60" w:rsidRPr="002F26C7" w14:paraId="1F6F5CA6" w14:textId="77777777" w:rsidTr="00ED63DD">
        <w:trPr>
          <w:jc w:val="center"/>
        </w:trPr>
        <w:tc>
          <w:tcPr>
            <w:tcW w:w="4876" w:type="dxa"/>
          </w:tcPr>
          <w:p w14:paraId="4CD389E2" w14:textId="77777777" w:rsidR="004B287C" w:rsidRPr="002F26C7" w:rsidRDefault="00A709EF" w:rsidP="00ED63DD">
            <w:pPr>
              <w:pStyle w:val="Normal6"/>
            </w:pPr>
            <w:r w:rsidRPr="002F26C7">
              <w:rPr>
                <w:b/>
                <w:i/>
              </w:rPr>
              <w:t>3.</w:t>
            </w:r>
            <w:r w:rsidRPr="002F26C7">
              <w:rPr>
                <w:b/>
                <w:i/>
              </w:rPr>
              <w:tab/>
              <w:t xml:space="preserve">Liikmesriigid tagavad, et tagasi- ja </w:t>
            </w:r>
            <w:r w:rsidRPr="002F26C7">
              <w:rPr>
                <w:b/>
                <w:i/>
              </w:rPr>
              <w:t>väljasaatmise lubamatuse põhimõttest tulenevate nõuete täitmist kontrollib pädev õigusasutus kolmanda riigi kodaniku taotlusel või ametiülesande korras.</w:t>
            </w:r>
          </w:p>
        </w:tc>
        <w:tc>
          <w:tcPr>
            <w:tcW w:w="4876" w:type="dxa"/>
          </w:tcPr>
          <w:p w14:paraId="6A5D7C1D" w14:textId="77777777" w:rsidR="004B287C" w:rsidRPr="002F26C7" w:rsidRDefault="00A709EF" w:rsidP="00ED63DD">
            <w:pPr>
              <w:pStyle w:val="Normal6"/>
              <w:rPr>
                <w:szCs w:val="24"/>
              </w:rPr>
            </w:pPr>
            <w:r w:rsidRPr="002F26C7">
              <w:rPr>
                <w:b/>
                <w:i/>
              </w:rPr>
              <w:t>välja jäetud</w:t>
            </w:r>
          </w:p>
        </w:tc>
      </w:tr>
    </w:tbl>
    <w:p w14:paraId="0E42064D"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5F88214" w14:textId="77777777" w:rsidR="004B287C" w:rsidRPr="002F26C7" w:rsidRDefault="00A709EF" w:rsidP="004B287C">
      <w:r w:rsidRPr="002B4EFE">
        <w:rPr>
          <w:rStyle w:val="HideTWBExt"/>
        </w:rPr>
        <w:t>&lt;/Amend&gt;</w:t>
      </w:r>
    </w:p>
    <w:p w14:paraId="79A30564"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129</w:t>
      </w:r>
      <w:r w:rsidRPr="002B4EFE">
        <w:rPr>
          <w:rStyle w:val="HideTWBExt"/>
          <w:b w:val="0"/>
        </w:rPr>
        <w:t>&lt;/NumAm&gt;</w:t>
      </w:r>
    </w:p>
    <w:p w14:paraId="7E12BC25"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FC8CA28" w14:textId="77777777" w:rsidR="004B287C" w:rsidRPr="002F26C7" w:rsidRDefault="00A709EF" w:rsidP="004B287C">
      <w:pPr>
        <w:pStyle w:val="NormalBold"/>
      </w:pPr>
      <w:r w:rsidRPr="002B4EFE">
        <w:rPr>
          <w:rStyle w:val="HideTWBExt"/>
          <w:b w:val="0"/>
        </w:rPr>
        <w:t>&lt;Article&gt;</w:t>
      </w:r>
      <w:r w:rsidRPr="002F26C7">
        <w:t>Artikkel 27 – lõige 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55619FA" w14:textId="77777777" w:rsidTr="00ED63DD">
        <w:trPr>
          <w:jc w:val="center"/>
        </w:trPr>
        <w:tc>
          <w:tcPr>
            <w:tcW w:w="9752" w:type="dxa"/>
            <w:gridSpan w:val="2"/>
          </w:tcPr>
          <w:p w14:paraId="45003DF8" w14:textId="77777777" w:rsidR="004B287C" w:rsidRPr="002F26C7" w:rsidRDefault="004B287C" w:rsidP="00ED63DD">
            <w:pPr>
              <w:keepNext/>
            </w:pPr>
          </w:p>
        </w:tc>
      </w:tr>
      <w:tr w:rsidR="00E44B60" w:rsidRPr="002F26C7" w14:paraId="2E8890F8" w14:textId="77777777" w:rsidTr="00ED63DD">
        <w:trPr>
          <w:jc w:val="center"/>
        </w:trPr>
        <w:tc>
          <w:tcPr>
            <w:tcW w:w="4876" w:type="dxa"/>
          </w:tcPr>
          <w:p w14:paraId="432F5F37" w14:textId="77777777" w:rsidR="004B287C" w:rsidRPr="002F26C7" w:rsidRDefault="00A709EF" w:rsidP="00ED63DD">
            <w:pPr>
              <w:pStyle w:val="ColumnHeading"/>
              <w:keepNext/>
            </w:pPr>
            <w:r w:rsidRPr="002F26C7">
              <w:t>Komisjoni ettepanek</w:t>
            </w:r>
          </w:p>
        </w:tc>
        <w:tc>
          <w:tcPr>
            <w:tcW w:w="4876" w:type="dxa"/>
          </w:tcPr>
          <w:p w14:paraId="0B64A131" w14:textId="77777777" w:rsidR="004B287C" w:rsidRPr="002F26C7" w:rsidRDefault="00A709EF" w:rsidP="00ED63DD">
            <w:pPr>
              <w:pStyle w:val="ColumnHeading"/>
              <w:keepNext/>
            </w:pPr>
            <w:r w:rsidRPr="002F26C7">
              <w:t>Muudatusettepanek</w:t>
            </w:r>
          </w:p>
        </w:tc>
      </w:tr>
      <w:tr w:rsidR="00E44B60" w:rsidRPr="002F26C7" w14:paraId="0E68B483" w14:textId="77777777" w:rsidTr="00ED63DD">
        <w:trPr>
          <w:jc w:val="center"/>
        </w:trPr>
        <w:tc>
          <w:tcPr>
            <w:tcW w:w="4876" w:type="dxa"/>
          </w:tcPr>
          <w:p w14:paraId="482E4E76" w14:textId="77777777" w:rsidR="004B287C" w:rsidRPr="002F26C7" w:rsidRDefault="00A709EF" w:rsidP="00ED63DD">
            <w:pPr>
              <w:pStyle w:val="Normal6"/>
            </w:pPr>
            <w:r w:rsidRPr="002F26C7">
              <w:t>2.</w:t>
            </w:r>
            <w:r w:rsidRPr="002F26C7">
              <w:tab/>
            </w:r>
            <w:r w:rsidRPr="002F26C7">
              <w:t xml:space="preserve">Lõikes 1 osutatud tähtaeg hakkab kulgema alates kuupäevast, mil kolmanda riigi kodanikku teavitatakse artiklis 7, artiklis 10 ja artikli 12 lõikes 2 osutatud otsusest, </w:t>
            </w:r>
            <w:r w:rsidRPr="002F26C7">
              <w:rPr>
                <w:b/>
                <w:bCs/>
                <w:i/>
                <w:iCs/>
              </w:rPr>
              <w:t>või muust kuupäevast, mis on kindlaks määratud riigisisese õigusega,</w:t>
            </w:r>
            <w:r w:rsidRPr="002F26C7">
              <w:t xml:space="preserve"> eelkõige juhul, kui asjaomane kolmanda riigi kodanik on põgenenud.</w:t>
            </w:r>
          </w:p>
        </w:tc>
        <w:tc>
          <w:tcPr>
            <w:tcW w:w="4876" w:type="dxa"/>
          </w:tcPr>
          <w:p w14:paraId="3384F2F0" w14:textId="77777777" w:rsidR="004B287C" w:rsidRPr="002F26C7" w:rsidRDefault="00A709EF" w:rsidP="00ED63DD">
            <w:pPr>
              <w:pStyle w:val="Normal6"/>
              <w:rPr>
                <w:szCs w:val="24"/>
              </w:rPr>
            </w:pPr>
            <w:r w:rsidRPr="002F26C7">
              <w:t>2.</w:t>
            </w:r>
            <w:r w:rsidRPr="002F26C7">
              <w:tab/>
              <w:t>Lõikes 1 osutatud tähtaeg hakkab kulgema alates kuupäevast, mil kolmanda riigi kodanikku teavitatakse artiklis 7, artiklis 10 ja artikli 12 lõikes 2 osutatud otsusest, eelkõige juhul, kui asjaomane kolmanda riigi kodanik on põgenenud.</w:t>
            </w:r>
          </w:p>
        </w:tc>
      </w:tr>
    </w:tbl>
    <w:p w14:paraId="61E1B877"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B6E93E2" w14:textId="77777777" w:rsidR="004B287C" w:rsidRPr="002F26C7" w:rsidRDefault="00A709EF" w:rsidP="004B287C">
      <w:r w:rsidRPr="002B4EFE">
        <w:rPr>
          <w:rStyle w:val="HideTWBExt"/>
        </w:rPr>
        <w:t>&lt;/Amend&gt;</w:t>
      </w:r>
    </w:p>
    <w:p w14:paraId="4C2C1919"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130</w:t>
      </w:r>
      <w:r w:rsidRPr="002B4EFE">
        <w:rPr>
          <w:rStyle w:val="HideTWBExt"/>
          <w:b w:val="0"/>
        </w:rPr>
        <w:t>&lt;/NumAm&gt;</w:t>
      </w:r>
    </w:p>
    <w:p w14:paraId="52CB9F4F"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8AB819F" w14:textId="77777777" w:rsidR="004B287C" w:rsidRPr="002F26C7" w:rsidRDefault="00A709EF" w:rsidP="004B287C">
      <w:pPr>
        <w:pStyle w:val="NormalBold"/>
      </w:pPr>
      <w:r w:rsidRPr="002B4EFE">
        <w:rPr>
          <w:rStyle w:val="HideTWBExt"/>
          <w:b w:val="0"/>
        </w:rPr>
        <w:t>&lt;Article&gt;</w:t>
      </w:r>
      <w:r w:rsidRPr="002F26C7">
        <w:t>Artikkel 27 – lõige 4</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A6AE9AB" w14:textId="77777777" w:rsidTr="00ED63DD">
        <w:trPr>
          <w:jc w:val="center"/>
        </w:trPr>
        <w:tc>
          <w:tcPr>
            <w:tcW w:w="9752" w:type="dxa"/>
            <w:gridSpan w:val="2"/>
          </w:tcPr>
          <w:p w14:paraId="1698AE7F" w14:textId="77777777" w:rsidR="004B287C" w:rsidRPr="002F26C7" w:rsidRDefault="004B287C" w:rsidP="00ED63DD">
            <w:pPr>
              <w:keepNext/>
            </w:pPr>
          </w:p>
        </w:tc>
      </w:tr>
      <w:tr w:rsidR="00E44B60" w:rsidRPr="002F26C7" w14:paraId="69D4663F" w14:textId="77777777" w:rsidTr="00ED63DD">
        <w:trPr>
          <w:jc w:val="center"/>
        </w:trPr>
        <w:tc>
          <w:tcPr>
            <w:tcW w:w="4876" w:type="dxa"/>
          </w:tcPr>
          <w:p w14:paraId="7293336A" w14:textId="77777777" w:rsidR="004B287C" w:rsidRPr="002F26C7" w:rsidRDefault="00A709EF" w:rsidP="00ED63DD">
            <w:pPr>
              <w:pStyle w:val="ColumnHeading"/>
              <w:keepNext/>
            </w:pPr>
            <w:r w:rsidRPr="002F26C7">
              <w:t>Komisjoni ettepanek</w:t>
            </w:r>
          </w:p>
        </w:tc>
        <w:tc>
          <w:tcPr>
            <w:tcW w:w="4876" w:type="dxa"/>
          </w:tcPr>
          <w:p w14:paraId="142851BC" w14:textId="77777777" w:rsidR="004B287C" w:rsidRPr="002F26C7" w:rsidRDefault="00A709EF" w:rsidP="00ED63DD">
            <w:pPr>
              <w:pStyle w:val="ColumnHeading"/>
              <w:keepNext/>
            </w:pPr>
            <w:r w:rsidRPr="002F26C7">
              <w:t>Muudatusettepanek</w:t>
            </w:r>
          </w:p>
        </w:tc>
      </w:tr>
      <w:tr w:rsidR="00E44B60" w:rsidRPr="002F26C7" w14:paraId="33D9F069" w14:textId="77777777" w:rsidTr="00ED63DD">
        <w:trPr>
          <w:jc w:val="center"/>
        </w:trPr>
        <w:tc>
          <w:tcPr>
            <w:tcW w:w="4876" w:type="dxa"/>
          </w:tcPr>
          <w:p w14:paraId="14636DA2" w14:textId="77777777" w:rsidR="004B287C" w:rsidRPr="002F26C7" w:rsidRDefault="00A709EF" w:rsidP="00ED63DD">
            <w:pPr>
              <w:pStyle w:val="Normal6"/>
            </w:pPr>
            <w:r w:rsidRPr="002F26C7">
              <w:t>4.</w:t>
            </w:r>
            <w:r w:rsidRPr="002F26C7">
              <w:tab/>
              <w:t xml:space="preserve">Kui sissesõidukeeld kehtestatakse koos artiklis 7 osutatud tagasisaatmisotsusega, kaevatakse see koos asjaomase tagasisaatmisotsusega edasi samas õigusasutuses, sama õigusmenetluse </w:t>
            </w:r>
            <w:r w:rsidRPr="002F26C7">
              <w:lastRenderedPageBreak/>
              <w:t>ja sama tähtaja jooksul. Kui sissesõidukeeld kehtestatakse tagasisaatmisotsusest eraldi või see on ainus vaidlustatav otsus, võib selle eraldi edasi kaevata. Sellise eraldi õigusmenetluse algatamise tähtajad on samad, mis on ette nähtud juhuks, kui sissesõidukeeld kaevatakse edasi koos tagasisaatmisotsusega.</w:t>
            </w:r>
          </w:p>
        </w:tc>
        <w:tc>
          <w:tcPr>
            <w:tcW w:w="4876" w:type="dxa"/>
          </w:tcPr>
          <w:p w14:paraId="4571A529" w14:textId="77777777" w:rsidR="004B287C" w:rsidRPr="002F26C7" w:rsidRDefault="00A709EF" w:rsidP="00ED63DD">
            <w:pPr>
              <w:pStyle w:val="Normal6"/>
              <w:rPr>
                <w:szCs w:val="24"/>
              </w:rPr>
            </w:pPr>
            <w:r w:rsidRPr="002F26C7">
              <w:lastRenderedPageBreak/>
              <w:t>4.</w:t>
            </w:r>
            <w:r w:rsidRPr="002F26C7">
              <w:tab/>
              <w:t xml:space="preserve">Kui sissesõidukeeld </w:t>
            </w:r>
            <w:r w:rsidRPr="002F26C7">
              <w:rPr>
                <w:b/>
                <w:bCs/>
                <w:i/>
                <w:iCs/>
              </w:rPr>
              <w:t>või väljasaatmiskorraldus</w:t>
            </w:r>
            <w:r w:rsidRPr="002F26C7">
              <w:t xml:space="preserve"> kehtestatakse koos artiklis 7 osutatud tagasisaatmisotsusega, kaevatakse see koos asjaomase tagasisaatmisotsusega edasi samas </w:t>
            </w:r>
            <w:r w:rsidRPr="002F26C7">
              <w:lastRenderedPageBreak/>
              <w:t>õigusasutuses, sama õigusmenetluse ja sama tähtaja jooksul. Kui sissesõidukeeld kehtestatakse tagasisaatmisotsusest eraldi või see on ainus vaidlustatav otsus, võib selle eraldi edasi kaevata. Sellise eraldi õigusmenetluse algatamise tähtajad on samad, mis on ette nähtud juhuks, kui sissesõidukeeld kaevatakse edasi koos tagasisaatmisotsu</w:t>
            </w:r>
            <w:r w:rsidRPr="002F26C7">
              <w:t>sega.</w:t>
            </w:r>
          </w:p>
        </w:tc>
      </w:tr>
    </w:tbl>
    <w:p w14:paraId="4AE8AFCE"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BAD4C7F" w14:textId="77777777" w:rsidR="004B287C" w:rsidRPr="002F26C7" w:rsidRDefault="00A709EF" w:rsidP="004B287C">
      <w:r w:rsidRPr="002B4EFE">
        <w:rPr>
          <w:rStyle w:val="HideTWBExt"/>
        </w:rPr>
        <w:t>&lt;/Amend&gt;</w:t>
      </w:r>
    </w:p>
    <w:p w14:paraId="225C9C19"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131</w:t>
      </w:r>
      <w:r w:rsidRPr="002B4EFE">
        <w:rPr>
          <w:rStyle w:val="HideTWBExt"/>
          <w:b w:val="0"/>
        </w:rPr>
        <w:t>&lt;/NumAm&gt;</w:t>
      </w:r>
    </w:p>
    <w:p w14:paraId="55DD3D81"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38D5036" w14:textId="77777777" w:rsidR="004B287C" w:rsidRPr="002F26C7" w:rsidRDefault="00A709EF" w:rsidP="004B287C">
      <w:pPr>
        <w:pStyle w:val="NormalBold"/>
      </w:pPr>
      <w:r w:rsidRPr="002B4EFE">
        <w:rPr>
          <w:rStyle w:val="HideTWBExt"/>
          <w:b w:val="0"/>
        </w:rPr>
        <w:t>&lt;Article&gt;</w:t>
      </w:r>
      <w:r w:rsidRPr="002F26C7">
        <w:t>Artikkel 28 – pealkiri</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958F022" w14:textId="77777777" w:rsidTr="00ED63DD">
        <w:trPr>
          <w:jc w:val="center"/>
        </w:trPr>
        <w:tc>
          <w:tcPr>
            <w:tcW w:w="9752" w:type="dxa"/>
            <w:gridSpan w:val="2"/>
          </w:tcPr>
          <w:p w14:paraId="7F4AF2FE" w14:textId="77777777" w:rsidR="004B287C" w:rsidRPr="002F26C7" w:rsidRDefault="004B287C" w:rsidP="00ED63DD">
            <w:pPr>
              <w:keepNext/>
            </w:pPr>
          </w:p>
        </w:tc>
      </w:tr>
      <w:tr w:rsidR="00E44B60" w:rsidRPr="002F26C7" w14:paraId="0A4D7DC4" w14:textId="77777777" w:rsidTr="00ED63DD">
        <w:trPr>
          <w:jc w:val="center"/>
        </w:trPr>
        <w:tc>
          <w:tcPr>
            <w:tcW w:w="4876" w:type="dxa"/>
          </w:tcPr>
          <w:p w14:paraId="64013DEA" w14:textId="77777777" w:rsidR="004B287C" w:rsidRPr="002F26C7" w:rsidRDefault="00A709EF" w:rsidP="00ED63DD">
            <w:pPr>
              <w:pStyle w:val="ColumnHeading"/>
              <w:keepNext/>
            </w:pPr>
            <w:r w:rsidRPr="002F26C7">
              <w:t>Komisjoni ettepanek</w:t>
            </w:r>
          </w:p>
        </w:tc>
        <w:tc>
          <w:tcPr>
            <w:tcW w:w="4876" w:type="dxa"/>
          </w:tcPr>
          <w:p w14:paraId="1EB113B3" w14:textId="77777777" w:rsidR="004B287C" w:rsidRPr="002F26C7" w:rsidRDefault="00A709EF" w:rsidP="00ED63DD">
            <w:pPr>
              <w:pStyle w:val="ColumnHeading"/>
              <w:keepNext/>
            </w:pPr>
            <w:r w:rsidRPr="002F26C7">
              <w:t>Muudatusettepanek</w:t>
            </w:r>
          </w:p>
        </w:tc>
      </w:tr>
      <w:tr w:rsidR="00E44B60" w:rsidRPr="002F26C7" w14:paraId="2040231F" w14:textId="77777777" w:rsidTr="00ED63DD">
        <w:trPr>
          <w:jc w:val="center"/>
        </w:trPr>
        <w:tc>
          <w:tcPr>
            <w:tcW w:w="4876" w:type="dxa"/>
          </w:tcPr>
          <w:p w14:paraId="59DE8378" w14:textId="77777777" w:rsidR="004B287C" w:rsidRPr="002F26C7" w:rsidRDefault="00A709EF" w:rsidP="00ED63DD">
            <w:pPr>
              <w:pStyle w:val="Normal6"/>
            </w:pPr>
            <w:r w:rsidRPr="002F26C7">
              <w:rPr>
                <w:b/>
                <w:i/>
              </w:rPr>
              <w:t xml:space="preserve">Peatav </w:t>
            </w:r>
            <w:r w:rsidRPr="002F26C7">
              <w:t>mõju</w:t>
            </w:r>
          </w:p>
        </w:tc>
        <w:tc>
          <w:tcPr>
            <w:tcW w:w="4876" w:type="dxa"/>
          </w:tcPr>
          <w:p w14:paraId="4866866F" w14:textId="77777777" w:rsidR="004B287C" w:rsidRPr="002F26C7" w:rsidRDefault="00A709EF" w:rsidP="00ED63DD">
            <w:pPr>
              <w:pStyle w:val="Normal6"/>
              <w:rPr>
                <w:szCs w:val="24"/>
              </w:rPr>
            </w:pPr>
            <w:r w:rsidRPr="002F26C7">
              <w:rPr>
                <w:b/>
                <w:i/>
              </w:rPr>
              <w:t xml:space="preserve">Edasikaebuse </w:t>
            </w:r>
            <w:r w:rsidRPr="002F26C7">
              <w:t>mõju</w:t>
            </w:r>
          </w:p>
        </w:tc>
      </w:tr>
    </w:tbl>
    <w:p w14:paraId="57902B16"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0D1C821" w14:textId="77777777" w:rsidR="004B287C" w:rsidRPr="002F26C7" w:rsidRDefault="00A709EF" w:rsidP="004B287C">
      <w:r w:rsidRPr="002B4EFE">
        <w:rPr>
          <w:rStyle w:val="HideTWBExt"/>
        </w:rPr>
        <w:t>&lt;/Amend&gt;</w:t>
      </w:r>
    </w:p>
    <w:p w14:paraId="1AF76B5D"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132</w:t>
      </w:r>
      <w:r w:rsidRPr="002B4EFE">
        <w:rPr>
          <w:rStyle w:val="HideTWBExt"/>
          <w:b w:val="0"/>
        </w:rPr>
        <w:t>&lt;/NumAm&gt;</w:t>
      </w:r>
    </w:p>
    <w:p w14:paraId="20DE8C4E"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14B944AF" w14:textId="77777777" w:rsidR="004B287C" w:rsidRPr="002F26C7" w:rsidRDefault="00A709EF" w:rsidP="004B287C">
      <w:pPr>
        <w:pStyle w:val="NormalBold"/>
      </w:pPr>
      <w:r w:rsidRPr="002B4EFE">
        <w:rPr>
          <w:rStyle w:val="HideTWBExt"/>
          <w:b w:val="0"/>
        </w:rPr>
        <w:t>&lt;Article&gt;</w:t>
      </w:r>
      <w:r w:rsidRPr="002F26C7">
        <w:t>Artikkel 28 – lõige 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B751A15" w14:textId="77777777" w:rsidTr="00ED63DD">
        <w:trPr>
          <w:jc w:val="center"/>
        </w:trPr>
        <w:tc>
          <w:tcPr>
            <w:tcW w:w="9752" w:type="dxa"/>
            <w:gridSpan w:val="2"/>
          </w:tcPr>
          <w:p w14:paraId="228CB7D5" w14:textId="77777777" w:rsidR="004B287C" w:rsidRPr="002F26C7" w:rsidRDefault="004B287C" w:rsidP="00ED63DD">
            <w:pPr>
              <w:keepNext/>
            </w:pPr>
          </w:p>
        </w:tc>
      </w:tr>
      <w:tr w:rsidR="00E44B60" w:rsidRPr="002F26C7" w14:paraId="290FC57D" w14:textId="77777777" w:rsidTr="00ED63DD">
        <w:trPr>
          <w:jc w:val="center"/>
        </w:trPr>
        <w:tc>
          <w:tcPr>
            <w:tcW w:w="4876" w:type="dxa"/>
          </w:tcPr>
          <w:p w14:paraId="267657D8" w14:textId="77777777" w:rsidR="004B287C" w:rsidRPr="002F26C7" w:rsidRDefault="00A709EF" w:rsidP="00ED63DD">
            <w:pPr>
              <w:pStyle w:val="ColumnHeading"/>
              <w:keepNext/>
            </w:pPr>
            <w:r w:rsidRPr="002F26C7">
              <w:t>Komisjoni ettepanek</w:t>
            </w:r>
          </w:p>
        </w:tc>
        <w:tc>
          <w:tcPr>
            <w:tcW w:w="4876" w:type="dxa"/>
          </w:tcPr>
          <w:p w14:paraId="2514C67F" w14:textId="77777777" w:rsidR="004B287C" w:rsidRPr="002F26C7" w:rsidRDefault="00A709EF" w:rsidP="00ED63DD">
            <w:pPr>
              <w:pStyle w:val="ColumnHeading"/>
              <w:keepNext/>
            </w:pPr>
            <w:r w:rsidRPr="002F26C7">
              <w:t>Muudatusettepanek</w:t>
            </w:r>
          </w:p>
        </w:tc>
      </w:tr>
      <w:tr w:rsidR="00E44B60" w:rsidRPr="002F26C7" w14:paraId="5349BF18" w14:textId="77777777" w:rsidTr="00ED63DD">
        <w:trPr>
          <w:jc w:val="center"/>
        </w:trPr>
        <w:tc>
          <w:tcPr>
            <w:tcW w:w="4876" w:type="dxa"/>
          </w:tcPr>
          <w:p w14:paraId="5D180D99" w14:textId="77777777" w:rsidR="004B287C" w:rsidRPr="002F26C7" w:rsidRDefault="00A709EF" w:rsidP="00ED63DD">
            <w:pPr>
              <w:pStyle w:val="Normal6"/>
            </w:pPr>
            <w:r w:rsidRPr="002F26C7">
              <w:t>1.</w:t>
            </w:r>
            <w:r w:rsidRPr="002F26C7">
              <w:tab/>
            </w:r>
            <w:r w:rsidRPr="002F26C7">
              <w:t xml:space="preserve">Artiklite 7, 10 ja artikli </w:t>
            </w:r>
            <w:r w:rsidRPr="002F26C7">
              <w:rPr>
                <w:b/>
                <w:bCs/>
                <w:i/>
                <w:iCs/>
              </w:rPr>
              <w:t>12</w:t>
            </w:r>
            <w:r w:rsidRPr="002F26C7">
              <w:t xml:space="preserve"> lõike 2 kohaselt tehtud otsuste täitmine peatatakse</w:t>
            </w:r>
            <w:r w:rsidRPr="002F26C7">
              <w:rPr>
                <w:b/>
                <w:bCs/>
                <w:i/>
                <w:iCs/>
              </w:rPr>
              <w:t>, kuni tähtaeg, mille jooksul saab kasutada artiklis 27 osutatud õigust tõhusale õiguskaitsevahendile esimese astme õigusasutuses, on möödunud</w:t>
            </w:r>
            <w:r w:rsidRPr="002F26C7">
              <w:t>.</w:t>
            </w:r>
          </w:p>
        </w:tc>
        <w:tc>
          <w:tcPr>
            <w:tcW w:w="4876" w:type="dxa"/>
          </w:tcPr>
          <w:p w14:paraId="7ECE8177" w14:textId="77777777" w:rsidR="004B287C" w:rsidRPr="002F26C7" w:rsidRDefault="00A709EF" w:rsidP="00ED63DD">
            <w:pPr>
              <w:pStyle w:val="Normal6"/>
              <w:rPr>
                <w:szCs w:val="24"/>
              </w:rPr>
            </w:pPr>
            <w:r w:rsidRPr="002F26C7">
              <w:t>1.</w:t>
            </w:r>
            <w:r w:rsidRPr="002F26C7">
              <w:tab/>
            </w:r>
            <w:r w:rsidRPr="002F26C7">
              <w:rPr>
                <w:b/>
                <w:bCs/>
                <w:i/>
                <w:iCs/>
              </w:rPr>
              <w:t>Kolmandate riikide kodanikud võivad esitada taotluse tagasisaatmisotsuse täitmise peatamiseks.</w:t>
            </w:r>
            <w:r w:rsidRPr="002F26C7">
              <w:t xml:space="preserve"> Artiklite 7, 10 ja artikli </w:t>
            </w:r>
            <w:r w:rsidRPr="002F26C7">
              <w:rPr>
                <w:b/>
                <w:bCs/>
                <w:i/>
                <w:iCs/>
              </w:rPr>
              <w:t>13a</w:t>
            </w:r>
            <w:r w:rsidRPr="002F26C7">
              <w:t xml:space="preserve"> lõike 2 kohaselt tehtud otsuste täitmine peatatakse </w:t>
            </w:r>
            <w:r w:rsidRPr="002F26C7">
              <w:rPr>
                <w:b/>
                <w:bCs/>
                <w:i/>
                <w:iCs/>
              </w:rPr>
              <w:t>üksnes niivõrd, kuivõrd see on vajalik tagamaks, et ei ole ohtu rikkuda tagasi- ja väljasaatmise lubamatuse põhimõtet kooskõlas hartaga</w:t>
            </w:r>
            <w:r w:rsidRPr="002F26C7">
              <w:t>.</w:t>
            </w:r>
          </w:p>
        </w:tc>
      </w:tr>
    </w:tbl>
    <w:p w14:paraId="4F34E824"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3BBA808D" w14:textId="77777777" w:rsidR="004B287C" w:rsidRPr="002F26C7" w:rsidRDefault="00A709EF" w:rsidP="004B287C">
      <w:r w:rsidRPr="002B4EFE">
        <w:rPr>
          <w:rStyle w:val="HideTWBExt"/>
        </w:rPr>
        <w:t>&lt;/Amend&gt;</w:t>
      </w:r>
    </w:p>
    <w:p w14:paraId="7CE26208" w14:textId="77777777" w:rsidR="004B287C" w:rsidRPr="002F26C7" w:rsidRDefault="00A709EF" w:rsidP="004B287C">
      <w:pPr>
        <w:pStyle w:val="AMNumberTabs0"/>
        <w:keepNext/>
      </w:pPr>
      <w:r w:rsidRPr="002B4EFE">
        <w:rPr>
          <w:rStyle w:val="HideTWBExt"/>
          <w:b w:val="0"/>
        </w:rPr>
        <w:lastRenderedPageBreak/>
        <w:t>&lt;Amend&gt;</w:t>
      </w:r>
      <w:r w:rsidRPr="002F26C7">
        <w:t>Muudatusettepanek</w:t>
      </w:r>
      <w:r w:rsidRPr="002F26C7">
        <w:tab/>
      </w:r>
      <w:r w:rsidRPr="002F26C7">
        <w:tab/>
      </w:r>
      <w:r w:rsidRPr="002B4EFE">
        <w:rPr>
          <w:rStyle w:val="HideTWBExt"/>
          <w:b w:val="0"/>
        </w:rPr>
        <w:t>&lt;NumAm&gt;</w:t>
      </w:r>
      <w:r w:rsidRPr="002F26C7">
        <w:t>133</w:t>
      </w:r>
      <w:r w:rsidRPr="002B4EFE">
        <w:rPr>
          <w:rStyle w:val="HideTWBExt"/>
          <w:b w:val="0"/>
        </w:rPr>
        <w:t>&lt;/NumAm&gt;</w:t>
      </w:r>
    </w:p>
    <w:p w14:paraId="13D7D1AF"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993D4F4" w14:textId="77777777" w:rsidR="004B287C" w:rsidRPr="002F26C7" w:rsidRDefault="00A709EF" w:rsidP="004B287C">
      <w:pPr>
        <w:pStyle w:val="NormalBold"/>
      </w:pPr>
      <w:r w:rsidRPr="002B4EFE">
        <w:rPr>
          <w:rStyle w:val="HideTWBExt"/>
          <w:b w:val="0"/>
        </w:rPr>
        <w:t>&lt;Article&gt;</w:t>
      </w:r>
      <w:r w:rsidRPr="002F26C7">
        <w:t>Artikkel 28 – lõige 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8E53983" w14:textId="77777777" w:rsidTr="00ED63DD">
        <w:trPr>
          <w:jc w:val="center"/>
        </w:trPr>
        <w:tc>
          <w:tcPr>
            <w:tcW w:w="9752" w:type="dxa"/>
            <w:gridSpan w:val="2"/>
          </w:tcPr>
          <w:p w14:paraId="175D7F31" w14:textId="77777777" w:rsidR="004B287C" w:rsidRPr="002F26C7" w:rsidRDefault="004B287C" w:rsidP="00ED63DD">
            <w:pPr>
              <w:keepNext/>
            </w:pPr>
          </w:p>
        </w:tc>
      </w:tr>
      <w:tr w:rsidR="00E44B60" w:rsidRPr="002F26C7" w14:paraId="260A9967" w14:textId="77777777" w:rsidTr="00ED63DD">
        <w:trPr>
          <w:jc w:val="center"/>
        </w:trPr>
        <w:tc>
          <w:tcPr>
            <w:tcW w:w="4876" w:type="dxa"/>
          </w:tcPr>
          <w:p w14:paraId="0CDC5812" w14:textId="77777777" w:rsidR="004B287C" w:rsidRPr="002F26C7" w:rsidRDefault="00A709EF" w:rsidP="00ED63DD">
            <w:pPr>
              <w:pStyle w:val="ColumnHeading"/>
              <w:keepNext/>
            </w:pPr>
            <w:r w:rsidRPr="002F26C7">
              <w:t>Komisjoni ettepanek</w:t>
            </w:r>
          </w:p>
        </w:tc>
        <w:tc>
          <w:tcPr>
            <w:tcW w:w="4876" w:type="dxa"/>
          </w:tcPr>
          <w:p w14:paraId="7C2B5937" w14:textId="77777777" w:rsidR="004B287C" w:rsidRPr="002F26C7" w:rsidRDefault="00A709EF" w:rsidP="00ED63DD">
            <w:pPr>
              <w:pStyle w:val="ColumnHeading"/>
              <w:keepNext/>
            </w:pPr>
            <w:r w:rsidRPr="002F26C7">
              <w:t>Muudatusettepanek</w:t>
            </w:r>
          </w:p>
        </w:tc>
      </w:tr>
      <w:tr w:rsidR="00E44B60" w:rsidRPr="002F26C7" w14:paraId="4966A847" w14:textId="77777777" w:rsidTr="00ED63DD">
        <w:trPr>
          <w:jc w:val="center"/>
        </w:trPr>
        <w:tc>
          <w:tcPr>
            <w:tcW w:w="4876" w:type="dxa"/>
          </w:tcPr>
          <w:p w14:paraId="7FABD929" w14:textId="77777777" w:rsidR="004B287C" w:rsidRPr="002F26C7" w:rsidRDefault="00A709EF" w:rsidP="00ED63DD">
            <w:pPr>
              <w:pStyle w:val="Normal6"/>
            </w:pPr>
            <w:r w:rsidRPr="002F26C7">
              <w:t>2.</w:t>
            </w:r>
            <w:r w:rsidRPr="002F26C7">
              <w:tab/>
            </w:r>
            <w:r w:rsidRPr="002F26C7">
              <w:rPr>
                <w:b/>
                <w:bCs/>
                <w:i/>
                <w:iCs/>
              </w:rPr>
              <w:t xml:space="preserve">Kolmandate riikide kodanikele antakse õigus esitada taotlus tagasisaatmisotsuse täitmise peatamiseks, enne kui tähtaeg, mille jooksul nad saavad kasutada artiklis 27 osutatud õigust tõhusale õiguskaitsevahendile esimese astme </w:t>
            </w:r>
            <w:r w:rsidRPr="002F26C7">
              <w:rPr>
                <w:b/>
                <w:bCs/>
                <w:i/>
                <w:iCs/>
              </w:rPr>
              <w:t>õigusasutuses, on möödunud.</w:t>
            </w:r>
            <w:r w:rsidRPr="002F26C7">
              <w:t xml:space="preserve"> Õigusasutusel on õigus pärast nii faktiliste kui ka õiguslike asjaolude läbivaatamist otsustada, kas tagasisaatmisotsuse täitmine tuleks kuni õiguskaitsevahendi tulemuse selgumiseni peatada või mitte. </w:t>
            </w:r>
            <w:r w:rsidRPr="002F26C7">
              <w:rPr>
                <w:b/>
                <w:bCs/>
                <w:i/>
                <w:iCs/>
              </w:rPr>
              <w:t>Tagasisaatmisotsuse täitmine peatatakse, kui on oht, et rikutakse tagasi- ja väljasaatmise lubamatuse põhimõtet.</w:t>
            </w:r>
          </w:p>
        </w:tc>
        <w:tc>
          <w:tcPr>
            <w:tcW w:w="4876" w:type="dxa"/>
          </w:tcPr>
          <w:p w14:paraId="7EB6E470" w14:textId="77777777" w:rsidR="004B287C" w:rsidRPr="002F26C7" w:rsidRDefault="00A709EF" w:rsidP="00ED63DD">
            <w:pPr>
              <w:pStyle w:val="Normal6"/>
              <w:rPr>
                <w:szCs w:val="24"/>
              </w:rPr>
            </w:pPr>
            <w:r w:rsidRPr="002F26C7">
              <w:t>2.</w:t>
            </w:r>
            <w:r w:rsidRPr="002F26C7">
              <w:tab/>
              <w:t>Õigusasutusel on õigus pärast nii faktiliste kui ka õiguslike asjaolude läbivaatamist otsustada, kas tagasisaatmisotsuse täitmine tuleks kuni õiguskaitsevahendi tulemuse selgumiseni peatada või mitte.</w:t>
            </w:r>
          </w:p>
        </w:tc>
      </w:tr>
    </w:tbl>
    <w:p w14:paraId="025294EC"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3527CF24" w14:textId="77777777" w:rsidR="004B287C" w:rsidRPr="002F26C7" w:rsidRDefault="00A709EF" w:rsidP="004B287C">
      <w:r w:rsidRPr="002B4EFE">
        <w:rPr>
          <w:rStyle w:val="HideTWBExt"/>
        </w:rPr>
        <w:t>&lt;/Amend&gt;</w:t>
      </w:r>
    </w:p>
    <w:p w14:paraId="534274C4"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134</w:t>
      </w:r>
      <w:r w:rsidRPr="002B4EFE">
        <w:rPr>
          <w:rStyle w:val="HideTWBExt"/>
          <w:b w:val="0"/>
        </w:rPr>
        <w:t>&lt;/NumAm&gt;</w:t>
      </w:r>
    </w:p>
    <w:p w14:paraId="37866822"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A55AD87" w14:textId="77777777" w:rsidR="004B287C" w:rsidRPr="002F26C7" w:rsidRDefault="00A709EF" w:rsidP="004B287C">
      <w:pPr>
        <w:pStyle w:val="NormalBold"/>
      </w:pPr>
      <w:r w:rsidRPr="002B4EFE">
        <w:rPr>
          <w:rStyle w:val="HideTWBExt"/>
          <w:b w:val="0"/>
        </w:rPr>
        <w:t>&lt;Article&gt;</w:t>
      </w:r>
      <w:r w:rsidRPr="002F26C7">
        <w:t>Artikkel 28 – lõige 3</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0AD02D4" w14:textId="77777777" w:rsidTr="00ED63DD">
        <w:trPr>
          <w:jc w:val="center"/>
        </w:trPr>
        <w:tc>
          <w:tcPr>
            <w:tcW w:w="9752" w:type="dxa"/>
            <w:gridSpan w:val="2"/>
          </w:tcPr>
          <w:p w14:paraId="03EEF155" w14:textId="77777777" w:rsidR="004B287C" w:rsidRPr="002F26C7" w:rsidRDefault="004B287C" w:rsidP="00ED63DD">
            <w:pPr>
              <w:keepNext/>
            </w:pPr>
          </w:p>
        </w:tc>
      </w:tr>
      <w:tr w:rsidR="00E44B60" w:rsidRPr="002F26C7" w14:paraId="064130AF" w14:textId="77777777" w:rsidTr="00ED63DD">
        <w:trPr>
          <w:jc w:val="center"/>
        </w:trPr>
        <w:tc>
          <w:tcPr>
            <w:tcW w:w="4876" w:type="dxa"/>
          </w:tcPr>
          <w:p w14:paraId="0852344B" w14:textId="77777777" w:rsidR="004B287C" w:rsidRPr="002F26C7" w:rsidRDefault="00A709EF" w:rsidP="00ED63DD">
            <w:pPr>
              <w:pStyle w:val="ColumnHeading"/>
              <w:keepNext/>
            </w:pPr>
            <w:r w:rsidRPr="002F26C7">
              <w:t>Komisjoni ettepanek</w:t>
            </w:r>
          </w:p>
        </w:tc>
        <w:tc>
          <w:tcPr>
            <w:tcW w:w="4876" w:type="dxa"/>
          </w:tcPr>
          <w:p w14:paraId="54ACDA57" w14:textId="77777777" w:rsidR="004B287C" w:rsidRPr="002F26C7" w:rsidRDefault="00A709EF" w:rsidP="00ED63DD">
            <w:pPr>
              <w:pStyle w:val="ColumnHeading"/>
              <w:keepNext/>
            </w:pPr>
            <w:r w:rsidRPr="002F26C7">
              <w:t>Muudatusettepanek</w:t>
            </w:r>
          </w:p>
        </w:tc>
      </w:tr>
      <w:tr w:rsidR="00E44B60" w:rsidRPr="002F26C7" w14:paraId="7928CD79" w14:textId="77777777" w:rsidTr="00ED63DD">
        <w:trPr>
          <w:jc w:val="center"/>
        </w:trPr>
        <w:tc>
          <w:tcPr>
            <w:tcW w:w="4876" w:type="dxa"/>
          </w:tcPr>
          <w:p w14:paraId="0DF5691E" w14:textId="77777777" w:rsidR="004B287C" w:rsidRPr="002F26C7" w:rsidRDefault="00A709EF" w:rsidP="00ED63DD">
            <w:pPr>
              <w:pStyle w:val="Normal6"/>
            </w:pPr>
            <w:r w:rsidRPr="002F26C7">
              <w:t>3.</w:t>
            </w:r>
            <w:r w:rsidRPr="002F26C7">
              <w:tab/>
              <w:t>Kui esimese või järgneva edasikaebamisotsuse peale esitatakse uus edasikaebus, ei peatata tagasisaatmisotsuse täitmist, välja arvatud juhul, kui kolmanda riigi kodanik taotleb peatamist ja pädev õigusasutus otsustab seda teha, võttes nõuetekohaselt arvesse iga üksikjuhtumi konkreetseid asjaolusid.</w:t>
            </w:r>
          </w:p>
        </w:tc>
        <w:tc>
          <w:tcPr>
            <w:tcW w:w="4876" w:type="dxa"/>
          </w:tcPr>
          <w:p w14:paraId="1ACE5893" w14:textId="77777777" w:rsidR="004B287C" w:rsidRPr="002F26C7" w:rsidRDefault="00A709EF" w:rsidP="00ED63DD">
            <w:pPr>
              <w:pStyle w:val="Normal6"/>
              <w:rPr>
                <w:szCs w:val="24"/>
              </w:rPr>
            </w:pPr>
            <w:r w:rsidRPr="002F26C7">
              <w:t>3.</w:t>
            </w:r>
            <w:r w:rsidRPr="002F26C7">
              <w:tab/>
              <w:t xml:space="preserve">Kui esimese või järgneva edasikaebamisotsuse peale esitatakse uus edasikaebus, ei peatata tagasisaatmisotsuse täitmist, välja arvatud juhul, kui kolmanda riigi kodanik taotleb </w:t>
            </w:r>
            <w:r w:rsidRPr="002F26C7">
              <w:rPr>
                <w:b/>
                <w:bCs/>
                <w:i/>
                <w:iCs/>
              </w:rPr>
              <w:t>uuesti</w:t>
            </w:r>
            <w:r w:rsidRPr="002F26C7">
              <w:t xml:space="preserve"> peatamist ja pädev õigusasutus otsustab seda teha, võttes nõuetekohaselt arvesse iga üksikjuhtumi konkreetseid asjaolusid.</w:t>
            </w:r>
          </w:p>
        </w:tc>
      </w:tr>
    </w:tbl>
    <w:p w14:paraId="2D5FA580"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95CF3CB" w14:textId="77777777" w:rsidR="004B287C" w:rsidRPr="002F26C7" w:rsidRDefault="00A709EF" w:rsidP="004B287C">
      <w:r w:rsidRPr="002B4EFE">
        <w:rPr>
          <w:rStyle w:val="HideTWBExt"/>
        </w:rPr>
        <w:t>&lt;/Amend&gt;</w:t>
      </w:r>
    </w:p>
    <w:p w14:paraId="0E0199DA" w14:textId="77777777" w:rsidR="004B287C" w:rsidRPr="002F26C7" w:rsidRDefault="00A709EF" w:rsidP="004B287C">
      <w:pPr>
        <w:pStyle w:val="AMNumberTabs0"/>
        <w:keepNext/>
      </w:pPr>
      <w:r w:rsidRPr="002B4EFE">
        <w:rPr>
          <w:rStyle w:val="HideTWBExt"/>
          <w:b w:val="0"/>
        </w:rPr>
        <w:lastRenderedPageBreak/>
        <w:t>&lt;Amend&gt;</w:t>
      </w:r>
      <w:r w:rsidRPr="002F26C7">
        <w:t>Muudatusettepanek</w:t>
      </w:r>
      <w:r w:rsidRPr="002F26C7">
        <w:tab/>
      </w:r>
      <w:r w:rsidRPr="002F26C7">
        <w:tab/>
      </w:r>
      <w:r w:rsidRPr="002B4EFE">
        <w:rPr>
          <w:rStyle w:val="HideTWBExt"/>
          <w:b w:val="0"/>
        </w:rPr>
        <w:t>&lt;NumAm&gt;</w:t>
      </w:r>
      <w:r w:rsidRPr="002F26C7">
        <w:t>135</w:t>
      </w:r>
      <w:r w:rsidRPr="002B4EFE">
        <w:rPr>
          <w:rStyle w:val="HideTWBExt"/>
          <w:b w:val="0"/>
        </w:rPr>
        <w:t>&lt;/NumAm&gt;</w:t>
      </w:r>
    </w:p>
    <w:p w14:paraId="6E77F145"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A6FE34C" w14:textId="77777777" w:rsidR="004B287C" w:rsidRPr="002F26C7" w:rsidRDefault="00A709EF" w:rsidP="004B287C">
      <w:pPr>
        <w:pStyle w:val="NormalBold"/>
      </w:pPr>
      <w:r w:rsidRPr="002B4EFE">
        <w:rPr>
          <w:rStyle w:val="HideTWBExt"/>
          <w:b w:val="0"/>
        </w:rPr>
        <w:t>&lt;Article&gt;</w:t>
      </w:r>
      <w:r w:rsidRPr="002F26C7">
        <w:t>Artikkel 29</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2231737" w14:textId="77777777" w:rsidTr="00ED63DD">
        <w:trPr>
          <w:jc w:val="center"/>
        </w:trPr>
        <w:tc>
          <w:tcPr>
            <w:tcW w:w="9752" w:type="dxa"/>
            <w:gridSpan w:val="2"/>
          </w:tcPr>
          <w:p w14:paraId="016F9E93" w14:textId="77777777" w:rsidR="004B287C" w:rsidRPr="002F26C7" w:rsidRDefault="004B287C" w:rsidP="00ED63DD">
            <w:pPr>
              <w:keepNext/>
            </w:pPr>
          </w:p>
        </w:tc>
      </w:tr>
      <w:tr w:rsidR="00E44B60" w:rsidRPr="002F26C7" w14:paraId="404479FD" w14:textId="77777777" w:rsidTr="00ED63DD">
        <w:trPr>
          <w:jc w:val="center"/>
        </w:trPr>
        <w:tc>
          <w:tcPr>
            <w:tcW w:w="4876" w:type="dxa"/>
          </w:tcPr>
          <w:p w14:paraId="073E5A19" w14:textId="77777777" w:rsidR="004B287C" w:rsidRPr="002F26C7" w:rsidRDefault="00A709EF" w:rsidP="00ED63DD">
            <w:pPr>
              <w:pStyle w:val="ColumnHeading"/>
              <w:keepNext/>
            </w:pPr>
            <w:r w:rsidRPr="002F26C7">
              <w:t>Komisjoni ettepanek</w:t>
            </w:r>
          </w:p>
        </w:tc>
        <w:tc>
          <w:tcPr>
            <w:tcW w:w="4876" w:type="dxa"/>
          </w:tcPr>
          <w:p w14:paraId="7E132A23" w14:textId="77777777" w:rsidR="004B287C" w:rsidRPr="002F26C7" w:rsidRDefault="00A709EF" w:rsidP="00ED63DD">
            <w:pPr>
              <w:pStyle w:val="ColumnHeading"/>
              <w:keepNext/>
            </w:pPr>
            <w:r w:rsidRPr="002F26C7">
              <w:t>Muudatusettepanek</w:t>
            </w:r>
          </w:p>
        </w:tc>
      </w:tr>
      <w:tr w:rsidR="00E44B60" w:rsidRPr="002F26C7" w14:paraId="1642FC46" w14:textId="77777777" w:rsidTr="00ED63DD">
        <w:trPr>
          <w:jc w:val="center"/>
        </w:trPr>
        <w:tc>
          <w:tcPr>
            <w:tcW w:w="4876" w:type="dxa"/>
          </w:tcPr>
          <w:p w14:paraId="1E08A51F" w14:textId="77777777" w:rsidR="004B287C" w:rsidRPr="002F26C7" w:rsidRDefault="00A709EF" w:rsidP="00ED63DD">
            <w:pPr>
              <w:pStyle w:val="Normal6"/>
              <w:jc w:val="center"/>
            </w:pPr>
            <w:r w:rsidRPr="002F26C7">
              <w:rPr>
                <w:b/>
                <w:i/>
              </w:rPr>
              <w:t>Artikkel 29</w:t>
            </w:r>
          </w:p>
        </w:tc>
        <w:tc>
          <w:tcPr>
            <w:tcW w:w="4876" w:type="dxa"/>
          </w:tcPr>
          <w:p w14:paraId="4CB3514E" w14:textId="77777777" w:rsidR="004B287C" w:rsidRPr="002F26C7" w:rsidRDefault="00A709EF" w:rsidP="00ED63DD">
            <w:pPr>
              <w:pStyle w:val="Normal6"/>
              <w:rPr>
                <w:szCs w:val="24"/>
              </w:rPr>
            </w:pPr>
            <w:r w:rsidRPr="002F26C7">
              <w:rPr>
                <w:b/>
                <w:i/>
              </w:rPr>
              <w:t>välja jäetud</w:t>
            </w:r>
          </w:p>
        </w:tc>
      </w:tr>
      <w:tr w:rsidR="00E44B60" w:rsidRPr="002F26C7" w14:paraId="4CF38544" w14:textId="77777777" w:rsidTr="00ED63DD">
        <w:trPr>
          <w:jc w:val="center"/>
        </w:trPr>
        <w:tc>
          <w:tcPr>
            <w:tcW w:w="4876" w:type="dxa"/>
          </w:tcPr>
          <w:p w14:paraId="22D4C23A" w14:textId="77777777" w:rsidR="004B287C" w:rsidRPr="002F26C7" w:rsidRDefault="00A709EF" w:rsidP="00ED63DD">
            <w:pPr>
              <w:pStyle w:val="Normal6"/>
              <w:jc w:val="center"/>
            </w:pPr>
            <w:r w:rsidRPr="002F26C7">
              <w:rPr>
                <w:b/>
                <w:i/>
              </w:rPr>
              <w:t>Kinnipidamise alused</w:t>
            </w:r>
          </w:p>
        </w:tc>
        <w:tc>
          <w:tcPr>
            <w:tcW w:w="4876" w:type="dxa"/>
          </w:tcPr>
          <w:p w14:paraId="572BF8C5" w14:textId="77777777" w:rsidR="004B287C" w:rsidRPr="002F26C7" w:rsidRDefault="004B287C" w:rsidP="00ED63DD">
            <w:pPr>
              <w:pStyle w:val="Normal6"/>
              <w:rPr>
                <w:szCs w:val="24"/>
              </w:rPr>
            </w:pPr>
          </w:p>
        </w:tc>
      </w:tr>
      <w:tr w:rsidR="00E44B60" w:rsidRPr="002F26C7" w14:paraId="3915C625" w14:textId="77777777" w:rsidTr="00ED63DD">
        <w:trPr>
          <w:jc w:val="center"/>
        </w:trPr>
        <w:tc>
          <w:tcPr>
            <w:tcW w:w="4876" w:type="dxa"/>
          </w:tcPr>
          <w:p w14:paraId="354C6A87" w14:textId="77777777" w:rsidR="004B287C" w:rsidRPr="002F26C7" w:rsidRDefault="00A709EF" w:rsidP="00ED63DD">
            <w:pPr>
              <w:pStyle w:val="Normal6"/>
            </w:pPr>
            <w:r w:rsidRPr="002F26C7">
              <w:rPr>
                <w:b/>
                <w:i/>
              </w:rPr>
              <w:t>1.</w:t>
            </w:r>
            <w:r w:rsidRPr="002F26C7">
              <w:rPr>
                <w:b/>
                <w:i/>
              </w:rPr>
              <w:tab/>
              <w:t xml:space="preserve">Liikmesriigid võivad kolmanda riigi kodanikku käesoleva määruse kohaselt kinni pidada iga üksikjuhtumi </w:t>
            </w:r>
            <w:r w:rsidRPr="002F26C7">
              <w:rPr>
                <w:b/>
                <w:i/>
              </w:rPr>
              <w:t>individuaalse hindamise alusel ning üksnes juhul, kui kinnipidamine on proportsionaalne.</w:t>
            </w:r>
          </w:p>
        </w:tc>
        <w:tc>
          <w:tcPr>
            <w:tcW w:w="4876" w:type="dxa"/>
          </w:tcPr>
          <w:p w14:paraId="4F9F9B4D" w14:textId="77777777" w:rsidR="004B287C" w:rsidRPr="002F26C7" w:rsidRDefault="004B287C" w:rsidP="00ED63DD">
            <w:pPr>
              <w:pStyle w:val="Normal6"/>
              <w:rPr>
                <w:szCs w:val="24"/>
              </w:rPr>
            </w:pPr>
          </w:p>
        </w:tc>
      </w:tr>
      <w:tr w:rsidR="00E44B60" w:rsidRPr="002F26C7" w14:paraId="5BA50DFA" w14:textId="77777777" w:rsidTr="00ED63DD">
        <w:trPr>
          <w:jc w:val="center"/>
        </w:trPr>
        <w:tc>
          <w:tcPr>
            <w:tcW w:w="4876" w:type="dxa"/>
          </w:tcPr>
          <w:p w14:paraId="135F45DF" w14:textId="77777777" w:rsidR="004B287C" w:rsidRPr="002F26C7" w:rsidRDefault="00A709EF" w:rsidP="00ED63DD">
            <w:pPr>
              <w:pStyle w:val="Normal6"/>
            </w:pPr>
            <w:r w:rsidRPr="002F26C7">
              <w:rPr>
                <w:b/>
                <w:i/>
              </w:rPr>
              <w:t>2.</w:t>
            </w:r>
            <w:r w:rsidRPr="002F26C7">
              <w:rPr>
                <w:b/>
                <w:i/>
              </w:rPr>
              <w:tab/>
              <w:t>Liikmesriigid võivad kolmanda riigi kodanikku kinni pidada üksnes tagasisaatmise ettevalmistamiseks või väljasaatmise elluviimiseks.</w:t>
            </w:r>
          </w:p>
        </w:tc>
        <w:tc>
          <w:tcPr>
            <w:tcW w:w="4876" w:type="dxa"/>
          </w:tcPr>
          <w:p w14:paraId="490839FA" w14:textId="77777777" w:rsidR="004B287C" w:rsidRPr="002F26C7" w:rsidRDefault="004B287C" w:rsidP="00ED63DD">
            <w:pPr>
              <w:pStyle w:val="Normal6"/>
              <w:rPr>
                <w:szCs w:val="24"/>
              </w:rPr>
            </w:pPr>
          </w:p>
        </w:tc>
      </w:tr>
      <w:tr w:rsidR="00E44B60" w:rsidRPr="002F26C7" w14:paraId="11342669" w14:textId="77777777" w:rsidTr="00ED63DD">
        <w:trPr>
          <w:jc w:val="center"/>
        </w:trPr>
        <w:tc>
          <w:tcPr>
            <w:tcW w:w="4876" w:type="dxa"/>
          </w:tcPr>
          <w:p w14:paraId="661607B6" w14:textId="77777777" w:rsidR="004B287C" w:rsidRPr="002F26C7" w:rsidRDefault="00A709EF" w:rsidP="00ED63DD">
            <w:pPr>
              <w:pStyle w:val="Normal6"/>
            </w:pPr>
            <w:r w:rsidRPr="002F26C7">
              <w:rPr>
                <w:b/>
                <w:i/>
              </w:rPr>
              <w:t>3.</w:t>
            </w:r>
            <w:r w:rsidRPr="002F26C7">
              <w:rPr>
                <w:b/>
                <w:i/>
              </w:rPr>
              <w:tab/>
              <w:t>Kolmanda riigi kodanikku võib kinni pidada üksnes ühe või mitme järgmise kinnipidamise aluse põhjal:</w:t>
            </w:r>
          </w:p>
        </w:tc>
        <w:tc>
          <w:tcPr>
            <w:tcW w:w="4876" w:type="dxa"/>
          </w:tcPr>
          <w:p w14:paraId="7632AD6D" w14:textId="77777777" w:rsidR="004B287C" w:rsidRPr="002F26C7" w:rsidRDefault="004B287C" w:rsidP="00ED63DD">
            <w:pPr>
              <w:pStyle w:val="Normal6"/>
              <w:rPr>
                <w:szCs w:val="24"/>
              </w:rPr>
            </w:pPr>
          </w:p>
        </w:tc>
      </w:tr>
      <w:tr w:rsidR="00E44B60" w:rsidRPr="002F26C7" w14:paraId="1C9CA0CA" w14:textId="77777777" w:rsidTr="00ED63DD">
        <w:trPr>
          <w:jc w:val="center"/>
        </w:trPr>
        <w:tc>
          <w:tcPr>
            <w:tcW w:w="4876" w:type="dxa"/>
          </w:tcPr>
          <w:p w14:paraId="18B24EB5" w14:textId="77777777" w:rsidR="004B287C" w:rsidRPr="002F26C7" w:rsidRDefault="00A709EF" w:rsidP="00ED63DD">
            <w:pPr>
              <w:pStyle w:val="Normal6"/>
            </w:pPr>
            <w:r w:rsidRPr="002F26C7">
              <w:rPr>
                <w:b/>
                <w:i/>
              </w:rPr>
              <w:t>a.</w:t>
            </w:r>
            <w:r w:rsidRPr="002F26C7">
              <w:rPr>
                <w:b/>
                <w:i/>
              </w:rPr>
              <w:tab/>
              <w:t>põgenemisoht, mis on artikli 30 kohaselt kindlaks määratud;</w:t>
            </w:r>
          </w:p>
        </w:tc>
        <w:tc>
          <w:tcPr>
            <w:tcW w:w="4876" w:type="dxa"/>
          </w:tcPr>
          <w:p w14:paraId="0B8230F3" w14:textId="77777777" w:rsidR="004B287C" w:rsidRPr="002F26C7" w:rsidRDefault="004B287C" w:rsidP="00ED63DD">
            <w:pPr>
              <w:pStyle w:val="Normal6"/>
              <w:rPr>
                <w:szCs w:val="24"/>
              </w:rPr>
            </w:pPr>
          </w:p>
        </w:tc>
      </w:tr>
      <w:tr w:rsidR="00E44B60" w:rsidRPr="002F26C7" w14:paraId="5BC55BDF" w14:textId="77777777" w:rsidTr="00ED63DD">
        <w:trPr>
          <w:jc w:val="center"/>
        </w:trPr>
        <w:tc>
          <w:tcPr>
            <w:tcW w:w="4876" w:type="dxa"/>
          </w:tcPr>
          <w:p w14:paraId="3FD115F0" w14:textId="77777777" w:rsidR="004B287C" w:rsidRPr="002F26C7" w:rsidRDefault="00A709EF" w:rsidP="00ED63DD">
            <w:pPr>
              <w:pStyle w:val="Normal6"/>
            </w:pPr>
            <w:r w:rsidRPr="002F26C7">
              <w:rPr>
                <w:b/>
                <w:i/>
              </w:rPr>
              <w:t>b.</w:t>
            </w:r>
            <w:r w:rsidRPr="002F26C7">
              <w:rPr>
                <w:b/>
                <w:i/>
              </w:rPr>
              <w:tab/>
              <w:t>kolmanda riigi kodanik hoiab kõrvale tagasisaatmise ettevalmistamisest või väljasaatmisprotsessist või takistab neid;</w:t>
            </w:r>
          </w:p>
        </w:tc>
        <w:tc>
          <w:tcPr>
            <w:tcW w:w="4876" w:type="dxa"/>
          </w:tcPr>
          <w:p w14:paraId="534366A3" w14:textId="77777777" w:rsidR="004B287C" w:rsidRPr="002F26C7" w:rsidRDefault="004B287C" w:rsidP="00ED63DD">
            <w:pPr>
              <w:pStyle w:val="Normal6"/>
              <w:rPr>
                <w:szCs w:val="24"/>
              </w:rPr>
            </w:pPr>
          </w:p>
        </w:tc>
      </w:tr>
      <w:tr w:rsidR="00E44B60" w:rsidRPr="002F26C7" w14:paraId="3A255753" w14:textId="77777777" w:rsidTr="00ED63DD">
        <w:trPr>
          <w:jc w:val="center"/>
        </w:trPr>
        <w:tc>
          <w:tcPr>
            <w:tcW w:w="4876" w:type="dxa"/>
          </w:tcPr>
          <w:p w14:paraId="3D625FFD" w14:textId="77777777" w:rsidR="004B287C" w:rsidRPr="002F26C7" w:rsidRDefault="00A709EF" w:rsidP="00ED63DD">
            <w:pPr>
              <w:pStyle w:val="Normal6"/>
            </w:pPr>
            <w:r w:rsidRPr="002F26C7">
              <w:rPr>
                <w:b/>
                <w:i/>
              </w:rPr>
              <w:t>c.</w:t>
            </w:r>
            <w:r w:rsidRPr="002F26C7">
              <w:rPr>
                <w:b/>
                <w:i/>
              </w:rPr>
              <w:tab/>
              <w:t>kolmanda riigi kodanik kujutab endast artikli 16 kohaselt julgeolekuohtu;</w:t>
            </w:r>
          </w:p>
        </w:tc>
        <w:tc>
          <w:tcPr>
            <w:tcW w:w="4876" w:type="dxa"/>
          </w:tcPr>
          <w:p w14:paraId="02094EEC" w14:textId="77777777" w:rsidR="004B287C" w:rsidRPr="002F26C7" w:rsidRDefault="004B287C" w:rsidP="00ED63DD">
            <w:pPr>
              <w:pStyle w:val="Normal6"/>
              <w:rPr>
                <w:szCs w:val="24"/>
              </w:rPr>
            </w:pPr>
          </w:p>
        </w:tc>
      </w:tr>
      <w:tr w:rsidR="00E44B60" w:rsidRPr="002F26C7" w14:paraId="134C7CF8" w14:textId="77777777" w:rsidTr="00ED63DD">
        <w:trPr>
          <w:jc w:val="center"/>
        </w:trPr>
        <w:tc>
          <w:tcPr>
            <w:tcW w:w="4876" w:type="dxa"/>
          </w:tcPr>
          <w:p w14:paraId="4593EFB5" w14:textId="77777777" w:rsidR="004B287C" w:rsidRPr="002F26C7" w:rsidRDefault="00A709EF" w:rsidP="00ED63DD">
            <w:pPr>
              <w:pStyle w:val="Normal6"/>
            </w:pPr>
            <w:r w:rsidRPr="002F26C7">
              <w:rPr>
                <w:b/>
                <w:i/>
              </w:rPr>
              <w:t>d.</w:t>
            </w:r>
            <w:r w:rsidRPr="002F26C7">
              <w:rPr>
                <w:b/>
                <w:i/>
              </w:rPr>
              <w:tab/>
              <w:t>isiku tuvastamiseks või isikusamasuse kontrollimiseks või kodakondsuse kindlakstegemiseks või kontrollimiseks;</w:t>
            </w:r>
          </w:p>
        </w:tc>
        <w:tc>
          <w:tcPr>
            <w:tcW w:w="4876" w:type="dxa"/>
          </w:tcPr>
          <w:p w14:paraId="575FDA74" w14:textId="77777777" w:rsidR="004B287C" w:rsidRPr="002F26C7" w:rsidRDefault="004B287C" w:rsidP="00ED63DD">
            <w:pPr>
              <w:pStyle w:val="Normal6"/>
              <w:rPr>
                <w:szCs w:val="24"/>
              </w:rPr>
            </w:pPr>
          </w:p>
        </w:tc>
      </w:tr>
      <w:tr w:rsidR="00E44B60" w:rsidRPr="002F26C7" w14:paraId="6A172221" w14:textId="77777777" w:rsidTr="00ED63DD">
        <w:trPr>
          <w:jc w:val="center"/>
        </w:trPr>
        <w:tc>
          <w:tcPr>
            <w:tcW w:w="4876" w:type="dxa"/>
          </w:tcPr>
          <w:p w14:paraId="7862EDFD" w14:textId="77777777" w:rsidR="004B287C" w:rsidRPr="002F26C7" w:rsidRDefault="00A709EF" w:rsidP="00ED63DD">
            <w:pPr>
              <w:pStyle w:val="Normal6"/>
            </w:pPr>
            <w:r w:rsidRPr="002F26C7">
              <w:rPr>
                <w:b/>
                <w:i/>
              </w:rPr>
              <w:t>e.</w:t>
            </w:r>
            <w:r w:rsidRPr="002F26C7">
              <w:rPr>
                <w:b/>
                <w:i/>
              </w:rPr>
              <w:tab/>
              <w:t xml:space="preserve">artikli 31 kohaselt määratud meetmete </w:t>
            </w:r>
            <w:r w:rsidRPr="002F26C7">
              <w:rPr>
                <w:b/>
                <w:i/>
              </w:rPr>
              <w:t>täitmata jätmine.</w:t>
            </w:r>
          </w:p>
        </w:tc>
        <w:tc>
          <w:tcPr>
            <w:tcW w:w="4876" w:type="dxa"/>
          </w:tcPr>
          <w:p w14:paraId="0650F016" w14:textId="77777777" w:rsidR="004B287C" w:rsidRPr="002F26C7" w:rsidRDefault="004B287C" w:rsidP="00ED63DD">
            <w:pPr>
              <w:pStyle w:val="Normal6"/>
              <w:rPr>
                <w:szCs w:val="24"/>
              </w:rPr>
            </w:pPr>
          </w:p>
        </w:tc>
      </w:tr>
      <w:tr w:rsidR="00E44B60" w:rsidRPr="002F26C7" w14:paraId="7A8F24D9" w14:textId="77777777" w:rsidTr="00ED63DD">
        <w:trPr>
          <w:jc w:val="center"/>
        </w:trPr>
        <w:tc>
          <w:tcPr>
            <w:tcW w:w="4876" w:type="dxa"/>
          </w:tcPr>
          <w:p w14:paraId="1485374A" w14:textId="77777777" w:rsidR="004B287C" w:rsidRPr="002F26C7" w:rsidRDefault="00A709EF" w:rsidP="00ED63DD">
            <w:pPr>
              <w:pStyle w:val="Normal6"/>
            </w:pPr>
            <w:r w:rsidRPr="002F26C7">
              <w:rPr>
                <w:b/>
                <w:i/>
              </w:rPr>
              <w:t>4.</w:t>
            </w:r>
            <w:r w:rsidRPr="002F26C7">
              <w:rPr>
                <w:b/>
                <w:i/>
              </w:rPr>
              <w:tab/>
              <w:t>Kinnipidamise alused sätestatakse riigisiseses õiguses.</w:t>
            </w:r>
          </w:p>
        </w:tc>
        <w:tc>
          <w:tcPr>
            <w:tcW w:w="4876" w:type="dxa"/>
          </w:tcPr>
          <w:p w14:paraId="55A6C98E" w14:textId="77777777" w:rsidR="004B287C" w:rsidRPr="002F26C7" w:rsidRDefault="004B287C" w:rsidP="00ED63DD">
            <w:pPr>
              <w:pStyle w:val="Normal6"/>
              <w:rPr>
                <w:szCs w:val="24"/>
              </w:rPr>
            </w:pPr>
          </w:p>
        </w:tc>
      </w:tr>
      <w:tr w:rsidR="00E44B60" w:rsidRPr="002F26C7" w14:paraId="13956F58" w14:textId="77777777" w:rsidTr="00ED63DD">
        <w:trPr>
          <w:jc w:val="center"/>
        </w:trPr>
        <w:tc>
          <w:tcPr>
            <w:tcW w:w="4876" w:type="dxa"/>
          </w:tcPr>
          <w:p w14:paraId="608597FC" w14:textId="77777777" w:rsidR="004B287C" w:rsidRPr="002F26C7" w:rsidRDefault="00A709EF" w:rsidP="00ED63DD">
            <w:pPr>
              <w:pStyle w:val="Normal6"/>
            </w:pPr>
            <w:r w:rsidRPr="002F26C7">
              <w:rPr>
                <w:b/>
                <w:i/>
              </w:rPr>
              <w:t>5.</w:t>
            </w:r>
            <w:r w:rsidRPr="002F26C7">
              <w:rPr>
                <w:b/>
                <w:i/>
              </w:rPr>
              <w:tab/>
              <w:t xml:space="preserve">Kinnipidamise rakendamise otsustavad haldus- või õigusasutused. Kinnipidamine määratakse kirjaliku otsusega, milles esitatakse selle aluseks olevad faktilised ja õiguslikud põhjendused ning teave kättesaadavate õiguskaitsevahendite kohta. Otsus tehakse </w:t>
            </w:r>
            <w:r w:rsidRPr="002F26C7">
              <w:rPr>
                <w:b/>
                <w:i/>
              </w:rPr>
              <w:lastRenderedPageBreak/>
              <w:t>kolmanda riigi kodanikule teatavaks keeles, millest kolmanda riigi kodanik saab aru või on kõigi eelduste kohaselt võimeline aru saama.</w:t>
            </w:r>
          </w:p>
        </w:tc>
        <w:tc>
          <w:tcPr>
            <w:tcW w:w="4876" w:type="dxa"/>
          </w:tcPr>
          <w:p w14:paraId="002481D5" w14:textId="77777777" w:rsidR="004B287C" w:rsidRPr="002F26C7" w:rsidRDefault="004B287C" w:rsidP="00ED63DD">
            <w:pPr>
              <w:pStyle w:val="Normal6"/>
              <w:rPr>
                <w:szCs w:val="24"/>
              </w:rPr>
            </w:pPr>
          </w:p>
        </w:tc>
      </w:tr>
      <w:tr w:rsidR="00E44B60" w:rsidRPr="002F26C7" w14:paraId="35BB9C3D" w14:textId="77777777" w:rsidTr="00ED63DD">
        <w:trPr>
          <w:jc w:val="center"/>
        </w:trPr>
        <w:tc>
          <w:tcPr>
            <w:tcW w:w="4876" w:type="dxa"/>
          </w:tcPr>
          <w:p w14:paraId="66DD47D4" w14:textId="77777777" w:rsidR="004B287C" w:rsidRPr="002F26C7" w:rsidRDefault="00A709EF" w:rsidP="00ED63DD">
            <w:pPr>
              <w:pStyle w:val="Normal6"/>
            </w:pPr>
            <w:r w:rsidRPr="002F26C7">
              <w:rPr>
                <w:b/>
                <w:i/>
              </w:rPr>
              <w:t>6.</w:t>
            </w:r>
            <w:r w:rsidRPr="002F26C7">
              <w:rPr>
                <w:b/>
                <w:i/>
              </w:rPr>
              <w:tab/>
              <w:t>Kolmanda riigi kodaniku lõike 2 kohasel kinnipidamisel võtavad liikmesriigid arvesse kõiki nähtavaid kolmanda riigi kodanikuga seotud märke, tema tehtud avaldusi või käitumist, mille põhjal võib järeldada, et tegemist on haavatava isikuga.</w:t>
            </w:r>
          </w:p>
        </w:tc>
        <w:tc>
          <w:tcPr>
            <w:tcW w:w="4876" w:type="dxa"/>
          </w:tcPr>
          <w:p w14:paraId="52197573" w14:textId="77777777" w:rsidR="004B287C" w:rsidRPr="002F26C7" w:rsidRDefault="004B287C" w:rsidP="00ED63DD">
            <w:pPr>
              <w:pStyle w:val="Normal6"/>
              <w:rPr>
                <w:szCs w:val="24"/>
              </w:rPr>
            </w:pPr>
          </w:p>
        </w:tc>
      </w:tr>
    </w:tbl>
    <w:p w14:paraId="7965935E"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8D37ABA" w14:textId="77777777" w:rsidR="004B287C" w:rsidRPr="002F26C7" w:rsidRDefault="00A709EF" w:rsidP="004B287C">
      <w:pPr>
        <w:pStyle w:val="JustificationTitle"/>
        <w:rPr>
          <w:noProof w:val="0"/>
        </w:rPr>
      </w:pPr>
      <w:r w:rsidRPr="002B4EFE">
        <w:rPr>
          <w:rStyle w:val="HideTWBExt"/>
          <w:i w:val="0"/>
        </w:rPr>
        <w:t>&lt;TitreJust&gt;</w:t>
      </w:r>
      <w:r w:rsidRPr="002F26C7">
        <w:t>Selgitus</w:t>
      </w:r>
      <w:r w:rsidRPr="002B4EFE">
        <w:rPr>
          <w:rStyle w:val="HideTWBExt"/>
          <w:i w:val="0"/>
        </w:rPr>
        <w:t>&lt;/TitreJust&gt;</w:t>
      </w:r>
    </w:p>
    <w:p w14:paraId="74181BE4" w14:textId="77777777" w:rsidR="004B287C" w:rsidRPr="002F26C7" w:rsidRDefault="00A709EF" w:rsidP="004B287C">
      <w:pPr>
        <w:pStyle w:val="Normal12Italic"/>
        <w:rPr>
          <w:noProof w:val="0"/>
        </w:rPr>
      </w:pPr>
      <w:r w:rsidRPr="002F26C7">
        <w:t>Artiklite 29, 30 ja 31 järjekorda muudeti, et kajastada kinnipidamise kohaldamise menetluslikku järjekorda, eelistades kinnipidamise alternatiivide kasutamist. Uus järjekord on järgmine: põgenemisoht, kinnipidamise alternatiivid, kinnipidamise alused.</w:t>
      </w:r>
    </w:p>
    <w:p w14:paraId="5BF2F05D" w14:textId="77777777" w:rsidR="004B287C" w:rsidRPr="002F26C7" w:rsidRDefault="00A709EF" w:rsidP="004B287C">
      <w:r w:rsidRPr="002B4EFE">
        <w:rPr>
          <w:rStyle w:val="HideTWBExt"/>
        </w:rPr>
        <w:t>&lt;/Amend&gt;</w:t>
      </w:r>
    </w:p>
    <w:p w14:paraId="11FC076A"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136</w:t>
      </w:r>
      <w:r w:rsidRPr="002B4EFE">
        <w:rPr>
          <w:rStyle w:val="HideTWBExt"/>
          <w:b w:val="0"/>
        </w:rPr>
        <w:t>&lt;/NumAm&gt;</w:t>
      </w:r>
    </w:p>
    <w:p w14:paraId="0CB52901"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1CF2C762" w14:textId="77777777" w:rsidR="004B287C" w:rsidRPr="002F26C7" w:rsidRDefault="00A709EF" w:rsidP="004B287C">
      <w:pPr>
        <w:pStyle w:val="NormalBold"/>
      </w:pPr>
      <w:r w:rsidRPr="002B4EFE">
        <w:rPr>
          <w:rStyle w:val="HideTWBExt"/>
          <w:b w:val="0"/>
        </w:rPr>
        <w:t>&lt;Article&gt;</w:t>
      </w:r>
      <w:r w:rsidRPr="002F26C7">
        <w:t>Artikkel 30 – lõige 1 – punkt b</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8154637" w14:textId="77777777" w:rsidTr="00ED63DD">
        <w:trPr>
          <w:jc w:val="center"/>
        </w:trPr>
        <w:tc>
          <w:tcPr>
            <w:tcW w:w="9752" w:type="dxa"/>
            <w:gridSpan w:val="2"/>
          </w:tcPr>
          <w:p w14:paraId="28D7C109" w14:textId="77777777" w:rsidR="004B287C" w:rsidRPr="002F26C7" w:rsidRDefault="004B287C" w:rsidP="00ED63DD">
            <w:pPr>
              <w:keepNext/>
            </w:pPr>
          </w:p>
        </w:tc>
      </w:tr>
      <w:tr w:rsidR="00E44B60" w:rsidRPr="002F26C7" w14:paraId="78EE111F" w14:textId="77777777" w:rsidTr="00ED63DD">
        <w:trPr>
          <w:jc w:val="center"/>
        </w:trPr>
        <w:tc>
          <w:tcPr>
            <w:tcW w:w="4876" w:type="dxa"/>
          </w:tcPr>
          <w:p w14:paraId="6333A4EA" w14:textId="77777777" w:rsidR="004B287C" w:rsidRPr="002F26C7" w:rsidRDefault="00A709EF" w:rsidP="00ED63DD">
            <w:pPr>
              <w:pStyle w:val="ColumnHeading"/>
              <w:keepNext/>
            </w:pPr>
            <w:r w:rsidRPr="002F26C7">
              <w:t>Komisjoni ettepanek</w:t>
            </w:r>
          </w:p>
        </w:tc>
        <w:tc>
          <w:tcPr>
            <w:tcW w:w="4876" w:type="dxa"/>
          </w:tcPr>
          <w:p w14:paraId="4F4A8571" w14:textId="77777777" w:rsidR="004B287C" w:rsidRPr="002F26C7" w:rsidRDefault="00A709EF" w:rsidP="00ED63DD">
            <w:pPr>
              <w:pStyle w:val="ColumnHeading"/>
              <w:keepNext/>
            </w:pPr>
            <w:r w:rsidRPr="002F26C7">
              <w:t>Muudatusettepanek</w:t>
            </w:r>
          </w:p>
        </w:tc>
      </w:tr>
      <w:tr w:rsidR="00E44B60" w:rsidRPr="002F26C7" w14:paraId="3C1C1533" w14:textId="77777777" w:rsidTr="00ED63DD">
        <w:trPr>
          <w:jc w:val="center"/>
        </w:trPr>
        <w:tc>
          <w:tcPr>
            <w:tcW w:w="4876" w:type="dxa"/>
          </w:tcPr>
          <w:p w14:paraId="6013C0A1" w14:textId="77777777" w:rsidR="004B287C" w:rsidRPr="002F26C7" w:rsidRDefault="00A709EF" w:rsidP="00ED63DD">
            <w:pPr>
              <w:pStyle w:val="Normal6"/>
            </w:pPr>
            <w:r w:rsidRPr="002F26C7">
              <w:t>b.</w:t>
            </w:r>
            <w:r w:rsidRPr="002F26C7">
              <w:tab/>
            </w:r>
            <w:r w:rsidRPr="002F26C7">
              <w:t xml:space="preserve">kolmanda riigi kodaniku kohta on tehtud tagasisaatmisotsus või </w:t>
            </w:r>
            <w:r w:rsidRPr="002F26C7">
              <w:rPr>
                <w:b/>
                <w:bCs/>
                <w:i/>
                <w:iCs/>
              </w:rPr>
              <w:t>täiteotsus</w:t>
            </w:r>
            <w:r w:rsidRPr="002F26C7">
              <w:t>, mille on teinud muu liikmesriik kui see, kelle territooriumil isik praegu ebaseaduslikult viibib, sealhulgas juhul, kui see tuvastatakse määruse (EL) 2018/1860 kohaselt Schengeni infosüsteemi sisestatud hoiatusteadete kaudu;</w:t>
            </w:r>
          </w:p>
        </w:tc>
        <w:tc>
          <w:tcPr>
            <w:tcW w:w="4876" w:type="dxa"/>
          </w:tcPr>
          <w:p w14:paraId="70D1CFC1" w14:textId="77777777" w:rsidR="004B287C" w:rsidRPr="002F26C7" w:rsidRDefault="00A709EF" w:rsidP="00ED63DD">
            <w:pPr>
              <w:pStyle w:val="Normal6"/>
              <w:rPr>
                <w:szCs w:val="24"/>
              </w:rPr>
            </w:pPr>
            <w:r w:rsidRPr="002F26C7">
              <w:t>b.</w:t>
            </w:r>
            <w:r w:rsidRPr="002F26C7">
              <w:tab/>
              <w:t xml:space="preserve">kolmanda riigi kodaniku kohta on tehtud tagasisaatmisotsus või </w:t>
            </w:r>
            <w:r w:rsidRPr="002F26C7">
              <w:rPr>
                <w:b/>
                <w:bCs/>
                <w:i/>
                <w:iCs/>
              </w:rPr>
              <w:t>väljasaatmiskorraldus</w:t>
            </w:r>
            <w:r w:rsidRPr="002F26C7">
              <w:t>, mille on teinud muu liikmesriik kui see, kelle territooriumil isik praegu ebaseaduslikult viibib, sealhulgas juhul, kui see tuvastatakse määruse (EL) 2018/1860 kohaselt Schengeni infosüsteemi sisestatud hoiatusteadete kaudu;</w:t>
            </w:r>
          </w:p>
        </w:tc>
      </w:tr>
    </w:tbl>
    <w:p w14:paraId="1C66298F"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655193C" w14:textId="77777777" w:rsidR="004B287C" w:rsidRPr="002F26C7" w:rsidRDefault="00A709EF" w:rsidP="004B287C">
      <w:r w:rsidRPr="002B4EFE">
        <w:rPr>
          <w:rStyle w:val="HideTWBExt"/>
        </w:rPr>
        <w:t>&lt;/Amend&gt;</w:t>
      </w:r>
    </w:p>
    <w:p w14:paraId="59B5D4CF"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137</w:t>
      </w:r>
      <w:r w:rsidRPr="002B4EFE">
        <w:rPr>
          <w:rStyle w:val="HideTWBExt"/>
          <w:b w:val="0"/>
        </w:rPr>
        <w:t>&lt;/NumAm&gt;</w:t>
      </w:r>
    </w:p>
    <w:p w14:paraId="2FB1E403"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685269F" w14:textId="77777777" w:rsidR="004B287C" w:rsidRPr="002F26C7" w:rsidRDefault="00A709EF" w:rsidP="004B287C">
      <w:pPr>
        <w:pStyle w:val="NormalBold"/>
      </w:pPr>
      <w:r w:rsidRPr="002B4EFE">
        <w:rPr>
          <w:rStyle w:val="HideTWBExt"/>
          <w:b w:val="0"/>
        </w:rPr>
        <w:t>&lt;Article&gt;</w:t>
      </w:r>
      <w:r w:rsidRPr="002F26C7">
        <w:t>Artikkel 30 – lõige 1 – punkt c</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2248D6F" w14:textId="77777777" w:rsidTr="00ED63DD">
        <w:trPr>
          <w:jc w:val="center"/>
        </w:trPr>
        <w:tc>
          <w:tcPr>
            <w:tcW w:w="9752" w:type="dxa"/>
            <w:gridSpan w:val="2"/>
          </w:tcPr>
          <w:p w14:paraId="4D27924E" w14:textId="77777777" w:rsidR="004B287C" w:rsidRPr="002F26C7" w:rsidRDefault="004B287C" w:rsidP="00ED63DD">
            <w:pPr>
              <w:keepNext/>
            </w:pPr>
          </w:p>
        </w:tc>
      </w:tr>
      <w:tr w:rsidR="00E44B60" w:rsidRPr="002F26C7" w14:paraId="08EA2D3D" w14:textId="77777777" w:rsidTr="00ED63DD">
        <w:trPr>
          <w:jc w:val="center"/>
        </w:trPr>
        <w:tc>
          <w:tcPr>
            <w:tcW w:w="4876" w:type="dxa"/>
          </w:tcPr>
          <w:p w14:paraId="4F529FA9" w14:textId="77777777" w:rsidR="004B287C" w:rsidRPr="002F26C7" w:rsidRDefault="00A709EF" w:rsidP="00ED63DD">
            <w:pPr>
              <w:pStyle w:val="ColumnHeading"/>
              <w:keepNext/>
            </w:pPr>
            <w:r w:rsidRPr="002F26C7">
              <w:t>Komisjoni ettepanek</w:t>
            </w:r>
          </w:p>
        </w:tc>
        <w:tc>
          <w:tcPr>
            <w:tcW w:w="4876" w:type="dxa"/>
          </w:tcPr>
          <w:p w14:paraId="2FC3E30D" w14:textId="77777777" w:rsidR="004B287C" w:rsidRPr="002F26C7" w:rsidRDefault="00A709EF" w:rsidP="00ED63DD">
            <w:pPr>
              <w:pStyle w:val="ColumnHeading"/>
              <w:keepNext/>
            </w:pPr>
            <w:r w:rsidRPr="002F26C7">
              <w:t>Muudatusettepanek</w:t>
            </w:r>
          </w:p>
        </w:tc>
      </w:tr>
      <w:tr w:rsidR="00E44B60" w:rsidRPr="002F26C7" w14:paraId="2063B0FE" w14:textId="77777777" w:rsidTr="00ED63DD">
        <w:trPr>
          <w:jc w:val="center"/>
        </w:trPr>
        <w:tc>
          <w:tcPr>
            <w:tcW w:w="4876" w:type="dxa"/>
          </w:tcPr>
          <w:p w14:paraId="1AD62387" w14:textId="77777777" w:rsidR="004B287C" w:rsidRPr="002F26C7" w:rsidRDefault="00A709EF" w:rsidP="00ED63DD">
            <w:pPr>
              <w:pStyle w:val="Normal6"/>
            </w:pPr>
            <w:r w:rsidRPr="002F26C7">
              <w:t>c.</w:t>
            </w:r>
            <w:r w:rsidRPr="002F26C7">
              <w:tab/>
              <w:t>artikli </w:t>
            </w:r>
            <w:r w:rsidRPr="002F26C7">
              <w:rPr>
                <w:b/>
                <w:bCs/>
                <w:i/>
                <w:iCs/>
              </w:rPr>
              <w:t>23</w:t>
            </w:r>
            <w:r w:rsidRPr="002F26C7">
              <w:t xml:space="preserve"> kohaste meetmete täitmata jätmine.</w:t>
            </w:r>
          </w:p>
        </w:tc>
        <w:tc>
          <w:tcPr>
            <w:tcW w:w="4876" w:type="dxa"/>
          </w:tcPr>
          <w:p w14:paraId="241DA585" w14:textId="77777777" w:rsidR="004B287C" w:rsidRPr="002F26C7" w:rsidRDefault="00A709EF" w:rsidP="00ED63DD">
            <w:pPr>
              <w:pStyle w:val="Normal6"/>
              <w:rPr>
                <w:szCs w:val="24"/>
              </w:rPr>
            </w:pPr>
            <w:r w:rsidRPr="002F26C7">
              <w:t>c.</w:t>
            </w:r>
            <w:r w:rsidRPr="002F26C7">
              <w:tab/>
              <w:t>artikli </w:t>
            </w:r>
            <w:r w:rsidRPr="002F26C7">
              <w:rPr>
                <w:b/>
                <w:bCs/>
                <w:i/>
                <w:iCs/>
              </w:rPr>
              <w:t>21 lõike 3</w:t>
            </w:r>
            <w:r w:rsidRPr="002F26C7">
              <w:t xml:space="preserve"> kohaste meetmete täitmata jätmine.</w:t>
            </w:r>
          </w:p>
        </w:tc>
      </w:tr>
    </w:tbl>
    <w:p w14:paraId="2B89B34D"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CB05F32" w14:textId="77777777" w:rsidR="004B287C" w:rsidRPr="002F26C7" w:rsidRDefault="00A709EF" w:rsidP="004B287C">
      <w:r w:rsidRPr="002B4EFE">
        <w:rPr>
          <w:rStyle w:val="HideTWBExt"/>
        </w:rPr>
        <w:t>&lt;/Amend&gt;</w:t>
      </w:r>
    </w:p>
    <w:p w14:paraId="7540F347"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138</w:t>
      </w:r>
      <w:r w:rsidRPr="002B4EFE">
        <w:rPr>
          <w:rStyle w:val="HideTWBExt"/>
          <w:b w:val="0"/>
        </w:rPr>
        <w:t>&lt;/NumAm&gt;</w:t>
      </w:r>
    </w:p>
    <w:p w14:paraId="57C1DD22"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434D4262" w14:textId="77777777" w:rsidR="004B287C" w:rsidRPr="002F26C7" w:rsidRDefault="00A709EF" w:rsidP="004B287C">
      <w:pPr>
        <w:pStyle w:val="NormalBold"/>
      </w:pPr>
      <w:r w:rsidRPr="002B4EFE">
        <w:rPr>
          <w:rStyle w:val="HideTWBExt"/>
          <w:b w:val="0"/>
        </w:rPr>
        <w:t>&lt;Article&gt;</w:t>
      </w:r>
      <w:r w:rsidRPr="002F26C7">
        <w:t>Artikkel 30 – lõige 2 – sissejuhatav osa</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B21E8DA" w14:textId="77777777" w:rsidTr="00ED63DD">
        <w:trPr>
          <w:jc w:val="center"/>
        </w:trPr>
        <w:tc>
          <w:tcPr>
            <w:tcW w:w="9752" w:type="dxa"/>
            <w:gridSpan w:val="2"/>
          </w:tcPr>
          <w:p w14:paraId="05F88C10" w14:textId="77777777" w:rsidR="004B287C" w:rsidRPr="002F26C7" w:rsidRDefault="004B287C" w:rsidP="00ED63DD">
            <w:pPr>
              <w:keepNext/>
            </w:pPr>
          </w:p>
        </w:tc>
      </w:tr>
      <w:tr w:rsidR="00E44B60" w:rsidRPr="002F26C7" w14:paraId="35FAD463" w14:textId="77777777" w:rsidTr="00ED63DD">
        <w:trPr>
          <w:jc w:val="center"/>
        </w:trPr>
        <w:tc>
          <w:tcPr>
            <w:tcW w:w="4876" w:type="dxa"/>
          </w:tcPr>
          <w:p w14:paraId="4EEEBF06" w14:textId="77777777" w:rsidR="004B287C" w:rsidRPr="002F26C7" w:rsidRDefault="00A709EF" w:rsidP="00ED63DD">
            <w:pPr>
              <w:pStyle w:val="ColumnHeading"/>
              <w:keepNext/>
            </w:pPr>
            <w:r w:rsidRPr="002F26C7">
              <w:t>Komisjoni ettepanek</w:t>
            </w:r>
          </w:p>
        </w:tc>
        <w:tc>
          <w:tcPr>
            <w:tcW w:w="4876" w:type="dxa"/>
          </w:tcPr>
          <w:p w14:paraId="38231C20" w14:textId="77777777" w:rsidR="004B287C" w:rsidRPr="002F26C7" w:rsidRDefault="00A709EF" w:rsidP="00ED63DD">
            <w:pPr>
              <w:pStyle w:val="ColumnHeading"/>
              <w:keepNext/>
            </w:pPr>
            <w:r w:rsidRPr="002F26C7">
              <w:t>Muudatusettepanek</w:t>
            </w:r>
          </w:p>
        </w:tc>
      </w:tr>
      <w:tr w:rsidR="00E44B60" w:rsidRPr="002F26C7" w14:paraId="116D82D6" w14:textId="77777777" w:rsidTr="00ED63DD">
        <w:trPr>
          <w:jc w:val="center"/>
        </w:trPr>
        <w:tc>
          <w:tcPr>
            <w:tcW w:w="4876" w:type="dxa"/>
          </w:tcPr>
          <w:p w14:paraId="72B2AEDB" w14:textId="77777777" w:rsidR="004B287C" w:rsidRPr="002F26C7" w:rsidRDefault="00A709EF" w:rsidP="00ED63DD">
            <w:pPr>
              <w:pStyle w:val="Normal6"/>
            </w:pPr>
            <w:r w:rsidRPr="002F26C7">
              <w:t>2.</w:t>
            </w:r>
            <w:r w:rsidRPr="002F26C7">
              <w:tab/>
              <w:t>Lõikega 1 hõlmamata juhtudel tehakse põgenemisoht kindlaks iga üksikjuhtumi konkreetsete asjaolude üldhinnangu alusel</w:t>
            </w:r>
            <w:r w:rsidRPr="002F26C7">
              <w:rPr>
                <w:b/>
                <w:bCs/>
                <w:i/>
                <w:iCs/>
              </w:rPr>
              <w:t>, kui asjaomase kolmanda riigi kodaniku puhul on täidetud üks järgmistest tingimustest</w:t>
            </w:r>
            <w:r w:rsidRPr="002F26C7">
              <w:t>:</w:t>
            </w:r>
          </w:p>
        </w:tc>
        <w:tc>
          <w:tcPr>
            <w:tcW w:w="4876" w:type="dxa"/>
          </w:tcPr>
          <w:p w14:paraId="4BEB000B" w14:textId="77777777" w:rsidR="004B287C" w:rsidRPr="002F26C7" w:rsidRDefault="00A709EF" w:rsidP="00ED63DD">
            <w:pPr>
              <w:pStyle w:val="Normal6"/>
              <w:rPr>
                <w:szCs w:val="24"/>
              </w:rPr>
            </w:pPr>
            <w:r w:rsidRPr="002F26C7">
              <w:t>2.</w:t>
            </w:r>
            <w:r w:rsidRPr="002F26C7">
              <w:tab/>
              <w:t>Lõikega 1 hõlmamata juhtudel tehakse põgenemisoht kindlaks iga üksikjuhtumi konkreetsete asjaolude üldhinnangu alusel</w:t>
            </w:r>
            <w:r w:rsidRPr="002F26C7">
              <w:rPr>
                <w:b/>
                <w:bCs/>
                <w:i/>
                <w:iCs/>
              </w:rPr>
              <w:t>.</w:t>
            </w:r>
            <w:r w:rsidRPr="002F26C7">
              <w:t xml:space="preserve"> </w:t>
            </w:r>
            <w:r w:rsidRPr="002F26C7">
              <w:rPr>
                <w:b/>
                <w:bCs/>
                <w:i/>
                <w:iCs/>
              </w:rPr>
              <w:t>Põgenemisohule võivad viidata järgmised kriteeriumid</w:t>
            </w:r>
            <w:r w:rsidRPr="002F26C7">
              <w:t>:</w:t>
            </w:r>
          </w:p>
        </w:tc>
      </w:tr>
    </w:tbl>
    <w:p w14:paraId="3141013E"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5D97587" w14:textId="77777777" w:rsidR="004B287C" w:rsidRPr="002F26C7" w:rsidRDefault="00A709EF" w:rsidP="004B287C">
      <w:r w:rsidRPr="002B4EFE">
        <w:rPr>
          <w:rStyle w:val="HideTWBExt"/>
        </w:rPr>
        <w:t>&lt;/Amend&gt;</w:t>
      </w:r>
    </w:p>
    <w:p w14:paraId="227E72E5"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139</w:t>
      </w:r>
      <w:r w:rsidRPr="002B4EFE">
        <w:rPr>
          <w:rStyle w:val="HideTWBExt"/>
          <w:b w:val="0"/>
        </w:rPr>
        <w:t>&lt;/NumAm&gt;</w:t>
      </w:r>
    </w:p>
    <w:p w14:paraId="680A6D2B"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30AEA60" w14:textId="77777777" w:rsidR="004B287C" w:rsidRPr="002F26C7" w:rsidRDefault="00A709EF" w:rsidP="004B287C">
      <w:pPr>
        <w:pStyle w:val="NormalBold"/>
      </w:pPr>
      <w:r w:rsidRPr="002B4EFE">
        <w:rPr>
          <w:rStyle w:val="HideTWBExt"/>
          <w:b w:val="0"/>
        </w:rPr>
        <w:t>&lt;Article&gt;</w:t>
      </w:r>
      <w:r w:rsidRPr="002F26C7">
        <w:t>Artikkel 30 – lõige 2 – punkt d</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DD1B8F5" w14:textId="77777777" w:rsidTr="00ED63DD">
        <w:trPr>
          <w:jc w:val="center"/>
        </w:trPr>
        <w:tc>
          <w:tcPr>
            <w:tcW w:w="9752" w:type="dxa"/>
            <w:gridSpan w:val="2"/>
          </w:tcPr>
          <w:p w14:paraId="04CE6A54" w14:textId="77777777" w:rsidR="004B287C" w:rsidRPr="002F26C7" w:rsidRDefault="004B287C" w:rsidP="00ED63DD">
            <w:pPr>
              <w:keepNext/>
            </w:pPr>
          </w:p>
        </w:tc>
      </w:tr>
      <w:tr w:rsidR="00E44B60" w:rsidRPr="002F26C7" w14:paraId="77471421" w14:textId="77777777" w:rsidTr="00ED63DD">
        <w:trPr>
          <w:jc w:val="center"/>
        </w:trPr>
        <w:tc>
          <w:tcPr>
            <w:tcW w:w="4876" w:type="dxa"/>
          </w:tcPr>
          <w:p w14:paraId="71B181CB" w14:textId="77777777" w:rsidR="004B287C" w:rsidRPr="002F26C7" w:rsidRDefault="00A709EF" w:rsidP="00ED63DD">
            <w:pPr>
              <w:pStyle w:val="ColumnHeading"/>
              <w:keepNext/>
            </w:pPr>
            <w:r w:rsidRPr="002F26C7">
              <w:t>Komisjoni ettepanek</w:t>
            </w:r>
          </w:p>
        </w:tc>
        <w:tc>
          <w:tcPr>
            <w:tcW w:w="4876" w:type="dxa"/>
          </w:tcPr>
          <w:p w14:paraId="41CD2D13" w14:textId="77777777" w:rsidR="004B287C" w:rsidRPr="002F26C7" w:rsidRDefault="00A709EF" w:rsidP="00ED63DD">
            <w:pPr>
              <w:pStyle w:val="ColumnHeading"/>
              <w:keepNext/>
            </w:pPr>
            <w:r w:rsidRPr="002F26C7">
              <w:t>Muudatusettepanek</w:t>
            </w:r>
          </w:p>
        </w:tc>
      </w:tr>
      <w:tr w:rsidR="00E44B60" w:rsidRPr="002F26C7" w14:paraId="32BFBCD7" w14:textId="77777777" w:rsidTr="00ED63DD">
        <w:trPr>
          <w:jc w:val="center"/>
        </w:trPr>
        <w:tc>
          <w:tcPr>
            <w:tcW w:w="4876" w:type="dxa"/>
          </w:tcPr>
          <w:p w14:paraId="7CDC3B35" w14:textId="77777777" w:rsidR="004B287C" w:rsidRPr="002F26C7" w:rsidRDefault="00A709EF" w:rsidP="00ED63DD">
            <w:pPr>
              <w:pStyle w:val="Normal6"/>
            </w:pPr>
            <w:r w:rsidRPr="002F26C7">
              <w:t>d.</w:t>
            </w:r>
            <w:r w:rsidRPr="002F26C7">
              <w:tab/>
              <w:t xml:space="preserve">liikmesriikide pädevate asutustega koostöökohustuse täitmata jätmine käesoleva määruse kohaste menetluste kõigis etappides, nagu on osutatud artikli 21 </w:t>
            </w:r>
            <w:r w:rsidRPr="002F26C7">
              <w:rPr>
                <w:b/>
                <w:bCs/>
                <w:i/>
                <w:iCs/>
              </w:rPr>
              <w:t>lõike</w:t>
            </w:r>
            <w:r w:rsidRPr="002F26C7">
              <w:t xml:space="preserve"> 2 </w:t>
            </w:r>
            <w:r w:rsidRPr="002F26C7">
              <w:rPr>
                <w:b/>
                <w:bCs/>
                <w:i/>
                <w:iCs/>
              </w:rPr>
              <w:t>punktides a–k</w:t>
            </w:r>
            <w:r w:rsidRPr="002F26C7">
              <w:t>;</w:t>
            </w:r>
          </w:p>
        </w:tc>
        <w:tc>
          <w:tcPr>
            <w:tcW w:w="4876" w:type="dxa"/>
          </w:tcPr>
          <w:p w14:paraId="27D85EF6" w14:textId="77777777" w:rsidR="004B287C" w:rsidRPr="002F26C7" w:rsidRDefault="00A709EF" w:rsidP="00ED63DD">
            <w:pPr>
              <w:pStyle w:val="Normal6"/>
              <w:rPr>
                <w:szCs w:val="24"/>
              </w:rPr>
            </w:pPr>
            <w:r w:rsidRPr="002F26C7">
              <w:t>d.</w:t>
            </w:r>
            <w:r w:rsidRPr="002F26C7">
              <w:tab/>
            </w:r>
            <w:r w:rsidRPr="002F26C7">
              <w:t xml:space="preserve">liikmesriikide pädevate asutustega koostöökohustuse täitmata jätmine käesoleva määruse kohaste menetluste kõigis etappides, nagu on osutatud artikli 21 </w:t>
            </w:r>
            <w:r w:rsidRPr="002F26C7">
              <w:rPr>
                <w:b/>
                <w:bCs/>
                <w:i/>
                <w:iCs/>
              </w:rPr>
              <w:t>lõikes</w:t>
            </w:r>
            <w:r w:rsidRPr="002F26C7">
              <w:t xml:space="preserve"> 2;</w:t>
            </w:r>
          </w:p>
        </w:tc>
      </w:tr>
    </w:tbl>
    <w:p w14:paraId="00BC43CC"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181ABB8" w14:textId="77777777" w:rsidR="004B287C" w:rsidRPr="002F26C7" w:rsidRDefault="00A709EF" w:rsidP="004B287C">
      <w:r w:rsidRPr="002B4EFE">
        <w:rPr>
          <w:rStyle w:val="HideTWBExt"/>
        </w:rPr>
        <w:t>&lt;/Amend&gt;</w:t>
      </w:r>
    </w:p>
    <w:p w14:paraId="76A59E0A"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140</w:t>
      </w:r>
      <w:r w:rsidRPr="002B4EFE">
        <w:rPr>
          <w:rStyle w:val="HideTWBExt"/>
          <w:b w:val="0"/>
        </w:rPr>
        <w:t>&lt;/NumAm&gt;</w:t>
      </w:r>
    </w:p>
    <w:p w14:paraId="4AACD606"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39B8FB3" w14:textId="77777777" w:rsidR="004B287C" w:rsidRPr="002F26C7" w:rsidRDefault="00A709EF" w:rsidP="004B287C">
      <w:pPr>
        <w:pStyle w:val="NormalBold"/>
      </w:pPr>
      <w:r w:rsidRPr="002B4EFE">
        <w:rPr>
          <w:rStyle w:val="HideTWBExt"/>
          <w:b w:val="0"/>
        </w:rPr>
        <w:t>&lt;Article&gt;</w:t>
      </w:r>
      <w:r w:rsidRPr="002F26C7">
        <w:t>Artikkel 30 – lõige 2 – punkt e</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E98CE00" w14:textId="77777777" w:rsidTr="00ED63DD">
        <w:trPr>
          <w:jc w:val="center"/>
        </w:trPr>
        <w:tc>
          <w:tcPr>
            <w:tcW w:w="9752" w:type="dxa"/>
            <w:gridSpan w:val="2"/>
          </w:tcPr>
          <w:p w14:paraId="61E4B8F7" w14:textId="77777777" w:rsidR="004B287C" w:rsidRPr="002F26C7" w:rsidRDefault="004B287C" w:rsidP="00ED63DD">
            <w:pPr>
              <w:keepNext/>
            </w:pPr>
          </w:p>
        </w:tc>
      </w:tr>
      <w:tr w:rsidR="00E44B60" w:rsidRPr="002F26C7" w14:paraId="6F86F98D" w14:textId="77777777" w:rsidTr="00ED63DD">
        <w:trPr>
          <w:jc w:val="center"/>
        </w:trPr>
        <w:tc>
          <w:tcPr>
            <w:tcW w:w="4876" w:type="dxa"/>
          </w:tcPr>
          <w:p w14:paraId="6723898C" w14:textId="77777777" w:rsidR="004B287C" w:rsidRPr="002F26C7" w:rsidRDefault="00A709EF" w:rsidP="00ED63DD">
            <w:pPr>
              <w:pStyle w:val="ColumnHeading"/>
              <w:keepNext/>
            </w:pPr>
            <w:r w:rsidRPr="002F26C7">
              <w:t>Komisjoni ettepanek</w:t>
            </w:r>
          </w:p>
        </w:tc>
        <w:tc>
          <w:tcPr>
            <w:tcW w:w="4876" w:type="dxa"/>
          </w:tcPr>
          <w:p w14:paraId="5960BEDD" w14:textId="77777777" w:rsidR="004B287C" w:rsidRPr="002F26C7" w:rsidRDefault="00A709EF" w:rsidP="00ED63DD">
            <w:pPr>
              <w:pStyle w:val="ColumnHeading"/>
              <w:keepNext/>
            </w:pPr>
            <w:r w:rsidRPr="002F26C7">
              <w:t>Muudatusettepanek</w:t>
            </w:r>
          </w:p>
        </w:tc>
      </w:tr>
      <w:tr w:rsidR="00E44B60" w:rsidRPr="002F26C7" w14:paraId="258CF5BB" w14:textId="77777777" w:rsidTr="00ED63DD">
        <w:trPr>
          <w:jc w:val="center"/>
        </w:trPr>
        <w:tc>
          <w:tcPr>
            <w:tcW w:w="4876" w:type="dxa"/>
          </w:tcPr>
          <w:p w14:paraId="28208B30" w14:textId="77777777" w:rsidR="004B287C" w:rsidRPr="002F26C7" w:rsidRDefault="00A709EF" w:rsidP="00ED63DD">
            <w:pPr>
              <w:pStyle w:val="Normal6"/>
            </w:pPr>
            <w:r w:rsidRPr="002F26C7">
              <w:rPr>
                <w:b/>
                <w:i/>
              </w:rPr>
              <w:t>e.</w:t>
            </w:r>
            <w:r w:rsidRPr="002F26C7">
              <w:rPr>
                <w:b/>
                <w:i/>
              </w:rPr>
              <w:tab/>
              <w:t xml:space="preserve">kui lahkumine on peagi toimumas ja on põhjendatult alust arvata, et kolmanda riigi kodanik kavatseb </w:t>
            </w:r>
            <w:r w:rsidRPr="002F26C7">
              <w:rPr>
                <w:b/>
                <w:i/>
              </w:rPr>
              <w:t>rikkuda artikli 21 lõike 2 punktis l sätestatud koostöökohustust;</w:t>
            </w:r>
          </w:p>
        </w:tc>
        <w:tc>
          <w:tcPr>
            <w:tcW w:w="4876" w:type="dxa"/>
          </w:tcPr>
          <w:p w14:paraId="038878BF" w14:textId="77777777" w:rsidR="004B287C" w:rsidRPr="002F26C7" w:rsidRDefault="00A709EF" w:rsidP="00ED63DD">
            <w:pPr>
              <w:pStyle w:val="Normal6"/>
              <w:rPr>
                <w:szCs w:val="24"/>
              </w:rPr>
            </w:pPr>
            <w:r w:rsidRPr="002F26C7">
              <w:rPr>
                <w:b/>
                <w:i/>
              </w:rPr>
              <w:t>välja jäetud</w:t>
            </w:r>
          </w:p>
        </w:tc>
      </w:tr>
    </w:tbl>
    <w:p w14:paraId="2BBBBF35"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CA3178A" w14:textId="77777777" w:rsidR="004B287C" w:rsidRPr="002F26C7" w:rsidRDefault="00A709EF" w:rsidP="004B287C">
      <w:r w:rsidRPr="002B4EFE">
        <w:rPr>
          <w:rStyle w:val="HideTWBExt"/>
        </w:rPr>
        <w:t>&lt;/Amend&gt;</w:t>
      </w:r>
    </w:p>
    <w:p w14:paraId="77CAE751"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141</w:t>
      </w:r>
      <w:r w:rsidRPr="002B4EFE">
        <w:rPr>
          <w:rStyle w:val="HideTWBExt"/>
          <w:b w:val="0"/>
        </w:rPr>
        <w:t>&lt;/NumAm&gt;</w:t>
      </w:r>
    </w:p>
    <w:p w14:paraId="3E18F4A1"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E6D9509" w14:textId="77777777" w:rsidR="004B287C" w:rsidRPr="002F26C7" w:rsidRDefault="00A709EF" w:rsidP="004B287C">
      <w:pPr>
        <w:pStyle w:val="NormalBold"/>
      </w:pPr>
      <w:r w:rsidRPr="002B4EFE">
        <w:rPr>
          <w:rStyle w:val="HideTWBExt"/>
          <w:b w:val="0"/>
        </w:rPr>
        <w:t>&lt;Article&gt;</w:t>
      </w:r>
      <w:r w:rsidRPr="002F26C7">
        <w:t>Artikkel 30 – lõige 2 – punkt g</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25A9663" w14:textId="77777777" w:rsidTr="00ED63DD">
        <w:trPr>
          <w:jc w:val="center"/>
        </w:trPr>
        <w:tc>
          <w:tcPr>
            <w:tcW w:w="9752" w:type="dxa"/>
            <w:gridSpan w:val="2"/>
          </w:tcPr>
          <w:p w14:paraId="2CFB5E3A" w14:textId="77777777" w:rsidR="004B287C" w:rsidRPr="002F26C7" w:rsidRDefault="004B287C" w:rsidP="00ED63DD">
            <w:pPr>
              <w:keepNext/>
            </w:pPr>
          </w:p>
        </w:tc>
      </w:tr>
      <w:tr w:rsidR="00E44B60" w:rsidRPr="002F26C7" w14:paraId="28ACD060" w14:textId="77777777" w:rsidTr="00ED63DD">
        <w:trPr>
          <w:jc w:val="center"/>
        </w:trPr>
        <w:tc>
          <w:tcPr>
            <w:tcW w:w="4876" w:type="dxa"/>
          </w:tcPr>
          <w:p w14:paraId="28481A19" w14:textId="77777777" w:rsidR="004B287C" w:rsidRPr="002F26C7" w:rsidRDefault="00A709EF" w:rsidP="00ED63DD">
            <w:pPr>
              <w:pStyle w:val="ColumnHeading"/>
              <w:keepNext/>
            </w:pPr>
            <w:r w:rsidRPr="002F26C7">
              <w:t>Komisjoni ettepanek</w:t>
            </w:r>
          </w:p>
        </w:tc>
        <w:tc>
          <w:tcPr>
            <w:tcW w:w="4876" w:type="dxa"/>
          </w:tcPr>
          <w:p w14:paraId="711E0B85" w14:textId="77777777" w:rsidR="004B287C" w:rsidRPr="002F26C7" w:rsidRDefault="00A709EF" w:rsidP="00ED63DD">
            <w:pPr>
              <w:pStyle w:val="ColumnHeading"/>
              <w:keepNext/>
            </w:pPr>
            <w:r w:rsidRPr="002F26C7">
              <w:t>Muudatusettepanek</w:t>
            </w:r>
          </w:p>
        </w:tc>
      </w:tr>
      <w:tr w:rsidR="00E44B60" w:rsidRPr="002F26C7" w14:paraId="1553BC1B" w14:textId="77777777" w:rsidTr="00ED63DD">
        <w:trPr>
          <w:jc w:val="center"/>
        </w:trPr>
        <w:tc>
          <w:tcPr>
            <w:tcW w:w="4876" w:type="dxa"/>
          </w:tcPr>
          <w:p w14:paraId="08C2AB73" w14:textId="77777777" w:rsidR="004B287C" w:rsidRPr="002F26C7" w:rsidRDefault="00A709EF" w:rsidP="00ED63DD">
            <w:pPr>
              <w:pStyle w:val="Normal6"/>
            </w:pPr>
            <w:r w:rsidRPr="002F26C7">
              <w:t>g.</w:t>
            </w:r>
            <w:r w:rsidRPr="002F26C7">
              <w:tab/>
              <w:t xml:space="preserve">tagasisaatmismenetluse </w:t>
            </w:r>
            <w:r w:rsidRPr="002F26C7">
              <w:rPr>
                <w:b/>
                <w:bCs/>
                <w:i/>
                <w:iCs/>
              </w:rPr>
              <w:t>vägivaldne</w:t>
            </w:r>
            <w:r w:rsidRPr="002F26C7">
              <w:t xml:space="preserve"> takistamine;</w:t>
            </w:r>
          </w:p>
        </w:tc>
        <w:tc>
          <w:tcPr>
            <w:tcW w:w="4876" w:type="dxa"/>
          </w:tcPr>
          <w:p w14:paraId="2F381393" w14:textId="77777777" w:rsidR="004B287C" w:rsidRPr="002F26C7" w:rsidRDefault="00A709EF" w:rsidP="00ED63DD">
            <w:pPr>
              <w:pStyle w:val="Normal6"/>
              <w:rPr>
                <w:szCs w:val="24"/>
              </w:rPr>
            </w:pPr>
            <w:r w:rsidRPr="002F26C7">
              <w:t>g.</w:t>
            </w:r>
            <w:r w:rsidRPr="002F26C7">
              <w:tab/>
              <w:t xml:space="preserve">tagasisaatmismenetluse </w:t>
            </w:r>
            <w:r w:rsidRPr="002F26C7">
              <w:rPr>
                <w:b/>
                <w:bCs/>
                <w:i/>
                <w:iCs/>
              </w:rPr>
              <w:t>füüsiline</w:t>
            </w:r>
            <w:r w:rsidRPr="002F26C7">
              <w:t xml:space="preserve"> takistamine;</w:t>
            </w:r>
          </w:p>
        </w:tc>
      </w:tr>
    </w:tbl>
    <w:p w14:paraId="48641925"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3258944" w14:textId="77777777" w:rsidR="004B287C" w:rsidRPr="002F26C7" w:rsidRDefault="00A709EF" w:rsidP="004B287C">
      <w:r w:rsidRPr="002B4EFE">
        <w:rPr>
          <w:rStyle w:val="HideTWBExt"/>
        </w:rPr>
        <w:t>&lt;/Amend&gt;</w:t>
      </w:r>
    </w:p>
    <w:p w14:paraId="120FD3F7"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142</w:t>
      </w:r>
      <w:r w:rsidRPr="002B4EFE">
        <w:rPr>
          <w:rStyle w:val="HideTWBExt"/>
          <w:b w:val="0"/>
        </w:rPr>
        <w:t>&lt;/NumAm&gt;</w:t>
      </w:r>
    </w:p>
    <w:p w14:paraId="0443718B"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A678790" w14:textId="77777777" w:rsidR="004B287C" w:rsidRPr="002F26C7" w:rsidRDefault="00A709EF" w:rsidP="004B287C">
      <w:pPr>
        <w:pStyle w:val="NormalBold"/>
      </w:pPr>
      <w:r w:rsidRPr="002B4EFE">
        <w:rPr>
          <w:rStyle w:val="HideTWBExt"/>
          <w:b w:val="0"/>
        </w:rPr>
        <w:t>&lt;Article&gt;</w:t>
      </w:r>
      <w:r w:rsidRPr="002F26C7">
        <w:t>Artikkel 30 – lõige 2 – punkt h</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1AF4EF4" w14:textId="77777777" w:rsidTr="00ED63DD">
        <w:trPr>
          <w:jc w:val="center"/>
        </w:trPr>
        <w:tc>
          <w:tcPr>
            <w:tcW w:w="9752" w:type="dxa"/>
            <w:gridSpan w:val="2"/>
          </w:tcPr>
          <w:p w14:paraId="60C85D47" w14:textId="77777777" w:rsidR="004B287C" w:rsidRPr="002F26C7" w:rsidRDefault="004B287C" w:rsidP="00ED63DD">
            <w:pPr>
              <w:keepNext/>
            </w:pPr>
          </w:p>
        </w:tc>
      </w:tr>
      <w:tr w:rsidR="00E44B60" w:rsidRPr="002F26C7" w14:paraId="0B650A47" w14:textId="77777777" w:rsidTr="00ED63DD">
        <w:trPr>
          <w:jc w:val="center"/>
        </w:trPr>
        <w:tc>
          <w:tcPr>
            <w:tcW w:w="4876" w:type="dxa"/>
          </w:tcPr>
          <w:p w14:paraId="3D74982B" w14:textId="77777777" w:rsidR="004B287C" w:rsidRPr="002F26C7" w:rsidRDefault="00A709EF" w:rsidP="00ED63DD">
            <w:pPr>
              <w:pStyle w:val="ColumnHeading"/>
              <w:keepNext/>
            </w:pPr>
            <w:r w:rsidRPr="002F26C7">
              <w:t>Komisjoni ettepanek</w:t>
            </w:r>
          </w:p>
        </w:tc>
        <w:tc>
          <w:tcPr>
            <w:tcW w:w="4876" w:type="dxa"/>
          </w:tcPr>
          <w:p w14:paraId="3CFE85F0" w14:textId="77777777" w:rsidR="004B287C" w:rsidRPr="002F26C7" w:rsidRDefault="00A709EF" w:rsidP="00ED63DD">
            <w:pPr>
              <w:pStyle w:val="ColumnHeading"/>
              <w:keepNext/>
            </w:pPr>
            <w:r w:rsidRPr="002F26C7">
              <w:t>Muudatusettepanek</w:t>
            </w:r>
          </w:p>
        </w:tc>
      </w:tr>
      <w:tr w:rsidR="00E44B60" w:rsidRPr="002F26C7" w14:paraId="5C020D75" w14:textId="77777777" w:rsidTr="00ED63DD">
        <w:trPr>
          <w:jc w:val="center"/>
        </w:trPr>
        <w:tc>
          <w:tcPr>
            <w:tcW w:w="4876" w:type="dxa"/>
          </w:tcPr>
          <w:p w14:paraId="3E480136" w14:textId="77777777" w:rsidR="004B287C" w:rsidRPr="002F26C7" w:rsidRDefault="00A709EF" w:rsidP="00ED63DD">
            <w:pPr>
              <w:pStyle w:val="Normal6"/>
            </w:pPr>
            <w:r w:rsidRPr="002F26C7">
              <w:rPr>
                <w:b/>
                <w:i/>
              </w:rPr>
              <w:t>h.</w:t>
            </w:r>
            <w:r w:rsidRPr="002F26C7">
              <w:rPr>
                <w:b/>
                <w:i/>
              </w:rPr>
              <w:tab/>
              <w:t>uuesti liitu sisenemine kehtivat sissesõidukeeldu rikkudes.</w:t>
            </w:r>
          </w:p>
        </w:tc>
        <w:tc>
          <w:tcPr>
            <w:tcW w:w="4876" w:type="dxa"/>
          </w:tcPr>
          <w:p w14:paraId="6B635007" w14:textId="77777777" w:rsidR="004B287C" w:rsidRPr="002F26C7" w:rsidRDefault="00A709EF" w:rsidP="00ED63DD">
            <w:pPr>
              <w:pStyle w:val="Normal6"/>
              <w:rPr>
                <w:szCs w:val="24"/>
              </w:rPr>
            </w:pPr>
            <w:r w:rsidRPr="002F26C7">
              <w:rPr>
                <w:b/>
                <w:i/>
              </w:rPr>
              <w:t>välja jäetud</w:t>
            </w:r>
          </w:p>
        </w:tc>
      </w:tr>
    </w:tbl>
    <w:p w14:paraId="55CB3784"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01DA003" w14:textId="77777777" w:rsidR="004B287C" w:rsidRPr="002F26C7" w:rsidRDefault="00A709EF" w:rsidP="004B287C">
      <w:r w:rsidRPr="002B4EFE">
        <w:rPr>
          <w:rStyle w:val="HideTWBExt"/>
        </w:rPr>
        <w:t>&lt;/Amend&gt;</w:t>
      </w:r>
    </w:p>
    <w:p w14:paraId="3B9083DC"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143</w:t>
      </w:r>
      <w:r w:rsidRPr="002B4EFE">
        <w:rPr>
          <w:rStyle w:val="HideTWBExt"/>
          <w:b w:val="0"/>
        </w:rPr>
        <w:t>&lt;/NumAm&gt;</w:t>
      </w:r>
    </w:p>
    <w:p w14:paraId="321F50A3"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6653C27" w14:textId="77777777" w:rsidR="004B287C" w:rsidRPr="002F26C7" w:rsidRDefault="00A709EF" w:rsidP="004B287C">
      <w:pPr>
        <w:pStyle w:val="NormalBold"/>
      </w:pPr>
      <w:r w:rsidRPr="002B4EFE">
        <w:rPr>
          <w:rStyle w:val="HideTWBExt"/>
          <w:b w:val="0"/>
        </w:rPr>
        <w:t>&lt;Article&gt;</w:t>
      </w:r>
      <w:r w:rsidRPr="002F26C7">
        <w:t>Artikkel 31 – lõige 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15EBE32" w14:textId="77777777" w:rsidTr="00ED63DD">
        <w:trPr>
          <w:jc w:val="center"/>
        </w:trPr>
        <w:tc>
          <w:tcPr>
            <w:tcW w:w="9752" w:type="dxa"/>
            <w:gridSpan w:val="2"/>
          </w:tcPr>
          <w:p w14:paraId="24C19430" w14:textId="77777777" w:rsidR="004B287C" w:rsidRPr="002F26C7" w:rsidRDefault="004B287C" w:rsidP="00ED63DD">
            <w:pPr>
              <w:keepNext/>
            </w:pPr>
          </w:p>
        </w:tc>
      </w:tr>
      <w:tr w:rsidR="00E44B60" w:rsidRPr="002F26C7" w14:paraId="1A8451C2" w14:textId="77777777" w:rsidTr="00ED63DD">
        <w:trPr>
          <w:jc w:val="center"/>
        </w:trPr>
        <w:tc>
          <w:tcPr>
            <w:tcW w:w="4876" w:type="dxa"/>
          </w:tcPr>
          <w:p w14:paraId="1AB345F4" w14:textId="77777777" w:rsidR="004B287C" w:rsidRPr="002F26C7" w:rsidRDefault="00A709EF" w:rsidP="00ED63DD">
            <w:pPr>
              <w:pStyle w:val="ColumnHeading"/>
              <w:keepNext/>
            </w:pPr>
            <w:r w:rsidRPr="002F26C7">
              <w:t>Komisjoni ettepanek</w:t>
            </w:r>
          </w:p>
        </w:tc>
        <w:tc>
          <w:tcPr>
            <w:tcW w:w="4876" w:type="dxa"/>
          </w:tcPr>
          <w:p w14:paraId="6A8F678C" w14:textId="77777777" w:rsidR="004B287C" w:rsidRPr="002F26C7" w:rsidRDefault="00A709EF" w:rsidP="00ED63DD">
            <w:pPr>
              <w:pStyle w:val="ColumnHeading"/>
              <w:keepNext/>
            </w:pPr>
            <w:r w:rsidRPr="002F26C7">
              <w:t>Muudatusettepanek</w:t>
            </w:r>
          </w:p>
        </w:tc>
      </w:tr>
      <w:tr w:rsidR="00E44B60" w:rsidRPr="002F26C7" w14:paraId="2BE6D2F7" w14:textId="77777777" w:rsidTr="00ED63DD">
        <w:trPr>
          <w:jc w:val="center"/>
        </w:trPr>
        <w:tc>
          <w:tcPr>
            <w:tcW w:w="4876" w:type="dxa"/>
          </w:tcPr>
          <w:p w14:paraId="61414888" w14:textId="77777777" w:rsidR="004B287C" w:rsidRPr="002F26C7" w:rsidRDefault="00A709EF" w:rsidP="00ED63DD">
            <w:pPr>
              <w:pStyle w:val="Normal6"/>
            </w:pPr>
            <w:r w:rsidRPr="002F26C7">
              <w:t>1.</w:t>
            </w:r>
            <w:r w:rsidRPr="002F26C7">
              <w:tab/>
              <w:t xml:space="preserve">Liikmesriigid näevad riigisiseses õiguses ette </w:t>
            </w:r>
            <w:r w:rsidRPr="002F26C7">
              <w:t xml:space="preserve">kinnipidamise alternatiivsed </w:t>
            </w:r>
            <w:r w:rsidRPr="002F26C7">
              <w:lastRenderedPageBreak/>
              <w:t xml:space="preserve">meetmed. </w:t>
            </w:r>
            <w:r w:rsidRPr="002F26C7">
              <w:rPr>
                <w:b/>
                <w:bCs/>
                <w:i/>
                <w:iCs/>
              </w:rPr>
              <w:t>Selliste meetmete kehtestamisel võetakse</w:t>
            </w:r>
            <w:r w:rsidRPr="002F26C7">
              <w:t xml:space="preserve"> arvesse asjaomase kolmanda riigi kodaniku konkreetset olukorda, sealhulgas haavatavust, ning need meetmed peavad olema proportsionaalsed artikli 30 kohaselt hinnatud põgenemisohu suurusega.</w:t>
            </w:r>
          </w:p>
        </w:tc>
        <w:tc>
          <w:tcPr>
            <w:tcW w:w="4876" w:type="dxa"/>
          </w:tcPr>
          <w:p w14:paraId="20886712" w14:textId="77777777" w:rsidR="004B287C" w:rsidRPr="002F26C7" w:rsidRDefault="00A709EF" w:rsidP="00ED63DD">
            <w:pPr>
              <w:pStyle w:val="Normal6"/>
              <w:rPr>
                <w:szCs w:val="24"/>
              </w:rPr>
            </w:pPr>
            <w:r w:rsidRPr="002F26C7">
              <w:lastRenderedPageBreak/>
              <w:t>1.</w:t>
            </w:r>
            <w:r w:rsidRPr="002F26C7">
              <w:tab/>
              <w:t xml:space="preserve">Liikmesriigid näevad riigisiseses õiguses ette kinnipidamise alternatiivsed </w:t>
            </w:r>
            <w:r w:rsidRPr="002F26C7">
              <w:lastRenderedPageBreak/>
              <w:t xml:space="preserve">meetmed. </w:t>
            </w:r>
            <w:r w:rsidRPr="002F26C7">
              <w:rPr>
                <w:b/>
                <w:bCs/>
                <w:i/>
                <w:iCs/>
              </w:rPr>
              <w:t>Sellised meetmed kehtestatakse ainult juhul, kui kehtib vähemalt üks artikli 31a lõikes 3 loetletud kinnipidamise alus, võttes</w:t>
            </w:r>
            <w:r w:rsidRPr="002F26C7">
              <w:rPr>
                <w:b/>
                <w:bCs/>
              </w:rPr>
              <w:t xml:space="preserve"> </w:t>
            </w:r>
            <w:r w:rsidRPr="002F26C7">
              <w:t>arvesse asjaomase kolmanda riigi kodaniku konkreetset olukorda, sealhulgas haavatavust, ning need meetmed peavad olema proportsionaalsed artikli 30 kohaselt hinnatud põgenemisohu suurusega.</w:t>
            </w:r>
          </w:p>
        </w:tc>
      </w:tr>
    </w:tbl>
    <w:p w14:paraId="513814C3"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F815E2B" w14:textId="77777777" w:rsidR="004B287C" w:rsidRPr="002F26C7" w:rsidRDefault="00A709EF" w:rsidP="004B287C">
      <w:r w:rsidRPr="002B4EFE">
        <w:rPr>
          <w:rStyle w:val="HideTWBExt"/>
        </w:rPr>
        <w:t>&lt;/Amend&gt;</w:t>
      </w:r>
    </w:p>
    <w:p w14:paraId="510695F3"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144</w:t>
      </w:r>
      <w:r w:rsidRPr="002B4EFE">
        <w:rPr>
          <w:rStyle w:val="HideTWBExt"/>
          <w:b w:val="0"/>
        </w:rPr>
        <w:t>&lt;/NumAm&gt;</w:t>
      </w:r>
    </w:p>
    <w:p w14:paraId="04B36EB6"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2AAF104" w14:textId="77777777" w:rsidR="004B287C" w:rsidRPr="002F26C7" w:rsidRDefault="00A709EF" w:rsidP="004B287C">
      <w:pPr>
        <w:pStyle w:val="NormalBold"/>
      </w:pPr>
      <w:r w:rsidRPr="002B4EFE">
        <w:rPr>
          <w:rStyle w:val="HideTWBExt"/>
          <w:b w:val="0"/>
        </w:rPr>
        <w:t>&lt;Article&gt;</w:t>
      </w:r>
      <w:r w:rsidRPr="002F26C7">
        <w:t>Artikkel 31 – lõige 2 – punkt c</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A8FBF36" w14:textId="77777777" w:rsidTr="00ED63DD">
        <w:trPr>
          <w:jc w:val="center"/>
        </w:trPr>
        <w:tc>
          <w:tcPr>
            <w:tcW w:w="9752" w:type="dxa"/>
            <w:gridSpan w:val="2"/>
          </w:tcPr>
          <w:p w14:paraId="22ED096F" w14:textId="77777777" w:rsidR="004B287C" w:rsidRPr="002F26C7" w:rsidRDefault="004B287C" w:rsidP="00ED63DD">
            <w:pPr>
              <w:keepNext/>
            </w:pPr>
          </w:p>
        </w:tc>
      </w:tr>
      <w:tr w:rsidR="00E44B60" w:rsidRPr="002F26C7" w14:paraId="61C2AC39" w14:textId="77777777" w:rsidTr="00ED63DD">
        <w:trPr>
          <w:jc w:val="center"/>
        </w:trPr>
        <w:tc>
          <w:tcPr>
            <w:tcW w:w="4876" w:type="dxa"/>
          </w:tcPr>
          <w:p w14:paraId="77A77D4A" w14:textId="77777777" w:rsidR="004B287C" w:rsidRPr="002F26C7" w:rsidRDefault="00A709EF" w:rsidP="00ED63DD">
            <w:pPr>
              <w:pStyle w:val="ColumnHeading"/>
              <w:keepNext/>
            </w:pPr>
            <w:r w:rsidRPr="002F26C7">
              <w:t>Komisjoni ettepanek</w:t>
            </w:r>
          </w:p>
        </w:tc>
        <w:tc>
          <w:tcPr>
            <w:tcW w:w="4876" w:type="dxa"/>
          </w:tcPr>
          <w:p w14:paraId="6F7E77B1" w14:textId="77777777" w:rsidR="004B287C" w:rsidRPr="002F26C7" w:rsidRDefault="00A709EF" w:rsidP="00ED63DD">
            <w:pPr>
              <w:pStyle w:val="ColumnHeading"/>
              <w:keepNext/>
            </w:pPr>
            <w:r w:rsidRPr="002F26C7">
              <w:t>Muudatusettepanek</w:t>
            </w:r>
          </w:p>
        </w:tc>
      </w:tr>
      <w:tr w:rsidR="00E44B60" w:rsidRPr="002F26C7" w14:paraId="35183B6D" w14:textId="77777777" w:rsidTr="00ED63DD">
        <w:trPr>
          <w:jc w:val="center"/>
        </w:trPr>
        <w:tc>
          <w:tcPr>
            <w:tcW w:w="4876" w:type="dxa"/>
          </w:tcPr>
          <w:p w14:paraId="0455E858" w14:textId="77777777" w:rsidR="004B287C" w:rsidRPr="002F26C7" w:rsidRDefault="00A709EF" w:rsidP="00ED63DD">
            <w:pPr>
              <w:pStyle w:val="Normal6"/>
            </w:pPr>
            <w:r w:rsidRPr="002F26C7">
              <w:t>c.</w:t>
            </w:r>
            <w:r w:rsidRPr="002F26C7">
              <w:tab/>
              <w:t>kohustus elada pädevate asutuste määratud kohas;</w:t>
            </w:r>
          </w:p>
        </w:tc>
        <w:tc>
          <w:tcPr>
            <w:tcW w:w="4876" w:type="dxa"/>
          </w:tcPr>
          <w:p w14:paraId="6EBF1F14" w14:textId="77777777" w:rsidR="004B287C" w:rsidRPr="002F26C7" w:rsidRDefault="00A709EF" w:rsidP="00ED63DD">
            <w:pPr>
              <w:pStyle w:val="Normal6"/>
              <w:rPr>
                <w:szCs w:val="24"/>
              </w:rPr>
            </w:pPr>
            <w:r w:rsidRPr="002F26C7">
              <w:t>c.</w:t>
            </w:r>
            <w:r w:rsidRPr="002F26C7">
              <w:tab/>
              <w:t xml:space="preserve">kohustus elada pädevate asutuste määratud kohas </w:t>
            </w:r>
            <w:r w:rsidRPr="002F26C7">
              <w:rPr>
                <w:b/>
                <w:bCs/>
                <w:i/>
                <w:iCs/>
              </w:rPr>
              <w:t xml:space="preserve">vangistuse alternatiivina, pöörates erilist tähelepanu lastele, naistele ja muudele </w:t>
            </w:r>
            <w:r w:rsidRPr="002F26C7">
              <w:rPr>
                <w:b/>
                <w:bCs/>
                <w:i/>
                <w:iCs/>
              </w:rPr>
              <w:t>haavatavatele isikutele</w:t>
            </w:r>
            <w:r w:rsidRPr="002F26C7">
              <w:t>;</w:t>
            </w:r>
          </w:p>
        </w:tc>
      </w:tr>
    </w:tbl>
    <w:p w14:paraId="7DAC937E"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0A3533D" w14:textId="77777777" w:rsidR="004B287C" w:rsidRPr="002F26C7" w:rsidRDefault="00A709EF" w:rsidP="004B287C">
      <w:r w:rsidRPr="002B4EFE">
        <w:rPr>
          <w:rStyle w:val="HideTWBExt"/>
        </w:rPr>
        <w:t>&lt;/Amend&gt;</w:t>
      </w:r>
    </w:p>
    <w:p w14:paraId="74BD3EC6"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145</w:t>
      </w:r>
      <w:r w:rsidRPr="002B4EFE">
        <w:rPr>
          <w:rStyle w:val="HideTWBExt"/>
          <w:b w:val="0"/>
        </w:rPr>
        <w:t>&lt;/NumAm&gt;</w:t>
      </w:r>
    </w:p>
    <w:p w14:paraId="1B1E1630"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C45E469" w14:textId="77777777" w:rsidR="004B287C" w:rsidRPr="002F26C7" w:rsidRDefault="00A709EF" w:rsidP="004B287C">
      <w:pPr>
        <w:pStyle w:val="NormalBold"/>
      </w:pPr>
      <w:r w:rsidRPr="002B4EFE">
        <w:rPr>
          <w:rStyle w:val="HideTWBExt"/>
          <w:b w:val="0"/>
        </w:rPr>
        <w:t>&lt;Article&gt;</w:t>
      </w:r>
      <w:r w:rsidRPr="002F26C7">
        <w:t>Artikkel 31 – lõige 4</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D50BE90" w14:textId="77777777" w:rsidTr="00ED63DD">
        <w:trPr>
          <w:jc w:val="center"/>
        </w:trPr>
        <w:tc>
          <w:tcPr>
            <w:tcW w:w="9752" w:type="dxa"/>
            <w:gridSpan w:val="2"/>
          </w:tcPr>
          <w:p w14:paraId="50587A18" w14:textId="77777777" w:rsidR="004B287C" w:rsidRPr="002F26C7" w:rsidRDefault="004B287C" w:rsidP="00ED63DD">
            <w:pPr>
              <w:keepNext/>
            </w:pPr>
          </w:p>
        </w:tc>
      </w:tr>
      <w:tr w:rsidR="00E44B60" w:rsidRPr="002F26C7" w14:paraId="405A79EA" w14:textId="77777777" w:rsidTr="00ED63DD">
        <w:trPr>
          <w:jc w:val="center"/>
        </w:trPr>
        <w:tc>
          <w:tcPr>
            <w:tcW w:w="4876" w:type="dxa"/>
          </w:tcPr>
          <w:p w14:paraId="4DAB7DF7" w14:textId="77777777" w:rsidR="004B287C" w:rsidRPr="002F26C7" w:rsidRDefault="00A709EF" w:rsidP="00ED63DD">
            <w:pPr>
              <w:pStyle w:val="ColumnHeading"/>
              <w:keepNext/>
            </w:pPr>
            <w:r w:rsidRPr="002F26C7">
              <w:t>Komisjoni ettepanek</w:t>
            </w:r>
          </w:p>
        </w:tc>
        <w:tc>
          <w:tcPr>
            <w:tcW w:w="4876" w:type="dxa"/>
          </w:tcPr>
          <w:p w14:paraId="470C5D0C" w14:textId="77777777" w:rsidR="004B287C" w:rsidRPr="002F26C7" w:rsidRDefault="00A709EF" w:rsidP="00ED63DD">
            <w:pPr>
              <w:pStyle w:val="ColumnHeading"/>
              <w:keepNext/>
            </w:pPr>
            <w:r w:rsidRPr="002F26C7">
              <w:t>Muudatusettepanek</w:t>
            </w:r>
          </w:p>
        </w:tc>
      </w:tr>
      <w:tr w:rsidR="00E44B60" w:rsidRPr="002F26C7" w14:paraId="217B0C98" w14:textId="77777777" w:rsidTr="00ED63DD">
        <w:trPr>
          <w:jc w:val="center"/>
        </w:trPr>
        <w:tc>
          <w:tcPr>
            <w:tcW w:w="4876" w:type="dxa"/>
          </w:tcPr>
          <w:p w14:paraId="6A03D6B4" w14:textId="77777777" w:rsidR="004B287C" w:rsidRPr="002F26C7" w:rsidRDefault="00A709EF" w:rsidP="00ED63DD">
            <w:pPr>
              <w:pStyle w:val="Normal6"/>
            </w:pPr>
            <w:r w:rsidRPr="002F26C7">
              <w:t>4.</w:t>
            </w:r>
            <w:r w:rsidRPr="002F26C7">
              <w:tab/>
              <w:t>Kolmandate riikide kodanikke teavitatakse igast otsusest kohaldada käesoleva artikli lõikes 2 osutatud meetmeid ning neid teavitatakse asjaomase otsuse täitmata jätmise tagajärgedest, sealhulgas vastavalt artikli </w:t>
            </w:r>
            <w:r w:rsidRPr="002F26C7">
              <w:rPr>
                <w:b/>
                <w:bCs/>
                <w:i/>
                <w:iCs/>
              </w:rPr>
              <w:t>29</w:t>
            </w:r>
            <w:r w:rsidRPr="002F26C7">
              <w:t xml:space="preserve"> lõike 3 punktile e, ja käesoleva artikli lõikes 5 osutatud õiguskaitsevahenditest.</w:t>
            </w:r>
          </w:p>
        </w:tc>
        <w:tc>
          <w:tcPr>
            <w:tcW w:w="4876" w:type="dxa"/>
          </w:tcPr>
          <w:p w14:paraId="3050A948" w14:textId="77777777" w:rsidR="004B287C" w:rsidRPr="002F26C7" w:rsidRDefault="00A709EF" w:rsidP="00ED63DD">
            <w:pPr>
              <w:pStyle w:val="Normal6"/>
              <w:rPr>
                <w:szCs w:val="24"/>
              </w:rPr>
            </w:pPr>
            <w:r w:rsidRPr="002F26C7">
              <w:t>4.</w:t>
            </w:r>
            <w:r w:rsidRPr="002F26C7">
              <w:tab/>
              <w:t>Kolmandate riikide kodanikke teavitatakse igast otsusest kohaldada käesoleva artikli lõikes 2 osutatud meetmeid ning neid teavitatakse asjaomase otsuse täitmata jätmise tagajärgedest, sealhulgas vastavalt artikli </w:t>
            </w:r>
            <w:r w:rsidRPr="002F26C7">
              <w:rPr>
                <w:b/>
                <w:bCs/>
                <w:i/>
                <w:iCs/>
              </w:rPr>
              <w:t>31a</w:t>
            </w:r>
            <w:r w:rsidRPr="002F26C7">
              <w:t xml:space="preserve"> lõike 3 punktile e, ja käesoleva artikli lõikes 5 osutatud õiguskaitsevahenditest.</w:t>
            </w:r>
          </w:p>
        </w:tc>
      </w:tr>
    </w:tbl>
    <w:p w14:paraId="089EEA1B"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387BAD7" w14:textId="77777777" w:rsidR="004B287C" w:rsidRPr="002F26C7" w:rsidRDefault="00A709EF" w:rsidP="004B287C">
      <w:r w:rsidRPr="002B4EFE">
        <w:rPr>
          <w:rStyle w:val="HideTWBExt"/>
        </w:rPr>
        <w:t>&lt;/Amend&gt;</w:t>
      </w:r>
    </w:p>
    <w:p w14:paraId="1917AA51" w14:textId="77777777" w:rsidR="004B287C" w:rsidRPr="002F26C7" w:rsidRDefault="00A709EF" w:rsidP="004B287C">
      <w:pPr>
        <w:pStyle w:val="AMNumberTabs0"/>
        <w:keepNext/>
      </w:pPr>
      <w:r w:rsidRPr="002B4EFE">
        <w:rPr>
          <w:rStyle w:val="HideTWBExt"/>
          <w:b w:val="0"/>
        </w:rPr>
        <w:lastRenderedPageBreak/>
        <w:t>&lt;Amend&gt;</w:t>
      </w:r>
      <w:r w:rsidRPr="002F26C7">
        <w:t>Muudatusettepanek</w:t>
      </w:r>
      <w:r w:rsidRPr="002F26C7">
        <w:tab/>
      </w:r>
      <w:r w:rsidRPr="002F26C7">
        <w:tab/>
      </w:r>
      <w:r w:rsidRPr="002B4EFE">
        <w:rPr>
          <w:rStyle w:val="HideTWBExt"/>
          <w:b w:val="0"/>
        </w:rPr>
        <w:t>&lt;NumAm&gt;</w:t>
      </w:r>
      <w:r w:rsidRPr="002F26C7">
        <w:t>146</w:t>
      </w:r>
      <w:r w:rsidRPr="002B4EFE">
        <w:rPr>
          <w:rStyle w:val="HideTWBExt"/>
          <w:b w:val="0"/>
        </w:rPr>
        <w:t>&lt;/NumAm&gt;</w:t>
      </w:r>
    </w:p>
    <w:p w14:paraId="3BEDA198"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65D1897" w14:textId="77777777" w:rsidR="004B287C" w:rsidRPr="002F26C7" w:rsidRDefault="00A709EF" w:rsidP="004B287C">
      <w:pPr>
        <w:pStyle w:val="NormalBold"/>
      </w:pPr>
      <w:r w:rsidRPr="002B4EFE">
        <w:rPr>
          <w:rStyle w:val="HideTWBExt"/>
          <w:b w:val="0"/>
        </w:rPr>
        <w:t>&lt;Article&gt;</w:t>
      </w:r>
      <w:r w:rsidRPr="002F26C7">
        <w:t>Artikkel 31 – lõige 5</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A3F07A1" w14:textId="77777777" w:rsidTr="00ED63DD">
        <w:trPr>
          <w:jc w:val="center"/>
        </w:trPr>
        <w:tc>
          <w:tcPr>
            <w:tcW w:w="9752" w:type="dxa"/>
            <w:gridSpan w:val="2"/>
          </w:tcPr>
          <w:p w14:paraId="5C85208F" w14:textId="77777777" w:rsidR="004B287C" w:rsidRPr="002F26C7" w:rsidRDefault="004B287C" w:rsidP="00ED63DD">
            <w:pPr>
              <w:keepNext/>
            </w:pPr>
          </w:p>
        </w:tc>
      </w:tr>
      <w:tr w:rsidR="00E44B60" w:rsidRPr="002F26C7" w14:paraId="5BAF9897" w14:textId="77777777" w:rsidTr="00ED63DD">
        <w:trPr>
          <w:jc w:val="center"/>
        </w:trPr>
        <w:tc>
          <w:tcPr>
            <w:tcW w:w="4876" w:type="dxa"/>
          </w:tcPr>
          <w:p w14:paraId="5F14AB17" w14:textId="77777777" w:rsidR="004B287C" w:rsidRPr="002F26C7" w:rsidRDefault="00A709EF" w:rsidP="00ED63DD">
            <w:pPr>
              <w:pStyle w:val="ColumnHeading"/>
              <w:keepNext/>
            </w:pPr>
            <w:r w:rsidRPr="002F26C7">
              <w:t>Komisjoni ettepanek</w:t>
            </w:r>
          </w:p>
        </w:tc>
        <w:tc>
          <w:tcPr>
            <w:tcW w:w="4876" w:type="dxa"/>
          </w:tcPr>
          <w:p w14:paraId="36F47815" w14:textId="77777777" w:rsidR="004B287C" w:rsidRPr="002F26C7" w:rsidRDefault="00A709EF" w:rsidP="00ED63DD">
            <w:pPr>
              <w:pStyle w:val="ColumnHeading"/>
              <w:keepNext/>
            </w:pPr>
            <w:r w:rsidRPr="002F26C7">
              <w:t>Muudatusettepanek</w:t>
            </w:r>
          </w:p>
        </w:tc>
      </w:tr>
      <w:tr w:rsidR="00E44B60" w:rsidRPr="002F26C7" w14:paraId="7851A3FB" w14:textId="77777777" w:rsidTr="00ED63DD">
        <w:trPr>
          <w:jc w:val="center"/>
        </w:trPr>
        <w:tc>
          <w:tcPr>
            <w:tcW w:w="4876" w:type="dxa"/>
          </w:tcPr>
          <w:p w14:paraId="7A7DC653" w14:textId="77777777" w:rsidR="004B287C" w:rsidRPr="002F26C7" w:rsidRDefault="00A709EF" w:rsidP="00ED63DD">
            <w:pPr>
              <w:pStyle w:val="Normal6"/>
            </w:pPr>
            <w:r w:rsidRPr="002F26C7">
              <w:t>5.</w:t>
            </w:r>
            <w:r w:rsidRPr="002F26C7">
              <w:tab/>
              <w:t xml:space="preserve">Liikmesriigid tagavad, et õigusasutus vaatab käesoleva artikli lõike 2 kohaselt tehtud otsused asjaomase isiku taotlusel või ametiülesande korras läbi kiiresti </w:t>
            </w:r>
            <w:r w:rsidRPr="002F26C7">
              <w:rPr>
                <w:b/>
                <w:bCs/>
                <w:i/>
                <w:iCs/>
              </w:rPr>
              <w:t>ning hiljemalt kahe kuu jooksul</w:t>
            </w:r>
            <w:r w:rsidRPr="002F26C7">
              <w:t>.</w:t>
            </w:r>
          </w:p>
        </w:tc>
        <w:tc>
          <w:tcPr>
            <w:tcW w:w="4876" w:type="dxa"/>
          </w:tcPr>
          <w:p w14:paraId="462E4674" w14:textId="77777777" w:rsidR="004B287C" w:rsidRPr="002F26C7" w:rsidRDefault="00A709EF" w:rsidP="00ED63DD">
            <w:pPr>
              <w:pStyle w:val="Normal6"/>
              <w:rPr>
                <w:szCs w:val="24"/>
              </w:rPr>
            </w:pPr>
            <w:r w:rsidRPr="002F26C7">
              <w:t>5.</w:t>
            </w:r>
            <w:r w:rsidRPr="002F26C7">
              <w:tab/>
              <w:t xml:space="preserve">Liikmesriigid tagavad, et õigusasutus vaatab käesoleva artikli lõike 2 kohaselt tehtud otsused asjaomase isiku taotlusel või ametiülesande korras läbi </w:t>
            </w:r>
            <w:r w:rsidRPr="002F26C7">
              <w:rPr>
                <w:b/>
                <w:bCs/>
                <w:i/>
                <w:iCs/>
              </w:rPr>
              <w:t>võimalikult</w:t>
            </w:r>
            <w:r w:rsidRPr="002F26C7">
              <w:rPr>
                <w:b/>
                <w:bCs/>
              </w:rPr>
              <w:t xml:space="preserve"> </w:t>
            </w:r>
            <w:r w:rsidRPr="002F26C7">
              <w:t>kiiresti.</w:t>
            </w:r>
          </w:p>
        </w:tc>
      </w:tr>
    </w:tbl>
    <w:p w14:paraId="6F0CDE33"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BB53AD8" w14:textId="77777777" w:rsidR="004B287C" w:rsidRPr="002F26C7" w:rsidRDefault="00A709EF" w:rsidP="004B287C">
      <w:r w:rsidRPr="002B4EFE">
        <w:rPr>
          <w:rStyle w:val="HideTWBExt"/>
        </w:rPr>
        <w:t>&lt;/Amend&gt;</w:t>
      </w:r>
    </w:p>
    <w:p w14:paraId="529F5519"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147</w:t>
      </w:r>
      <w:r w:rsidRPr="002B4EFE">
        <w:rPr>
          <w:rStyle w:val="HideTWBExt"/>
          <w:b w:val="0"/>
        </w:rPr>
        <w:t>&lt;/NumAm&gt;</w:t>
      </w:r>
    </w:p>
    <w:p w14:paraId="459077C0"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24EC828" w14:textId="77777777" w:rsidR="004B287C" w:rsidRPr="002F26C7" w:rsidRDefault="00A709EF" w:rsidP="004B287C">
      <w:pPr>
        <w:pStyle w:val="NormalBold"/>
      </w:pPr>
      <w:r w:rsidRPr="002B4EFE">
        <w:rPr>
          <w:rStyle w:val="HideTWBExt"/>
          <w:b w:val="0"/>
        </w:rPr>
        <w:t>&lt;Article&gt;</w:t>
      </w:r>
      <w:r w:rsidRPr="002F26C7">
        <w:t>Artikkel 31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F1EE754" w14:textId="77777777" w:rsidTr="00ED63DD">
        <w:trPr>
          <w:jc w:val="center"/>
        </w:trPr>
        <w:tc>
          <w:tcPr>
            <w:tcW w:w="9752" w:type="dxa"/>
            <w:gridSpan w:val="2"/>
          </w:tcPr>
          <w:p w14:paraId="33618458" w14:textId="77777777" w:rsidR="004B287C" w:rsidRPr="002F26C7" w:rsidRDefault="004B287C" w:rsidP="00ED63DD">
            <w:pPr>
              <w:keepNext/>
            </w:pPr>
          </w:p>
        </w:tc>
      </w:tr>
      <w:tr w:rsidR="00E44B60" w:rsidRPr="002F26C7" w14:paraId="5040EBD0" w14:textId="77777777" w:rsidTr="00ED63DD">
        <w:trPr>
          <w:jc w:val="center"/>
        </w:trPr>
        <w:tc>
          <w:tcPr>
            <w:tcW w:w="4876" w:type="dxa"/>
          </w:tcPr>
          <w:p w14:paraId="1F9D66AC" w14:textId="77777777" w:rsidR="004B287C" w:rsidRPr="002F26C7" w:rsidRDefault="00A709EF" w:rsidP="00ED63DD">
            <w:pPr>
              <w:pStyle w:val="ColumnHeading"/>
              <w:keepNext/>
            </w:pPr>
            <w:r w:rsidRPr="002F26C7">
              <w:t>Komisjoni ettepanek</w:t>
            </w:r>
          </w:p>
        </w:tc>
        <w:tc>
          <w:tcPr>
            <w:tcW w:w="4876" w:type="dxa"/>
          </w:tcPr>
          <w:p w14:paraId="74789033" w14:textId="77777777" w:rsidR="004B287C" w:rsidRPr="002F26C7" w:rsidRDefault="00A709EF" w:rsidP="00ED63DD">
            <w:pPr>
              <w:pStyle w:val="ColumnHeading"/>
              <w:keepNext/>
            </w:pPr>
            <w:r w:rsidRPr="002F26C7">
              <w:t>Muudatusettepanek</w:t>
            </w:r>
          </w:p>
        </w:tc>
      </w:tr>
      <w:tr w:rsidR="00E44B60" w:rsidRPr="002F26C7" w14:paraId="184BD320" w14:textId="77777777" w:rsidTr="00ED63DD">
        <w:trPr>
          <w:jc w:val="center"/>
        </w:trPr>
        <w:tc>
          <w:tcPr>
            <w:tcW w:w="4876" w:type="dxa"/>
          </w:tcPr>
          <w:p w14:paraId="65A36AFE" w14:textId="77777777" w:rsidR="004B287C" w:rsidRPr="002F26C7" w:rsidRDefault="004B287C" w:rsidP="00ED63DD">
            <w:pPr>
              <w:pStyle w:val="Normal6"/>
            </w:pPr>
          </w:p>
        </w:tc>
        <w:tc>
          <w:tcPr>
            <w:tcW w:w="4876" w:type="dxa"/>
          </w:tcPr>
          <w:p w14:paraId="494C89B5" w14:textId="77777777" w:rsidR="004B287C" w:rsidRPr="002F26C7" w:rsidRDefault="00A709EF" w:rsidP="00ED63DD">
            <w:pPr>
              <w:pStyle w:val="Normal6"/>
              <w:jc w:val="center"/>
              <w:rPr>
                <w:szCs w:val="24"/>
              </w:rPr>
            </w:pPr>
            <w:r w:rsidRPr="002F26C7">
              <w:rPr>
                <w:b/>
                <w:i/>
              </w:rPr>
              <w:t>Artikkel 31a</w:t>
            </w:r>
          </w:p>
        </w:tc>
      </w:tr>
      <w:tr w:rsidR="00E44B60" w:rsidRPr="002F26C7" w14:paraId="3B848C21" w14:textId="77777777" w:rsidTr="00ED63DD">
        <w:trPr>
          <w:jc w:val="center"/>
        </w:trPr>
        <w:tc>
          <w:tcPr>
            <w:tcW w:w="4876" w:type="dxa"/>
          </w:tcPr>
          <w:p w14:paraId="2FEF3B75" w14:textId="77777777" w:rsidR="004B287C" w:rsidRPr="002F26C7" w:rsidRDefault="004B287C" w:rsidP="00ED63DD">
            <w:pPr>
              <w:pStyle w:val="Normal6"/>
            </w:pPr>
          </w:p>
        </w:tc>
        <w:tc>
          <w:tcPr>
            <w:tcW w:w="4876" w:type="dxa"/>
          </w:tcPr>
          <w:p w14:paraId="07C8C043" w14:textId="77777777" w:rsidR="004B287C" w:rsidRPr="002F26C7" w:rsidRDefault="00A709EF" w:rsidP="00ED63DD">
            <w:pPr>
              <w:pStyle w:val="Normal6"/>
              <w:jc w:val="center"/>
              <w:rPr>
                <w:szCs w:val="24"/>
              </w:rPr>
            </w:pPr>
            <w:r w:rsidRPr="002F26C7">
              <w:rPr>
                <w:b/>
                <w:i/>
              </w:rPr>
              <w:t>Kinnipidamise alused</w:t>
            </w:r>
          </w:p>
        </w:tc>
      </w:tr>
      <w:tr w:rsidR="00E44B60" w:rsidRPr="002F26C7" w14:paraId="7741CF68" w14:textId="77777777" w:rsidTr="00ED63DD">
        <w:trPr>
          <w:jc w:val="center"/>
        </w:trPr>
        <w:tc>
          <w:tcPr>
            <w:tcW w:w="4876" w:type="dxa"/>
          </w:tcPr>
          <w:p w14:paraId="670093E5" w14:textId="77777777" w:rsidR="004B287C" w:rsidRPr="002F26C7" w:rsidRDefault="004B287C" w:rsidP="00ED63DD">
            <w:pPr>
              <w:pStyle w:val="Normal6"/>
            </w:pPr>
          </w:p>
        </w:tc>
        <w:tc>
          <w:tcPr>
            <w:tcW w:w="4876" w:type="dxa"/>
          </w:tcPr>
          <w:p w14:paraId="1C36A417" w14:textId="77777777" w:rsidR="004B287C" w:rsidRPr="002F26C7" w:rsidRDefault="00A709EF" w:rsidP="00ED63DD">
            <w:pPr>
              <w:pStyle w:val="Normal6"/>
              <w:rPr>
                <w:szCs w:val="24"/>
              </w:rPr>
            </w:pPr>
            <w:r w:rsidRPr="002F26C7">
              <w:rPr>
                <w:b/>
                <w:i/>
              </w:rPr>
              <w:t>1.</w:t>
            </w:r>
            <w:r w:rsidRPr="002F26C7">
              <w:tab/>
            </w:r>
            <w:r w:rsidRPr="002F26C7">
              <w:rPr>
                <w:b/>
                <w:i/>
              </w:rPr>
              <w:t xml:space="preserve">Liikmesriigid võivad kolmanda riigi </w:t>
            </w:r>
            <w:r w:rsidRPr="002F26C7">
              <w:rPr>
                <w:b/>
                <w:i/>
              </w:rPr>
              <w:t>kodanikku käesoleva määruse kohaselt kinni pidada iga üksikjuhtumi individuaalse hindamise alusel ning üksnes juhul, kui kinnipidamine on proportsionaalne ja viimane abinõu.</w:t>
            </w:r>
          </w:p>
        </w:tc>
      </w:tr>
      <w:tr w:rsidR="00E44B60" w:rsidRPr="002F26C7" w14:paraId="60133EE6" w14:textId="77777777" w:rsidTr="00ED63DD">
        <w:trPr>
          <w:jc w:val="center"/>
        </w:trPr>
        <w:tc>
          <w:tcPr>
            <w:tcW w:w="4876" w:type="dxa"/>
          </w:tcPr>
          <w:p w14:paraId="32BECCCE" w14:textId="77777777" w:rsidR="004B287C" w:rsidRPr="002F26C7" w:rsidRDefault="004B287C" w:rsidP="00ED63DD">
            <w:pPr>
              <w:pStyle w:val="Normal6"/>
            </w:pPr>
          </w:p>
        </w:tc>
        <w:tc>
          <w:tcPr>
            <w:tcW w:w="4876" w:type="dxa"/>
          </w:tcPr>
          <w:p w14:paraId="5CC3D6C6" w14:textId="77777777" w:rsidR="004B287C" w:rsidRPr="002F26C7" w:rsidRDefault="00A709EF" w:rsidP="00ED63DD">
            <w:pPr>
              <w:pStyle w:val="Normal6"/>
              <w:rPr>
                <w:szCs w:val="24"/>
              </w:rPr>
            </w:pPr>
            <w:r w:rsidRPr="002F26C7">
              <w:rPr>
                <w:b/>
                <w:i/>
              </w:rPr>
              <w:t>2.</w:t>
            </w:r>
            <w:r w:rsidRPr="002F26C7">
              <w:tab/>
            </w:r>
            <w:r w:rsidRPr="002F26C7">
              <w:rPr>
                <w:b/>
                <w:i/>
              </w:rPr>
              <w:t>Liikmesriigid võivad kolmanda riigi kodanikku kinni pidada üksnes tagasisaatmise ettevalmistamiseks või väljasaatmise elluviimiseks.</w:t>
            </w:r>
          </w:p>
        </w:tc>
      </w:tr>
      <w:tr w:rsidR="00E44B60" w:rsidRPr="002F26C7" w14:paraId="047E1946" w14:textId="77777777" w:rsidTr="00ED63DD">
        <w:trPr>
          <w:jc w:val="center"/>
        </w:trPr>
        <w:tc>
          <w:tcPr>
            <w:tcW w:w="4876" w:type="dxa"/>
          </w:tcPr>
          <w:p w14:paraId="5D60D6A5" w14:textId="77777777" w:rsidR="004B287C" w:rsidRPr="002F26C7" w:rsidRDefault="004B287C" w:rsidP="00ED63DD">
            <w:pPr>
              <w:pStyle w:val="Normal6"/>
            </w:pPr>
          </w:p>
        </w:tc>
        <w:tc>
          <w:tcPr>
            <w:tcW w:w="4876" w:type="dxa"/>
          </w:tcPr>
          <w:p w14:paraId="671750A8" w14:textId="77777777" w:rsidR="004B287C" w:rsidRPr="002F26C7" w:rsidRDefault="00A709EF" w:rsidP="00ED63DD">
            <w:pPr>
              <w:pStyle w:val="Normal6"/>
              <w:rPr>
                <w:szCs w:val="24"/>
              </w:rPr>
            </w:pPr>
            <w:r w:rsidRPr="002F26C7">
              <w:rPr>
                <w:b/>
                <w:i/>
              </w:rPr>
              <w:t>3.</w:t>
            </w:r>
            <w:r w:rsidRPr="002F26C7">
              <w:tab/>
            </w:r>
            <w:r w:rsidRPr="002F26C7">
              <w:rPr>
                <w:b/>
                <w:i/>
              </w:rPr>
              <w:t>Kolmanda riigi kodanikku võib kinni pidada üksnes ühe või mitme järgmise kinnipidamise aluse põhjal:</w:t>
            </w:r>
          </w:p>
        </w:tc>
      </w:tr>
      <w:tr w:rsidR="00E44B60" w:rsidRPr="002F26C7" w14:paraId="25D8EC85" w14:textId="77777777" w:rsidTr="00ED63DD">
        <w:trPr>
          <w:jc w:val="center"/>
        </w:trPr>
        <w:tc>
          <w:tcPr>
            <w:tcW w:w="4876" w:type="dxa"/>
          </w:tcPr>
          <w:p w14:paraId="749C368B" w14:textId="77777777" w:rsidR="004B287C" w:rsidRPr="002F26C7" w:rsidRDefault="004B287C" w:rsidP="00ED63DD">
            <w:pPr>
              <w:pStyle w:val="Normal6"/>
            </w:pPr>
          </w:p>
        </w:tc>
        <w:tc>
          <w:tcPr>
            <w:tcW w:w="4876" w:type="dxa"/>
          </w:tcPr>
          <w:p w14:paraId="27E56177" w14:textId="77777777" w:rsidR="004B287C" w:rsidRPr="002F26C7" w:rsidRDefault="00A709EF" w:rsidP="00ED63DD">
            <w:pPr>
              <w:pStyle w:val="Normal6"/>
              <w:rPr>
                <w:szCs w:val="24"/>
              </w:rPr>
            </w:pPr>
            <w:r w:rsidRPr="002F26C7">
              <w:rPr>
                <w:b/>
                <w:i/>
              </w:rPr>
              <w:t>a.</w:t>
            </w:r>
            <w:r w:rsidRPr="002F26C7">
              <w:tab/>
            </w:r>
            <w:r w:rsidRPr="002F26C7">
              <w:rPr>
                <w:b/>
                <w:i/>
              </w:rPr>
              <w:t>põgenemisoht, mis on artikli 30 kohaselt kindlaks määratud;</w:t>
            </w:r>
          </w:p>
        </w:tc>
      </w:tr>
      <w:tr w:rsidR="00E44B60" w:rsidRPr="002F26C7" w14:paraId="0A77C92C" w14:textId="77777777" w:rsidTr="00ED63DD">
        <w:trPr>
          <w:jc w:val="center"/>
        </w:trPr>
        <w:tc>
          <w:tcPr>
            <w:tcW w:w="4876" w:type="dxa"/>
          </w:tcPr>
          <w:p w14:paraId="0DF67F70" w14:textId="77777777" w:rsidR="004B287C" w:rsidRPr="002F26C7" w:rsidRDefault="004B287C" w:rsidP="00ED63DD">
            <w:pPr>
              <w:pStyle w:val="Normal6"/>
            </w:pPr>
          </w:p>
        </w:tc>
        <w:tc>
          <w:tcPr>
            <w:tcW w:w="4876" w:type="dxa"/>
          </w:tcPr>
          <w:p w14:paraId="4483AC5A" w14:textId="77777777" w:rsidR="004B287C" w:rsidRPr="002F26C7" w:rsidRDefault="00A709EF" w:rsidP="00ED63DD">
            <w:pPr>
              <w:pStyle w:val="Normal6"/>
              <w:rPr>
                <w:szCs w:val="24"/>
              </w:rPr>
            </w:pPr>
            <w:r w:rsidRPr="002F26C7">
              <w:rPr>
                <w:b/>
                <w:i/>
              </w:rPr>
              <w:t>b.</w:t>
            </w:r>
            <w:r w:rsidRPr="002F26C7">
              <w:tab/>
            </w:r>
            <w:r w:rsidRPr="002F26C7">
              <w:rPr>
                <w:b/>
                <w:i/>
              </w:rPr>
              <w:t>kolmanda riigi kodanik hoiab kõrvale tagasisaatmise ettevalmistamisest või väljasaatmisprotsessist või takistab neid;</w:t>
            </w:r>
          </w:p>
        </w:tc>
      </w:tr>
      <w:tr w:rsidR="00E44B60" w:rsidRPr="002F26C7" w14:paraId="7DA736ED" w14:textId="77777777" w:rsidTr="00ED63DD">
        <w:trPr>
          <w:jc w:val="center"/>
        </w:trPr>
        <w:tc>
          <w:tcPr>
            <w:tcW w:w="4876" w:type="dxa"/>
          </w:tcPr>
          <w:p w14:paraId="306D539C" w14:textId="77777777" w:rsidR="004B287C" w:rsidRPr="002F26C7" w:rsidRDefault="004B287C" w:rsidP="00ED63DD">
            <w:pPr>
              <w:pStyle w:val="Normal6"/>
            </w:pPr>
          </w:p>
        </w:tc>
        <w:tc>
          <w:tcPr>
            <w:tcW w:w="4876" w:type="dxa"/>
          </w:tcPr>
          <w:p w14:paraId="6D2D4B1B" w14:textId="77777777" w:rsidR="004B287C" w:rsidRPr="002F26C7" w:rsidRDefault="00A709EF" w:rsidP="00ED63DD">
            <w:pPr>
              <w:pStyle w:val="Normal6"/>
              <w:rPr>
                <w:szCs w:val="24"/>
              </w:rPr>
            </w:pPr>
            <w:r w:rsidRPr="002F26C7">
              <w:rPr>
                <w:b/>
                <w:i/>
              </w:rPr>
              <w:t>c.</w:t>
            </w:r>
            <w:r w:rsidRPr="002F26C7">
              <w:tab/>
            </w:r>
            <w:r w:rsidRPr="002F26C7">
              <w:rPr>
                <w:b/>
                <w:i/>
              </w:rPr>
              <w:t>kolmanda riigi kodanik kujutab endast artikli 16 kohaselt julgeolekuohtu;</w:t>
            </w:r>
          </w:p>
        </w:tc>
      </w:tr>
      <w:tr w:rsidR="00E44B60" w:rsidRPr="002F26C7" w14:paraId="6EEA5E13" w14:textId="77777777" w:rsidTr="00ED63DD">
        <w:trPr>
          <w:jc w:val="center"/>
        </w:trPr>
        <w:tc>
          <w:tcPr>
            <w:tcW w:w="4876" w:type="dxa"/>
          </w:tcPr>
          <w:p w14:paraId="12F32680" w14:textId="77777777" w:rsidR="004B287C" w:rsidRPr="002F26C7" w:rsidRDefault="004B287C" w:rsidP="00ED63DD">
            <w:pPr>
              <w:pStyle w:val="Normal6"/>
            </w:pPr>
          </w:p>
        </w:tc>
        <w:tc>
          <w:tcPr>
            <w:tcW w:w="4876" w:type="dxa"/>
          </w:tcPr>
          <w:p w14:paraId="1518AE7B" w14:textId="77777777" w:rsidR="004B287C" w:rsidRPr="002F26C7" w:rsidRDefault="00A709EF" w:rsidP="00ED63DD">
            <w:pPr>
              <w:pStyle w:val="Normal6"/>
              <w:rPr>
                <w:szCs w:val="24"/>
              </w:rPr>
            </w:pPr>
            <w:r w:rsidRPr="002F26C7">
              <w:rPr>
                <w:b/>
                <w:i/>
              </w:rPr>
              <w:t>d.</w:t>
            </w:r>
            <w:r w:rsidRPr="002F26C7">
              <w:tab/>
            </w:r>
            <w:r w:rsidRPr="002F26C7">
              <w:rPr>
                <w:b/>
                <w:i/>
              </w:rPr>
              <w:t xml:space="preserve">isiku tuvastamiseks või isikusamasuse kontrollimiseks või </w:t>
            </w:r>
            <w:r w:rsidRPr="002F26C7">
              <w:rPr>
                <w:b/>
                <w:i/>
              </w:rPr>
              <w:t>kodakondsuse kindlakstegemiseks või kontrollimiseks;</w:t>
            </w:r>
          </w:p>
        </w:tc>
      </w:tr>
      <w:tr w:rsidR="00E44B60" w:rsidRPr="002F26C7" w14:paraId="2FFB9C4B" w14:textId="77777777" w:rsidTr="00ED63DD">
        <w:trPr>
          <w:jc w:val="center"/>
        </w:trPr>
        <w:tc>
          <w:tcPr>
            <w:tcW w:w="4876" w:type="dxa"/>
          </w:tcPr>
          <w:p w14:paraId="3028045A" w14:textId="77777777" w:rsidR="004B287C" w:rsidRPr="002F26C7" w:rsidRDefault="004B287C" w:rsidP="00ED63DD">
            <w:pPr>
              <w:pStyle w:val="Normal6"/>
            </w:pPr>
          </w:p>
        </w:tc>
        <w:tc>
          <w:tcPr>
            <w:tcW w:w="4876" w:type="dxa"/>
          </w:tcPr>
          <w:p w14:paraId="0A3BB782" w14:textId="77777777" w:rsidR="004B287C" w:rsidRPr="002F26C7" w:rsidRDefault="00A709EF" w:rsidP="00ED63DD">
            <w:pPr>
              <w:pStyle w:val="Normal6"/>
              <w:rPr>
                <w:szCs w:val="24"/>
              </w:rPr>
            </w:pPr>
            <w:r w:rsidRPr="002F26C7">
              <w:rPr>
                <w:b/>
                <w:i/>
              </w:rPr>
              <w:t>e.</w:t>
            </w:r>
            <w:r w:rsidRPr="002F26C7">
              <w:tab/>
            </w:r>
            <w:r w:rsidRPr="002F26C7">
              <w:rPr>
                <w:b/>
                <w:i/>
              </w:rPr>
              <w:t>artikli 30 kohaselt määratud meetmete täitmata jätmine.</w:t>
            </w:r>
          </w:p>
        </w:tc>
      </w:tr>
      <w:tr w:rsidR="00E44B60" w:rsidRPr="002F26C7" w14:paraId="63AC17D2" w14:textId="77777777" w:rsidTr="00ED63DD">
        <w:trPr>
          <w:jc w:val="center"/>
        </w:trPr>
        <w:tc>
          <w:tcPr>
            <w:tcW w:w="4876" w:type="dxa"/>
          </w:tcPr>
          <w:p w14:paraId="62A7A736" w14:textId="77777777" w:rsidR="004B287C" w:rsidRPr="002F26C7" w:rsidRDefault="004B287C" w:rsidP="00ED63DD">
            <w:pPr>
              <w:pStyle w:val="Normal6"/>
            </w:pPr>
          </w:p>
        </w:tc>
        <w:tc>
          <w:tcPr>
            <w:tcW w:w="4876" w:type="dxa"/>
          </w:tcPr>
          <w:p w14:paraId="54C6A4C6" w14:textId="77777777" w:rsidR="004B287C" w:rsidRPr="002F26C7" w:rsidRDefault="00A709EF" w:rsidP="00ED63DD">
            <w:pPr>
              <w:pStyle w:val="Normal6"/>
              <w:rPr>
                <w:szCs w:val="24"/>
              </w:rPr>
            </w:pPr>
            <w:r w:rsidRPr="002F26C7">
              <w:rPr>
                <w:b/>
                <w:i/>
              </w:rPr>
              <w:t>4.</w:t>
            </w:r>
            <w:r w:rsidRPr="002F26C7">
              <w:tab/>
            </w:r>
            <w:r w:rsidRPr="002F26C7">
              <w:rPr>
                <w:b/>
                <w:i/>
              </w:rPr>
              <w:t>Kinnipidamise alused sätestatakse riigisiseses õiguses.</w:t>
            </w:r>
          </w:p>
        </w:tc>
      </w:tr>
      <w:tr w:rsidR="00E44B60" w:rsidRPr="002F26C7" w14:paraId="604A7F2D" w14:textId="77777777" w:rsidTr="00ED63DD">
        <w:trPr>
          <w:jc w:val="center"/>
        </w:trPr>
        <w:tc>
          <w:tcPr>
            <w:tcW w:w="4876" w:type="dxa"/>
          </w:tcPr>
          <w:p w14:paraId="5C1AAF99" w14:textId="77777777" w:rsidR="004B287C" w:rsidRPr="002F26C7" w:rsidRDefault="004B287C" w:rsidP="00ED63DD">
            <w:pPr>
              <w:pStyle w:val="Normal6"/>
            </w:pPr>
          </w:p>
        </w:tc>
        <w:tc>
          <w:tcPr>
            <w:tcW w:w="4876" w:type="dxa"/>
          </w:tcPr>
          <w:p w14:paraId="06CF7865" w14:textId="77777777" w:rsidR="004B287C" w:rsidRPr="002F26C7" w:rsidRDefault="00A709EF" w:rsidP="00ED63DD">
            <w:pPr>
              <w:pStyle w:val="Normal6"/>
              <w:rPr>
                <w:szCs w:val="24"/>
              </w:rPr>
            </w:pPr>
            <w:r w:rsidRPr="002F26C7">
              <w:rPr>
                <w:b/>
                <w:i/>
              </w:rPr>
              <w:t>5.</w:t>
            </w:r>
            <w:r w:rsidRPr="002F26C7">
              <w:tab/>
            </w:r>
            <w:r w:rsidRPr="002F26C7">
              <w:rPr>
                <w:b/>
                <w:i/>
              </w:rPr>
              <w:t xml:space="preserve">Kinnipidamise rakendamise otsustavad haldus- või </w:t>
            </w:r>
            <w:r w:rsidRPr="002F26C7">
              <w:rPr>
                <w:b/>
                <w:i/>
              </w:rPr>
              <w:t>õigusasutused. Kinnipidamine määratakse kirjaliku otsusega, milles esitatakse selle aluseks olevad faktilised ja õiguslikud põhjendused ning teave kättesaadavate õiguskaitsevahendite kohta. Otsusest teatatakse kolmanda riigi kodanikule artikli 24 kohaselt.</w:t>
            </w:r>
          </w:p>
        </w:tc>
      </w:tr>
      <w:tr w:rsidR="00E44B60" w:rsidRPr="002F26C7" w14:paraId="1BCF1878" w14:textId="77777777" w:rsidTr="00ED63DD">
        <w:trPr>
          <w:jc w:val="center"/>
        </w:trPr>
        <w:tc>
          <w:tcPr>
            <w:tcW w:w="4876" w:type="dxa"/>
          </w:tcPr>
          <w:p w14:paraId="24FDBBF0" w14:textId="77777777" w:rsidR="004B287C" w:rsidRPr="002F26C7" w:rsidRDefault="004B287C" w:rsidP="00ED63DD">
            <w:pPr>
              <w:pStyle w:val="Normal6"/>
            </w:pPr>
          </w:p>
        </w:tc>
        <w:tc>
          <w:tcPr>
            <w:tcW w:w="4876" w:type="dxa"/>
          </w:tcPr>
          <w:p w14:paraId="351FB0D1" w14:textId="77777777" w:rsidR="004B287C" w:rsidRPr="002F26C7" w:rsidRDefault="00A709EF" w:rsidP="00ED63DD">
            <w:pPr>
              <w:pStyle w:val="Normal6"/>
              <w:rPr>
                <w:szCs w:val="24"/>
              </w:rPr>
            </w:pPr>
            <w:r w:rsidRPr="002F26C7">
              <w:rPr>
                <w:b/>
                <w:i/>
              </w:rPr>
              <w:t>6.</w:t>
            </w:r>
            <w:r w:rsidRPr="002F26C7">
              <w:tab/>
            </w:r>
            <w:r w:rsidRPr="002F26C7">
              <w:rPr>
                <w:b/>
                <w:i/>
              </w:rPr>
              <w:t>Kolmanda riigi kodaniku lõike 2 kohasel kinnipidamisel võtavad liikmesriigid arvesse kõiki nähtavaid kolmanda riigi kodanikuga seotud märke, tema tehtud avaldusi või käitumist, mille põhjal võib järeldada, et tegemist on haavatava isikuga.</w:t>
            </w:r>
          </w:p>
        </w:tc>
      </w:tr>
    </w:tbl>
    <w:p w14:paraId="72EA8590"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A12DA94" w14:textId="77777777" w:rsidR="004B287C" w:rsidRPr="002F26C7" w:rsidRDefault="00A709EF" w:rsidP="004B287C">
      <w:pPr>
        <w:pStyle w:val="JustificationTitle"/>
        <w:rPr>
          <w:noProof w:val="0"/>
        </w:rPr>
      </w:pPr>
      <w:r w:rsidRPr="002B4EFE">
        <w:rPr>
          <w:rStyle w:val="HideTWBExt"/>
          <w:i w:val="0"/>
        </w:rPr>
        <w:t>&lt;TitreJust&gt;</w:t>
      </w:r>
      <w:r w:rsidRPr="002F26C7">
        <w:t>Selgitus</w:t>
      </w:r>
      <w:r w:rsidRPr="002B4EFE">
        <w:rPr>
          <w:rStyle w:val="HideTWBExt"/>
          <w:i w:val="0"/>
        </w:rPr>
        <w:t>&lt;/TitreJust&gt;</w:t>
      </w:r>
    </w:p>
    <w:p w14:paraId="30581D95" w14:textId="77777777" w:rsidR="004B287C" w:rsidRPr="002F26C7" w:rsidRDefault="00A709EF" w:rsidP="004B287C">
      <w:pPr>
        <w:pStyle w:val="Normal12Italic"/>
        <w:rPr>
          <w:noProof w:val="0"/>
        </w:rPr>
      </w:pPr>
      <w:r w:rsidRPr="002F26C7">
        <w:t>Artiklite 29, 30 ja 31 järjekorda muudeti, et kajastada kinnipidamise kohaldamise menetluslikku järjekorda, eelistades kinnipidamise alternatiivide kasutamist. Uus järjekord on järgmine: põgenemisoht, kinnipidamise alternatiivid, kinnipidamise alused.</w:t>
      </w:r>
    </w:p>
    <w:p w14:paraId="3F73B159" w14:textId="77777777" w:rsidR="004B287C" w:rsidRPr="002F26C7" w:rsidRDefault="00A709EF" w:rsidP="004B287C">
      <w:r w:rsidRPr="002B4EFE">
        <w:rPr>
          <w:rStyle w:val="HideTWBExt"/>
        </w:rPr>
        <w:t>&lt;/Amend&gt;</w:t>
      </w:r>
    </w:p>
    <w:p w14:paraId="54678377"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148</w:t>
      </w:r>
      <w:r w:rsidRPr="002B4EFE">
        <w:rPr>
          <w:rStyle w:val="HideTWBExt"/>
          <w:b w:val="0"/>
        </w:rPr>
        <w:t>&lt;/NumAm&gt;</w:t>
      </w:r>
    </w:p>
    <w:p w14:paraId="222B47CC"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16E0F3C" w14:textId="77777777" w:rsidR="004B287C" w:rsidRPr="002F26C7" w:rsidRDefault="00A709EF" w:rsidP="004B287C">
      <w:pPr>
        <w:pStyle w:val="NormalBold"/>
      </w:pPr>
      <w:r w:rsidRPr="002B4EFE">
        <w:rPr>
          <w:rStyle w:val="HideTWBExt"/>
          <w:b w:val="0"/>
        </w:rPr>
        <w:t>&lt;Article&gt;</w:t>
      </w:r>
      <w:r w:rsidRPr="002F26C7">
        <w:t>Artikkel 32 – lõige 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474DE9E" w14:textId="77777777" w:rsidTr="00ED63DD">
        <w:trPr>
          <w:jc w:val="center"/>
        </w:trPr>
        <w:tc>
          <w:tcPr>
            <w:tcW w:w="9752" w:type="dxa"/>
            <w:gridSpan w:val="2"/>
          </w:tcPr>
          <w:p w14:paraId="264B5E7E" w14:textId="77777777" w:rsidR="004B287C" w:rsidRPr="002F26C7" w:rsidRDefault="004B287C" w:rsidP="00ED63DD">
            <w:pPr>
              <w:keepNext/>
            </w:pPr>
          </w:p>
        </w:tc>
      </w:tr>
      <w:tr w:rsidR="00E44B60" w:rsidRPr="002F26C7" w14:paraId="7932C38E" w14:textId="77777777" w:rsidTr="00ED63DD">
        <w:trPr>
          <w:jc w:val="center"/>
        </w:trPr>
        <w:tc>
          <w:tcPr>
            <w:tcW w:w="4876" w:type="dxa"/>
          </w:tcPr>
          <w:p w14:paraId="028D1AE2" w14:textId="77777777" w:rsidR="004B287C" w:rsidRPr="002F26C7" w:rsidRDefault="00A709EF" w:rsidP="00ED63DD">
            <w:pPr>
              <w:pStyle w:val="ColumnHeading"/>
              <w:keepNext/>
            </w:pPr>
            <w:r w:rsidRPr="002F26C7">
              <w:t>Komisjoni ettepanek</w:t>
            </w:r>
          </w:p>
        </w:tc>
        <w:tc>
          <w:tcPr>
            <w:tcW w:w="4876" w:type="dxa"/>
          </w:tcPr>
          <w:p w14:paraId="7A4D0E83" w14:textId="77777777" w:rsidR="004B287C" w:rsidRPr="002F26C7" w:rsidRDefault="00A709EF" w:rsidP="00ED63DD">
            <w:pPr>
              <w:pStyle w:val="ColumnHeading"/>
              <w:keepNext/>
            </w:pPr>
            <w:r w:rsidRPr="002F26C7">
              <w:t>Muudatusettepanek</w:t>
            </w:r>
          </w:p>
        </w:tc>
      </w:tr>
      <w:tr w:rsidR="00E44B60" w:rsidRPr="002F26C7" w14:paraId="0699E099" w14:textId="77777777" w:rsidTr="00ED63DD">
        <w:trPr>
          <w:jc w:val="center"/>
        </w:trPr>
        <w:tc>
          <w:tcPr>
            <w:tcW w:w="4876" w:type="dxa"/>
          </w:tcPr>
          <w:p w14:paraId="2B851B31" w14:textId="77777777" w:rsidR="004B287C" w:rsidRPr="002F26C7" w:rsidRDefault="00A709EF" w:rsidP="00ED63DD">
            <w:pPr>
              <w:pStyle w:val="Normal6"/>
            </w:pPr>
            <w:r w:rsidRPr="002F26C7">
              <w:t>1.</w:t>
            </w:r>
            <w:r w:rsidRPr="002F26C7">
              <w:tab/>
            </w:r>
            <w:r w:rsidRPr="002F26C7">
              <w:t>Kinnipidamine kestab võimalikult lühikest aega ja seni, kuni on täidetud artiklis </w:t>
            </w:r>
            <w:r w:rsidRPr="002F26C7">
              <w:rPr>
                <w:b/>
                <w:bCs/>
                <w:i/>
                <w:iCs/>
              </w:rPr>
              <w:t>29</w:t>
            </w:r>
            <w:r w:rsidRPr="002F26C7">
              <w:t xml:space="preserve"> sätestatud tingimused ning kuni on vaja tagada edukas tagasisaatmine.</w:t>
            </w:r>
          </w:p>
        </w:tc>
        <w:tc>
          <w:tcPr>
            <w:tcW w:w="4876" w:type="dxa"/>
          </w:tcPr>
          <w:p w14:paraId="2C710357" w14:textId="77777777" w:rsidR="004B287C" w:rsidRPr="002F26C7" w:rsidRDefault="00A709EF" w:rsidP="00ED63DD">
            <w:pPr>
              <w:pStyle w:val="Normal6"/>
              <w:rPr>
                <w:szCs w:val="24"/>
              </w:rPr>
            </w:pPr>
            <w:r w:rsidRPr="002F26C7">
              <w:t>1.</w:t>
            </w:r>
            <w:r w:rsidRPr="002F26C7">
              <w:tab/>
              <w:t>Kinnipidamine kestab võimalikult lühikest aega ja seni, kuni on täidetud artiklis </w:t>
            </w:r>
            <w:r w:rsidRPr="002F26C7">
              <w:rPr>
                <w:b/>
                <w:bCs/>
                <w:i/>
                <w:iCs/>
              </w:rPr>
              <w:t>31a</w:t>
            </w:r>
            <w:r w:rsidRPr="002F26C7">
              <w:t xml:space="preserve"> sätestatud tingimused ning kuni on vaja tagada edukas tagasisaatmine.</w:t>
            </w:r>
          </w:p>
        </w:tc>
      </w:tr>
    </w:tbl>
    <w:p w14:paraId="584A05B4"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AC9A61B" w14:textId="77777777" w:rsidR="004B287C" w:rsidRPr="002F26C7" w:rsidRDefault="00A709EF" w:rsidP="004B287C">
      <w:r w:rsidRPr="002B4EFE">
        <w:rPr>
          <w:rStyle w:val="HideTWBExt"/>
        </w:rPr>
        <w:lastRenderedPageBreak/>
        <w:t>&lt;/Amend&gt;</w:t>
      </w:r>
    </w:p>
    <w:p w14:paraId="14F619E0"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149</w:t>
      </w:r>
      <w:r w:rsidRPr="002B4EFE">
        <w:rPr>
          <w:rStyle w:val="HideTWBExt"/>
          <w:b w:val="0"/>
        </w:rPr>
        <w:t>&lt;/NumAm&gt;</w:t>
      </w:r>
    </w:p>
    <w:p w14:paraId="404B6577"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7805DD3" w14:textId="77777777" w:rsidR="004B287C" w:rsidRPr="002F26C7" w:rsidRDefault="00A709EF" w:rsidP="004B287C">
      <w:pPr>
        <w:pStyle w:val="NormalBold"/>
      </w:pPr>
      <w:r w:rsidRPr="002B4EFE">
        <w:rPr>
          <w:rStyle w:val="HideTWBExt"/>
          <w:b w:val="0"/>
        </w:rPr>
        <w:t>&lt;Article&gt;</w:t>
      </w:r>
      <w:r w:rsidRPr="002F26C7">
        <w:t>Artikkel 32 – lõige 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BBADC4A" w14:textId="77777777" w:rsidTr="00ED63DD">
        <w:trPr>
          <w:jc w:val="center"/>
        </w:trPr>
        <w:tc>
          <w:tcPr>
            <w:tcW w:w="9752" w:type="dxa"/>
            <w:gridSpan w:val="2"/>
          </w:tcPr>
          <w:p w14:paraId="029C2818" w14:textId="77777777" w:rsidR="004B287C" w:rsidRPr="002F26C7" w:rsidRDefault="004B287C" w:rsidP="00ED63DD">
            <w:pPr>
              <w:keepNext/>
            </w:pPr>
          </w:p>
        </w:tc>
      </w:tr>
      <w:tr w:rsidR="00E44B60" w:rsidRPr="002F26C7" w14:paraId="1B74BEC6" w14:textId="77777777" w:rsidTr="00ED63DD">
        <w:trPr>
          <w:jc w:val="center"/>
        </w:trPr>
        <w:tc>
          <w:tcPr>
            <w:tcW w:w="4876" w:type="dxa"/>
          </w:tcPr>
          <w:p w14:paraId="0AA1C5E0" w14:textId="77777777" w:rsidR="004B287C" w:rsidRPr="002F26C7" w:rsidRDefault="00A709EF" w:rsidP="00ED63DD">
            <w:pPr>
              <w:pStyle w:val="ColumnHeading"/>
              <w:keepNext/>
            </w:pPr>
            <w:r w:rsidRPr="002F26C7">
              <w:t xml:space="preserve">Komisjoni </w:t>
            </w:r>
            <w:r w:rsidRPr="002F26C7">
              <w:t>ettepanek</w:t>
            </w:r>
          </w:p>
        </w:tc>
        <w:tc>
          <w:tcPr>
            <w:tcW w:w="4876" w:type="dxa"/>
          </w:tcPr>
          <w:p w14:paraId="7B30D553" w14:textId="77777777" w:rsidR="004B287C" w:rsidRPr="002F26C7" w:rsidRDefault="00A709EF" w:rsidP="00ED63DD">
            <w:pPr>
              <w:pStyle w:val="ColumnHeading"/>
              <w:keepNext/>
            </w:pPr>
            <w:r w:rsidRPr="002F26C7">
              <w:t>Muudatusettepanek</w:t>
            </w:r>
          </w:p>
        </w:tc>
      </w:tr>
      <w:tr w:rsidR="00E44B60" w:rsidRPr="002F26C7" w14:paraId="315E21FC" w14:textId="77777777" w:rsidTr="00ED63DD">
        <w:trPr>
          <w:jc w:val="center"/>
        </w:trPr>
        <w:tc>
          <w:tcPr>
            <w:tcW w:w="4876" w:type="dxa"/>
          </w:tcPr>
          <w:p w14:paraId="68C781E0" w14:textId="77777777" w:rsidR="004B287C" w:rsidRPr="002F26C7" w:rsidRDefault="00A709EF" w:rsidP="00ED63DD">
            <w:pPr>
              <w:pStyle w:val="Normal6"/>
            </w:pPr>
            <w:r w:rsidRPr="002F26C7">
              <w:t>2.</w:t>
            </w:r>
            <w:r w:rsidRPr="002F26C7">
              <w:tab/>
              <w:t>Kui selgub, et artiklis </w:t>
            </w:r>
            <w:r w:rsidRPr="002F26C7">
              <w:rPr>
                <w:b/>
                <w:bCs/>
                <w:i/>
                <w:iCs/>
              </w:rPr>
              <w:t>29</w:t>
            </w:r>
            <w:r w:rsidRPr="002F26C7">
              <w:t xml:space="preserve"> sätestatud tingimused ei ole enam täidetud, ei ole kinnipidamine enam põhjendatud ja kolmanda riigi kodanik vabastatakse. Selline vabastamine ei välista artikli 31 kohaste põgenemisohu ärahoidmise meetmete kohaldamist.</w:t>
            </w:r>
          </w:p>
        </w:tc>
        <w:tc>
          <w:tcPr>
            <w:tcW w:w="4876" w:type="dxa"/>
          </w:tcPr>
          <w:p w14:paraId="48CE674F" w14:textId="77777777" w:rsidR="004B287C" w:rsidRPr="002F26C7" w:rsidRDefault="00A709EF" w:rsidP="00ED63DD">
            <w:pPr>
              <w:pStyle w:val="Normal6"/>
              <w:rPr>
                <w:szCs w:val="24"/>
              </w:rPr>
            </w:pPr>
            <w:r w:rsidRPr="002F26C7">
              <w:t>2.</w:t>
            </w:r>
            <w:r w:rsidRPr="002F26C7">
              <w:tab/>
              <w:t>Kui selgub, et artiklis </w:t>
            </w:r>
            <w:r w:rsidRPr="002F26C7">
              <w:rPr>
                <w:b/>
                <w:bCs/>
                <w:i/>
                <w:iCs/>
              </w:rPr>
              <w:t>31a</w:t>
            </w:r>
            <w:r w:rsidRPr="002F26C7">
              <w:t xml:space="preserve"> sätestatud tingimused ei ole enam täidetud, ei ole kinnipidamine enam põhjendatud ja kolmanda riigi kodanik vabastatakse. Selline vabastamine ei välista artikli 31 kohaste põgenemisohu ärahoidmise meetmete kohaldamist.</w:t>
            </w:r>
          </w:p>
        </w:tc>
      </w:tr>
    </w:tbl>
    <w:p w14:paraId="034A83B0"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CAAA0D2" w14:textId="77777777" w:rsidR="004B287C" w:rsidRPr="002F26C7" w:rsidRDefault="00A709EF" w:rsidP="004B287C">
      <w:r w:rsidRPr="002B4EFE">
        <w:rPr>
          <w:rStyle w:val="HideTWBExt"/>
        </w:rPr>
        <w:t>&lt;/Amend&gt;</w:t>
      </w:r>
    </w:p>
    <w:p w14:paraId="18E886BD"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150</w:t>
      </w:r>
      <w:r w:rsidRPr="002B4EFE">
        <w:rPr>
          <w:rStyle w:val="HideTWBExt"/>
          <w:b w:val="0"/>
        </w:rPr>
        <w:t>&lt;/NumAm&gt;</w:t>
      </w:r>
    </w:p>
    <w:p w14:paraId="2B85C11A"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454DBE03" w14:textId="77777777" w:rsidR="004B287C" w:rsidRPr="002F26C7" w:rsidRDefault="00A709EF" w:rsidP="004B287C">
      <w:pPr>
        <w:pStyle w:val="NormalBold"/>
      </w:pPr>
      <w:r w:rsidRPr="002B4EFE">
        <w:rPr>
          <w:rStyle w:val="HideTWBExt"/>
          <w:b w:val="0"/>
        </w:rPr>
        <w:t>&lt;Article&gt;</w:t>
      </w:r>
      <w:r w:rsidRPr="002F26C7">
        <w:t>Artikkel 32 – lõige 3</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BF04B5C" w14:textId="77777777" w:rsidTr="00ED63DD">
        <w:trPr>
          <w:jc w:val="center"/>
        </w:trPr>
        <w:tc>
          <w:tcPr>
            <w:tcW w:w="9752" w:type="dxa"/>
            <w:gridSpan w:val="2"/>
          </w:tcPr>
          <w:p w14:paraId="527F6270" w14:textId="77777777" w:rsidR="004B287C" w:rsidRPr="002F26C7" w:rsidRDefault="004B287C" w:rsidP="00ED63DD">
            <w:pPr>
              <w:keepNext/>
            </w:pPr>
          </w:p>
        </w:tc>
      </w:tr>
      <w:tr w:rsidR="00E44B60" w:rsidRPr="002F26C7" w14:paraId="3572EA63" w14:textId="77777777" w:rsidTr="00ED63DD">
        <w:trPr>
          <w:jc w:val="center"/>
        </w:trPr>
        <w:tc>
          <w:tcPr>
            <w:tcW w:w="4876" w:type="dxa"/>
          </w:tcPr>
          <w:p w14:paraId="4C87FF1C" w14:textId="77777777" w:rsidR="004B287C" w:rsidRPr="002F26C7" w:rsidRDefault="00A709EF" w:rsidP="00ED63DD">
            <w:pPr>
              <w:pStyle w:val="ColumnHeading"/>
              <w:keepNext/>
            </w:pPr>
            <w:r w:rsidRPr="002F26C7">
              <w:t>Komisjoni ettepanek</w:t>
            </w:r>
          </w:p>
        </w:tc>
        <w:tc>
          <w:tcPr>
            <w:tcW w:w="4876" w:type="dxa"/>
          </w:tcPr>
          <w:p w14:paraId="1852A439" w14:textId="77777777" w:rsidR="004B287C" w:rsidRPr="002F26C7" w:rsidRDefault="00A709EF" w:rsidP="00ED63DD">
            <w:pPr>
              <w:pStyle w:val="ColumnHeading"/>
              <w:keepNext/>
            </w:pPr>
            <w:r w:rsidRPr="002F26C7">
              <w:t>Muudatusettepanek</w:t>
            </w:r>
          </w:p>
        </w:tc>
      </w:tr>
      <w:tr w:rsidR="00E44B60" w:rsidRPr="002F26C7" w14:paraId="2FA64003" w14:textId="77777777" w:rsidTr="00ED63DD">
        <w:trPr>
          <w:jc w:val="center"/>
        </w:trPr>
        <w:tc>
          <w:tcPr>
            <w:tcW w:w="4876" w:type="dxa"/>
          </w:tcPr>
          <w:p w14:paraId="14969CFA" w14:textId="77777777" w:rsidR="004B287C" w:rsidRPr="002F26C7" w:rsidRDefault="00A709EF" w:rsidP="00ED63DD">
            <w:pPr>
              <w:pStyle w:val="Normal6"/>
            </w:pPr>
            <w:r w:rsidRPr="002F26C7">
              <w:t>3.</w:t>
            </w:r>
            <w:r w:rsidRPr="002F26C7">
              <w:tab/>
            </w:r>
            <w:r w:rsidRPr="002F26C7">
              <w:t xml:space="preserve">Kinnipidamine ei tohi ületada asjaomases liikmesriigis 12 kuud. Kinnipidamist võib pikendada kuni </w:t>
            </w:r>
            <w:r w:rsidRPr="002F26C7">
              <w:rPr>
                <w:b/>
                <w:bCs/>
                <w:i/>
                <w:iCs/>
              </w:rPr>
              <w:t>12</w:t>
            </w:r>
            <w:r w:rsidRPr="002F26C7">
              <w:t> kuu võrra asjaomases liikmesriigis, kui tagasisaatmismenetlus kestab tõenäoliselt kauem, kuna asjaomane kolmanda riigi kodanik ei tee koostööd või kolmandatelt riikidelt vajalike dokumentide hankimine viibib.</w:t>
            </w:r>
          </w:p>
        </w:tc>
        <w:tc>
          <w:tcPr>
            <w:tcW w:w="4876" w:type="dxa"/>
          </w:tcPr>
          <w:p w14:paraId="7110E175" w14:textId="77777777" w:rsidR="004B287C" w:rsidRPr="002F26C7" w:rsidRDefault="00A709EF" w:rsidP="00ED63DD">
            <w:pPr>
              <w:pStyle w:val="Normal6"/>
              <w:rPr>
                <w:szCs w:val="24"/>
              </w:rPr>
            </w:pPr>
            <w:r w:rsidRPr="002F26C7">
              <w:t>3.</w:t>
            </w:r>
            <w:r w:rsidRPr="002F26C7">
              <w:tab/>
              <w:t xml:space="preserve">Kinnipidamine ei tohi ületada asjaomases liikmesriigis 12 kuud. Kinnipidamist võib pikendada kuni </w:t>
            </w:r>
            <w:r w:rsidRPr="002F26C7">
              <w:rPr>
                <w:b/>
                <w:bCs/>
                <w:i/>
                <w:iCs/>
              </w:rPr>
              <w:t>kuue</w:t>
            </w:r>
            <w:r w:rsidRPr="002F26C7">
              <w:t xml:space="preserve"> kuu võrra asjaomases liikmesriigis, kui tagasisaatmismenetlus kestab tõenäoliselt kauem, kuna asjaomane kolmanda riigi kodanik ei tee koostööd või kolmandatelt riikidelt vajalike dokumentide hankimine viibib.</w:t>
            </w:r>
          </w:p>
        </w:tc>
      </w:tr>
    </w:tbl>
    <w:p w14:paraId="17F28C55"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EFE592B" w14:textId="77777777" w:rsidR="004B287C" w:rsidRPr="002F26C7" w:rsidRDefault="00A709EF" w:rsidP="004B287C">
      <w:r w:rsidRPr="002B4EFE">
        <w:rPr>
          <w:rStyle w:val="HideTWBExt"/>
        </w:rPr>
        <w:t>&lt;/Amend&gt;</w:t>
      </w:r>
    </w:p>
    <w:p w14:paraId="0EAF9A9E"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151</w:t>
      </w:r>
      <w:r w:rsidRPr="002B4EFE">
        <w:rPr>
          <w:rStyle w:val="HideTWBExt"/>
          <w:b w:val="0"/>
        </w:rPr>
        <w:t>&lt;/NumAm&gt;</w:t>
      </w:r>
    </w:p>
    <w:p w14:paraId="01CB6AA1"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3C6640C" w14:textId="77777777" w:rsidR="004B287C" w:rsidRPr="002F26C7" w:rsidRDefault="00A709EF" w:rsidP="004B287C">
      <w:pPr>
        <w:pStyle w:val="NormalBold"/>
      </w:pPr>
      <w:r w:rsidRPr="002B4EFE">
        <w:rPr>
          <w:rStyle w:val="HideTWBExt"/>
          <w:b w:val="0"/>
        </w:rPr>
        <w:t>&lt;Article&gt;</w:t>
      </w:r>
      <w:r w:rsidRPr="002F26C7">
        <w:t>Artikkel 33 – lõige 3 – punkt a</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C044155" w14:textId="77777777" w:rsidTr="00ED63DD">
        <w:trPr>
          <w:jc w:val="center"/>
        </w:trPr>
        <w:tc>
          <w:tcPr>
            <w:tcW w:w="9752" w:type="dxa"/>
            <w:gridSpan w:val="2"/>
          </w:tcPr>
          <w:p w14:paraId="1CF91E18" w14:textId="77777777" w:rsidR="004B287C" w:rsidRPr="002F26C7" w:rsidRDefault="004B287C" w:rsidP="00ED63DD">
            <w:pPr>
              <w:keepNext/>
            </w:pPr>
          </w:p>
        </w:tc>
      </w:tr>
      <w:tr w:rsidR="00E44B60" w:rsidRPr="002F26C7" w14:paraId="7AE68F88" w14:textId="77777777" w:rsidTr="00ED63DD">
        <w:trPr>
          <w:jc w:val="center"/>
        </w:trPr>
        <w:tc>
          <w:tcPr>
            <w:tcW w:w="4876" w:type="dxa"/>
          </w:tcPr>
          <w:p w14:paraId="6A4B1FB6" w14:textId="77777777" w:rsidR="004B287C" w:rsidRPr="002F26C7" w:rsidRDefault="00A709EF" w:rsidP="00ED63DD">
            <w:pPr>
              <w:pStyle w:val="ColumnHeading"/>
              <w:keepNext/>
            </w:pPr>
            <w:r w:rsidRPr="002F26C7">
              <w:t>Komisjoni ettepanek</w:t>
            </w:r>
          </w:p>
        </w:tc>
        <w:tc>
          <w:tcPr>
            <w:tcW w:w="4876" w:type="dxa"/>
          </w:tcPr>
          <w:p w14:paraId="5F0C6E0B" w14:textId="77777777" w:rsidR="004B287C" w:rsidRPr="002F26C7" w:rsidRDefault="00A709EF" w:rsidP="00ED63DD">
            <w:pPr>
              <w:pStyle w:val="ColumnHeading"/>
              <w:keepNext/>
            </w:pPr>
            <w:r w:rsidRPr="002F26C7">
              <w:t>Muudatusettepanek</w:t>
            </w:r>
          </w:p>
        </w:tc>
      </w:tr>
      <w:tr w:rsidR="00E44B60" w:rsidRPr="002F26C7" w14:paraId="5B610E46" w14:textId="77777777" w:rsidTr="00ED63DD">
        <w:trPr>
          <w:jc w:val="center"/>
        </w:trPr>
        <w:tc>
          <w:tcPr>
            <w:tcW w:w="4876" w:type="dxa"/>
          </w:tcPr>
          <w:p w14:paraId="7A1D580D" w14:textId="77777777" w:rsidR="004B287C" w:rsidRPr="002F26C7" w:rsidRDefault="00A709EF" w:rsidP="00ED63DD">
            <w:pPr>
              <w:pStyle w:val="Normal6"/>
            </w:pPr>
            <w:r w:rsidRPr="002F26C7">
              <w:t>a.</w:t>
            </w:r>
            <w:r w:rsidRPr="002F26C7">
              <w:tab/>
            </w:r>
            <w:r w:rsidRPr="002F26C7">
              <w:t xml:space="preserve">kinnipidamise õiguspärasus vaadatakse kohtulikult läbi võimalikult </w:t>
            </w:r>
            <w:r w:rsidRPr="002F26C7">
              <w:lastRenderedPageBreak/>
              <w:t xml:space="preserve">kiiresti pärast kinnipidamise algust </w:t>
            </w:r>
            <w:r w:rsidRPr="002F26C7">
              <w:rPr>
                <w:b/>
                <w:bCs/>
                <w:i/>
                <w:iCs/>
              </w:rPr>
              <w:t>ning mitte hiljem kui 15 päeva pärast seda</w:t>
            </w:r>
            <w:r w:rsidRPr="002F26C7">
              <w:t xml:space="preserve"> või</w:t>
            </w:r>
          </w:p>
        </w:tc>
        <w:tc>
          <w:tcPr>
            <w:tcW w:w="4876" w:type="dxa"/>
          </w:tcPr>
          <w:p w14:paraId="52C7F078" w14:textId="77777777" w:rsidR="004B287C" w:rsidRPr="002F26C7" w:rsidRDefault="00A709EF" w:rsidP="00ED63DD">
            <w:pPr>
              <w:pStyle w:val="Normal6"/>
              <w:rPr>
                <w:szCs w:val="24"/>
              </w:rPr>
            </w:pPr>
            <w:r w:rsidRPr="002F26C7">
              <w:lastRenderedPageBreak/>
              <w:t>a.</w:t>
            </w:r>
            <w:r w:rsidRPr="002F26C7">
              <w:tab/>
              <w:t xml:space="preserve">kinnipidamise õiguspärasus vaadatakse kohtulikult läbi võimalikult </w:t>
            </w:r>
            <w:r w:rsidRPr="002F26C7">
              <w:lastRenderedPageBreak/>
              <w:t>kiiresti pärast kinnipidamise algust või</w:t>
            </w:r>
          </w:p>
        </w:tc>
      </w:tr>
    </w:tbl>
    <w:p w14:paraId="356D75BD"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34A9320" w14:textId="77777777" w:rsidR="004B287C" w:rsidRPr="002F26C7" w:rsidRDefault="00A709EF" w:rsidP="004B287C">
      <w:r w:rsidRPr="002B4EFE">
        <w:rPr>
          <w:rStyle w:val="HideTWBExt"/>
        </w:rPr>
        <w:t>&lt;/Amend&gt;</w:t>
      </w:r>
    </w:p>
    <w:p w14:paraId="1EFB06B2"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152</w:t>
      </w:r>
      <w:r w:rsidRPr="002B4EFE">
        <w:rPr>
          <w:rStyle w:val="HideTWBExt"/>
          <w:b w:val="0"/>
        </w:rPr>
        <w:t>&lt;/NumAm&gt;</w:t>
      </w:r>
    </w:p>
    <w:p w14:paraId="1F3CACDD"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5C057B9" w14:textId="77777777" w:rsidR="004B287C" w:rsidRPr="002F26C7" w:rsidRDefault="00A709EF" w:rsidP="004B287C">
      <w:pPr>
        <w:pStyle w:val="NormalBold"/>
      </w:pPr>
      <w:r w:rsidRPr="002B4EFE">
        <w:rPr>
          <w:rStyle w:val="HideTWBExt"/>
          <w:b w:val="0"/>
        </w:rPr>
        <w:t>&lt;Article&gt;</w:t>
      </w:r>
      <w:r w:rsidRPr="002F26C7">
        <w:t>Artikkel 33 – lõige 3 – punkt b</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14C9583" w14:textId="77777777" w:rsidTr="00ED63DD">
        <w:trPr>
          <w:jc w:val="center"/>
        </w:trPr>
        <w:tc>
          <w:tcPr>
            <w:tcW w:w="9752" w:type="dxa"/>
            <w:gridSpan w:val="2"/>
          </w:tcPr>
          <w:p w14:paraId="6EF2524F" w14:textId="77777777" w:rsidR="004B287C" w:rsidRPr="002F26C7" w:rsidRDefault="004B287C" w:rsidP="00ED63DD">
            <w:pPr>
              <w:keepNext/>
            </w:pPr>
          </w:p>
        </w:tc>
      </w:tr>
      <w:tr w:rsidR="00E44B60" w:rsidRPr="002F26C7" w14:paraId="05BCA330" w14:textId="77777777" w:rsidTr="00ED63DD">
        <w:trPr>
          <w:jc w:val="center"/>
        </w:trPr>
        <w:tc>
          <w:tcPr>
            <w:tcW w:w="4876" w:type="dxa"/>
          </w:tcPr>
          <w:p w14:paraId="5210A352" w14:textId="77777777" w:rsidR="004B287C" w:rsidRPr="002F26C7" w:rsidRDefault="00A709EF" w:rsidP="00ED63DD">
            <w:pPr>
              <w:pStyle w:val="ColumnHeading"/>
              <w:keepNext/>
            </w:pPr>
            <w:r w:rsidRPr="002F26C7">
              <w:t>Komisjoni ettepanek</w:t>
            </w:r>
          </w:p>
        </w:tc>
        <w:tc>
          <w:tcPr>
            <w:tcW w:w="4876" w:type="dxa"/>
          </w:tcPr>
          <w:p w14:paraId="63566DBC" w14:textId="77777777" w:rsidR="004B287C" w:rsidRPr="002F26C7" w:rsidRDefault="00A709EF" w:rsidP="00ED63DD">
            <w:pPr>
              <w:pStyle w:val="ColumnHeading"/>
              <w:keepNext/>
            </w:pPr>
            <w:r w:rsidRPr="002F26C7">
              <w:t>Muudatusettepanek</w:t>
            </w:r>
          </w:p>
        </w:tc>
      </w:tr>
      <w:tr w:rsidR="00E44B60" w:rsidRPr="002F26C7" w14:paraId="4F219A3C" w14:textId="77777777" w:rsidTr="00ED63DD">
        <w:trPr>
          <w:jc w:val="center"/>
        </w:trPr>
        <w:tc>
          <w:tcPr>
            <w:tcW w:w="4876" w:type="dxa"/>
          </w:tcPr>
          <w:p w14:paraId="30CD0C68" w14:textId="77777777" w:rsidR="004B287C" w:rsidRPr="002F26C7" w:rsidRDefault="00A709EF" w:rsidP="00ED63DD">
            <w:pPr>
              <w:pStyle w:val="Normal6"/>
            </w:pPr>
            <w:r w:rsidRPr="002F26C7">
              <w:t>b.</w:t>
            </w:r>
            <w:r w:rsidRPr="002F26C7">
              <w:tab/>
            </w:r>
            <w:r w:rsidRPr="002F26C7">
              <w:t>asjaomasele kolmanda riigi kodanikule antakse õigus algatada menetlus, mille kohaselt tema kinnipidamise õiguspärasus vaadatakse kohtulikult läbi võimalikult kiiresti pärast vastava menetluse algatamist</w:t>
            </w:r>
            <w:r w:rsidRPr="002F26C7">
              <w:rPr>
                <w:b/>
                <w:bCs/>
                <w:i/>
                <w:iCs/>
              </w:rPr>
              <w:t xml:space="preserve"> ning mitte hiljem kui 15 päeva pärast seda</w:t>
            </w:r>
            <w:r w:rsidRPr="002F26C7">
              <w:t>. Sellisel juhul teavitavad liikmesriigid pärast kinnipidamist asjaomast kolmanda riigi kodanikku viivitamatult sellise menetluse algatamise võimalusest.</w:t>
            </w:r>
          </w:p>
        </w:tc>
        <w:tc>
          <w:tcPr>
            <w:tcW w:w="4876" w:type="dxa"/>
          </w:tcPr>
          <w:p w14:paraId="4561AC73" w14:textId="77777777" w:rsidR="004B287C" w:rsidRPr="002F26C7" w:rsidRDefault="00A709EF" w:rsidP="00ED63DD">
            <w:pPr>
              <w:pStyle w:val="Normal6"/>
              <w:rPr>
                <w:szCs w:val="24"/>
              </w:rPr>
            </w:pPr>
            <w:r w:rsidRPr="002F26C7">
              <w:t>b.</w:t>
            </w:r>
            <w:r w:rsidRPr="002F26C7">
              <w:tab/>
              <w:t>asjaomasele kolmanda riigi kodanikule antakse õigus algatada menetlus, mille kohaselt tema kinnipidamise õiguspärasus vaadatakse kohtulikult läbi võimalikult kiiresti pärast vastava menetluse algatamist. Sellisel juhul teavitavad liikmesriigid pärast kinnipidamist asjaomast kolmanda riigi kodanikku viivitamatult sellise menetluse algatamise võimalusest.</w:t>
            </w:r>
          </w:p>
        </w:tc>
      </w:tr>
    </w:tbl>
    <w:p w14:paraId="5726BD32"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435195C" w14:textId="77777777" w:rsidR="004B287C" w:rsidRPr="002F26C7" w:rsidRDefault="00A709EF" w:rsidP="004B287C">
      <w:r w:rsidRPr="002B4EFE">
        <w:rPr>
          <w:rStyle w:val="HideTWBExt"/>
        </w:rPr>
        <w:t>&lt;/Amend&gt;</w:t>
      </w:r>
    </w:p>
    <w:p w14:paraId="041A8B02"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153</w:t>
      </w:r>
      <w:r w:rsidRPr="002B4EFE">
        <w:rPr>
          <w:rStyle w:val="HideTWBExt"/>
          <w:b w:val="0"/>
        </w:rPr>
        <w:t>&lt;/NumAm&gt;</w:t>
      </w:r>
    </w:p>
    <w:p w14:paraId="09538221"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3B3DA84" w14:textId="77777777" w:rsidR="004B287C" w:rsidRPr="002F26C7" w:rsidRDefault="00A709EF" w:rsidP="004B287C">
      <w:pPr>
        <w:pStyle w:val="NormalBold"/>
      </w:pPr>
      <w:r w:rsidRPr="002B4EFE">
        <w:rPr>
          <w:rStyle w:val="HideTWBExt"/>
          <w:b w:val="0"/>
        </w:rPr>
        <w:t>&lt;Article&gt;</w:t>
      </w:r>
      <w:r w:rsidRPr="002F26C7">
        <w:t>Artikkel 34 – lõige 3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8AB8F87" w14:textId="77777777" w:rsidTr="00ED63DD">
        <w:trPr>
          <w:jc w:val="center"/>
        </w:trPr>
        <w:tc>
          <w:tcPr>
            <w:tcW w:w="9752" w:type="dxa"/>
            <w:gridSpan w:val="2"/>
          </w:tcPr>
          <w:p w14:paraId="05D2F271" w14:textId="77777777" w:rsidR="004B287C" w:rsidRPr="002F26C7" w:rsidRDefault="004B287C" w:rsidP="00ED63DD">
            <w:pPr>
              <w:keepNext/>
            </w:pPr>
          </w:p>
        </w:tc>
      </w:tr>
      <w:tr w:rsidR="00E44B60" w:rsidRPr="002F26C7" w14:paraId="3281FA59" w14:textId="77777777" w:rsidTr="00ED63DD">
        <w:trPr>
          <w:jc w:val="center"/>
        </w:trPr>
        <w:tc>
          <w:tcPr>
            <w:tcW w:w="4876" w:type="dxa"/>
          </w:tcPr>
          <w:p w14:paraId="38ADE38B" w14:textId="77777777" w:rsidR="004B287C" w:rsidRPr="002F26C7" w:rsidRDefault="00A709EF" w:rsidP="00ED63DD">
            <w:pPr>
              <w:pStyle w:val="ColumnHeading"/>
              <w:keepNext/>
            </w:pPr>
            <w:r w:rsidRPr="002F26C7">
              <w:t>Komisjoni ettepanek</w:t>
            </w:r>
          </w:p>
        </w:tc>
        <w:tc>
          <w:tcPr>
            <w:tcW w:w="4876" w:type="dxa"/>
          </w:tcPr>
          <w:p w14:paraId="01FF1980" w14:textId="77777777" w:rsidR="004B287C" w:rsidRPr="002F26C7" w:rsidRDefault="00A709EF" w:rsidP="00ED63DD">
            <w:pPr>
              <w:pStyle w:val="ColumnHeading"/>
              <w:keepNext/>
            </w:pPr>
            <w:r w:rsidRPr="002F26C7">
              <w:t>Muudatusettepanek</w:t>
            </w:r>
          </w:p>
        </w:tc>
      </w:tr>
      <w:tr w:rsidR="00E44B60" w:rsidRPr="002F26C7" w14:paraId="3B94EFE8" w14:textId="77777777" w:rsidTr="00ED63DD">
        <w:trPr>
          <w:jc w:val="center"/>
        </w:trPr>
        <w:tc>
          <w:tcPr>
            <w:tcW w:w="4876" w:type="dxa"/>
          </w:tcPr>
          <w:p w14:paraId="3F6E00AD" w14:textId="77777777" w:rsidR="004B287C" w:rsidRPr="002F26C7" w:rsidRDefault="004B287C" w:rsidP="00ED63DD">
            <w:pPr>
              <w:pStyle w:val="Normal6"/>
            </w:pPr>
          </w:p>
        </w:tc>
        <w:tc>
          <w:tcPr>
            <w:tcW w:w="4876" w:type="dxa"/>
          </w:tcPr>
          <w:p w14:paraId="7A1CBD3E" w14:textId="77777777" w:rsidR="004B287C" w:rsidRPr="002F26C7" w:rsidRDefault="00A709EF" w:rsidP="00ED63DD">
            <w:pPr>
              <w:pStyle w:val="Normal6"/>
              <w:rPr>
                <w:szCs w:val="24"/>
              </w:rPr>
            </w:pPr>
            <w:r w:rsidRPr="002F26C7">
              <w:rPr>
                <w:b/>
                <w:i/>
              </w:rPr>
              <w:t>3a.</w:t>
            </w:r>
            <w:r w:rsidRPr="002F26C7">
              <w:rPr>
                <w:b/>
                <w:i/>
              </w:rPr>
              <w:tab/>
            </w:r>
            <w:r w:rsidRPr="002F26C7">
              <w:rPr>
                <w:b/>
                <w:i/>
              </w:rPr>
              <w:t>Kinnipidamisasutust haldav pädev asutus tagab, et kinnipeetavatele antakse teavet nende õiguse kohta võtta ühendust õiguslike esindajatega.</w:t>
            </w:r>
          </w:p>
        </w:tc>
      </w:tr>
    </w:tbl>
    <w:p w14:paraId="5BC45ED6"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777237E" w14:textId="77777777" w:rsidR="004B287C" w:rsidRPr="002F26C7" w:rsidRDefault="00A709EF" w:rsidP="004B287C">
      <w:r w:rsidRPr="002B4EFE">
        <w:rPr>
          <w:rStyle w:val="HideTWBExt"/>
        </w:rPr>
        <w:t>&lt;/Amend&gt;</w:t>
      </w:r>
    </w:p>
    <w:p w14:paraId="509953E4"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154</w:t>
      </w:r>
      <w:r w:rsidRPr="002B4EFE">
        <w:rPr>
          <w:rStyle w:val="HideTWBExt"/>
          <w:b w:val="0"/>
        </w:rPr>
        <w:t>&lt;/NumAm&gt;</w:t>
      </w:r>
    </w:p>
    <w:p w14:paraId="253437BC" w14:textId="77777777" w:rsidR="004B287C" w:rsidRPr="002F26C7" w:rsidRDefault="00A709EF" w:rsidP="004B287C">
      <w:pPr>
        <w:pStyle w:val="NormalBold12b"/>
        <w:keepNext/>
      </w:pPr>
      <w:r w:rsidRPr="002B4EFE">
        <w:rPr>
          <w:rStyle w:val="HideTWBExt"/>
          <w:b w:val="0"/>
        </w:rPr>
        <w:t>&lt;DocAmend&gt;</w:t>
      </w:r>
      <w:r w:rsidRPr="002F26C7">
        <w:t xml:space="preserve">Ettepanek </w:t>
      </w:r>
      <w:r w:rsidRPr="002F26C7">
        <w:t>võtta vastu määrus</w:t>
      </w:r>
      <w:r w:rsidRPr="002B4EFE">
        <w:rPr>
          <w:rStyle w:val="HideTWBExt"/>
          <w:b w:val="0"/>
        </w:rPr>
        <w:t>&lt;/DocAmend&gt;</w:t>
      </w:r>
    </w:p>
    <w:p w14:paraId="5F4ADBF8" w14:textId="77777777" w:rsidR="004B287C" w:rsidRPr="002F26C7" w:rsidRDefault="00A709EF" w:rsidP="004B287C">
      <w:pPr>
        <w:pStyle w:val="NormalBold"/>
      </w:pPr>
      <w:r w:rsidRPr="002B4EFE">
        <w:rPr>
          <w:rStyle w:val="HideTWBExt"/>
          <w:b w:val="0"/>
        </w:rPr>
        <w:t>&lt;Article&gt;</w:t>
      </w:r>
      <w:r w:rsidRPr="002F26C7">
        <w:t>Artikkel 34 – lõige 5</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73F1E95" w14:textId="77777777" w:rsidTr="00ED63DD">
        <w:trPr>
          <w:jc w:val="center"/>
        </w:trPr>
        <w:tc>
          <w:tcPr>
            <w:tcW w:w="9752" w:type="dxa"/>
            <w:gridSpan w:val="2"/>
          </w:tcPr>
          <w:p w14:paraId="55E5AD88" w14:textId="77777777" w:rsidR="004B287C" w:rsidRPr="002F26C7" w:rsidRDefault="004B287C" w:rsidP="00ED63DD">
            <w:pPr>
              <w:keepNext/>
            </w:pPr>
          </w:p>
        </w:tc>
      </w:tr>
      <w:tr w:rsidR="00E44B60" w:rsidRPr="002F26C7" w14:paraId="0D4A14E4" w14:textId="77777777" w:rsidTr="00ED63DD">
        <w:trPr>
          <w:jc w:val="center"/>
        </w:trPr>
        <w:tc>
          <w:tcPr>
            <w:tcW w:w="4876" w:type="dxa"/>
          </w:tcPr>
          <w:p w14:paraId="7B8534B5" w14:textId="77777777" w:rsidR="004B287C" w:rsidRPr="002F26C7" w:rsidRDefault="00A709EF" w:rsidP="00ED63DD">
            <w:pPr>
              <w:pStyle w:val="ColumnHeading"/>
              <w:keepNext/>
            </w:pPr>
            <w:r w:rsidRPr="002F26C7">
              <w:t>Komisjoni ettepanek</w:t>
            </w:r>
          </w:p>
        </w:tc>
        <w:tc>
          <w:tcPr>
            <w:tcW w:w="4876" w:type="dxa"/>
          </w:tcPr>
          <w:p w14:paraId="40440A40" w14:textId="77777777" w:rsidR="004B287C" w:rsidRPr="002F26C7" w:rsidRDefault="00A709EF" w:rsidP="00ED63DD">
            <w:pPr>
              <w:pStyle w:val="ColumnHeading"/>
              <w:keepNext/>
            </w:pPr>
            <w:r w:rsidRPr="002F26C7">
              <w:t>Muudatusettepanek</w:t>
            </w:r>
          </w:p>
        </w:tc>
      </w:tr>
      <w:tr w:rsidR="00E44B60" w:rsidRPr="002F26C7" w14:paraId="16A617FE" w14:textId="77777777" w:rsidTr="00ED63DD">
        <w:trPr>
          <w:jc w:val="center"/>
        </w:trPr>
        <w:tc>
          <w:tcPr>
            <w:tcW w:w="4876" w:type="dxa"/>
          </w:tcPr>
          <w:p w14:paraId="6E1027EC" w14:textId="77777777" w:rsidR="004B287C" w:rsidRPr="002F26C7" w:rsidRDefault="00A709EF" w:rsidP="00ED63DD">
            <w:pPr>
              <w:pStyle w:val="Normal6"/>
            </w:pPr>
            <w:r w:rsidRPr="002F26C7">
              <w:t>5.</w:t>
            </w:r>
            <w:r w:rsidRPr="002F26C7">
              <w:tab/>
              <w:t xml:space="preserve">Õiguslikel esindajatel, pereliikmetel, pädevatel konsulaarasutustel ning asjakohastel ja pädevatel riiklikel, rahvusvahelistel ja valitsusvälistel organisatsioonidel ja asutustel võimaldatakse külastada kõiki kinnipidamisasutusi ning suhelda kolmandate riikide kodanikega ja külastada neid tingimustes, mis tagavad nende eraelu puutumatuse. </w:t>
            </w:r>
            <w:r w:rsidRPr="002F26C7">
              <w:rPr>
                <w:b/>
                <w:bCs/>
                <w:i/>
                <w:iCs/>
              </w:rPr>
              <w:t>Selliste külastuste puhul võib nõuda loa olemasolu.</w:t>
            </w:r>
          </w:p>
        </w:tc>
        <w:tc>
          <w:tcPr>
            <w:tcW w:w="4876" w:type="dxa"/>
          </w:tcPr>
          <w:p w14:paraId="7CD8724E" w14:textId="77777777" w:rsidR="004B287C" w:rsidRPr="002F26C7" w:rsidRDefault="00A709EF" w:rsidP="00ED63DD">
            <w:pPr>
              <w:pStyle w:val="Normal6"/>
              <w:rPr>
                <w:szCs w:val="24"/>
              </w:rPr>
            </w:pPr>
            <w:r w:rsidRPr="002F26C7">
              <w:t>5.</w:t>
            </w:r>
            <w:r w:rsidRPr="002F26C7">
              <w:tab/>
            </w:r>
            <w:r w:rsidRPr="002F26C7">
              <w:t xml:space="preserve">Õiguslikel esindajatel, pereliikmetel, pädevatel konsulaarasutustel ning asjakohastel ja pädevatel riiklikel, rahvusvahelistel ja valitsusvälistel organisatsioonidel ja asutustel võimaldatakse </w:t>
            </w:r>
            <w:r w:rsidRPr="002F26C7">
              <w:rPr>
                <w:b/>
                <w:bCs/>
                <w:i/>
                <w:iCs/>
              </w:rPr>
              <w:t>kolmanda riigi kodaniku taotlusel</w:t>
            </w:r>
            <w:r w:rsidRPr="002F26C7">
              <w:t xml:space="preserve"> külastada kõiki kinnipidamisasutusi ning suhelda kolmandate riikide kodanikega ja külastada neid tingimustes, mis tagavad nende eraelu puutumatuse. </w:t>
            </w:r>
            <w:r w:rsidRPr="002F26C7">
              <w:rPr>
                <w:b/>
                <w:bCs/>
                <w:i/>
                <w:iCs/>
              </w:rPr>
              <w:t>Kinnipidamisasutused eraldavad sellise õigusabi osutamiseks aja ja eraldi ruumid.</w:t>
            </w:r>
            <w:r w:rsidRPr="002F26C7">
              <w:rPr>
                <w:b/>
                <w:i/>
              </w:rPr>
              <w:t xml:space="preserve"> </w:t>
            </w:r>
            <w:r w:rsidRPr="002F26C7">
              <w:rPr>
                <w:b/>
                <w:bCs/>
                <w:i/>
                <w:iCs/>
              </w:rPr>
              <w:t>Advokaadid või muud sobiva kvalifikatsiooniga isikud, k</w:t>
            </w:r>
            <w:r w:rsidRPr="002F26C7">
              <w:rPr>
                <w:b/>
                <w:bCs/>
                <w:i/>
                <w:iCs/>
              </w:rPr>
              <w:t>es osutavad õigusabi ja esindavad isikuid riigi õigusaktide kohaselt, võivad kinnipidamisasutuses luua alalise esinduse.</w:t>
            </w:r>
          </w:p>
        </w:tc>
      </w:tr>
    </w:tbl>
    <w:p w14:paraId="7CF33646"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97614D1" w14:textId="77777777" w:rsidR="004B287C" w:rsidRPr="002F26C7" w:rsidRDefault="00A709EF" w:rsidP="004B287C">
      <w:r w:rsidRPr="002B4EFE">
        <w:rPr>
          <w:rStyle w:val="HideTWBExt"/>
        </w:rPr>
        <w:t>&lt;/Amend&gt;</w:t>
      </w:r>
    </w:p>
    <w:p w14:paraId="6209534A"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155</w:t>
      </w:r>
      <w:r w:rsidRPr="002B4EFE">
        <w:rPr>
          <w:rStyle w:val="HideTWBExt"/>
          <w:b w:val="0"/>
        </w:rPr>
        <w:t>&lt;/NumAm&gt;</w:t>
      </w:r>
    </w:p>
    <w:p w14:paraId="1ACD3505"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4D77D350" w14:textId="77777777" w:rsidR="004B287C" w:rsidRPr="002F26C7" w:rsidRDefault="00A709EF" w:rsidP="004B287C">
      <w:pPr>
        <w:pStyle w:val="NormalBold"/>
      </w:pPr>
      <w:r w:rsidRPr="002B4EFE">
        <w:rPr>
          <w:rStyle w:val="HideTWBExt"/>
          <w:b w:val="0"/>
        </w:rPr>
        <w:t>&lt;Article&gt;</w:t>
      </w:r>
      <w:r w:rsidRPr="002F26C7">
        <w:t>Artikkel 34 – lõige 6</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9C0B97E" w14:textId="77777777" w:rsidTr="00ED63DD">
        <w:trPr>
          <w:jc w:val="center"/>
        </w:trPr>
        <w:tc>
          <w:tcPr>
            <w:tcW w:w="9752" w:type="dxa"/>
            <w:gridSpan w:val="2"/>
          </w:tcPr>
          <w:p w14:paraId="08F27D61" w14:textId="77777777" w:rsidR="004B287C" w:rsidRPr="002F26C7" w:rsidRDefault="004B287C" w:rsidP="00ED63DD">
            <w:pPr>
              <w:keepNext/>
            </w:pPr>
          </w:p>
        </w:tc>
      </w:tr>
      <w:tr w:rsidR="00E44B60" w:rsidRPr="002F26C7" w14:paraId="28EF25B5" w14:textId="77777777" w:rsidTr="00ED63DD">
        <w:trPr>
          <w:jc w:val="center"/>
        </w:trPr>
        <w:tc>
          <w:tcPr>
            <w:tcW w:w="4876" w:type="dxa"/>
          </w:tcPr>
          <w:p w14:paraId="51990D02" w14:textId="77777777" w:rsidR="004B287C" w:rsidRPr="002F26C7" w:rsidRDefault="00A709EF" w:rsidP="00ED63DD">
            <w:pPr>
              <w:pStyle w:val="ColumnHeading"/>
              <w:keepNext/>
            </w:pPr>
            <w:r w:rsidRPr="002F26C7">
              <w:t>Komisjoni ettepanek</w:t>
            </w:r>
          </w:p>
        </w:tc>
        <w:tc>
          <w:tcPr>
            <w:tcW w:w="4876" w:type="dxa"/>
          </w:tcPr>
          <w:p w14:paraId="7794F7B0" w14:textId="77777777" w:rsidR="004B287C" w:rsidRPr="002F26C7" w:rsidRDefault="00A709EF" w:rsidP="00ED63DD">
            <w:pPr>
              <w:pStyle w:val="ColumnHeading"/>
              <w:keepNext/>
            </w:pPr>
            <w:r w:rsidRPr="002F26C7">
              <w:t>Muudatusettepanek</w:t>
            </w:r>
          </w:p>
        </w:tc>
      </w:tr>
      <w:tr w:rsidR="00E44B60" w:rsidRPr="002F26C7" w14:paraId="4FC1100B" w14:textId="77777777" w:rsidTr="00ED63DD">
        <w:trPr>
          <w:jc w:val="center"/>
        </w:trPr>
        <w:tc>
          <w:tcPr>
            <w:tcW w:w="4876" w:type="dxa"/>
          </w:tcPr>
          <w:p w14:paraId="79865383" w14:textId="77777777" w:rsidR="004B287C" w:rsidRPr="002F26C7" w:rsidRDefault="00A709EF" w:rsidP="00ED63DD">
            <w:pPr>
              <w:pStyle w:val="Normal6"/>
            </w:pPr>
            <w:r w:rsidRPr="002F26C7">
              <w:t>6.</w:t>
            </w:r>
            <w:r w:rsidRPr="002F26C7">
              <w:tab/>
            </w:r>
            <w:r w:rsidRPr="002F26C7">
              <w:t xml:space="preserve">Kinnipeetud kolmandate riikide kodanikele esitatakse kirjalikult teave, milles selgitatakse kinnipidamisasutuses kohaldatavaid eeskirju ning sätestatakse nende õigused ja kohustused </w:t>
            </w:r>
            <w:r w:rsidRPr="002F26C7">
              <w:rPr>
                <w:b/>
                <w:bCs/>
                <w:i/>
                <w:iCs/>
              </w:rPr>
              <w:t>lihtsalt ja mõistetavalt ning keeles, millest nad saavad aru</w:t>
            </w:r>
            <w:r w:rsidRPr="002F26C7">
              <w:t>. Asjaomane teave hõlmab ka teavet nende riigisisesest õiguse kohase õiguse kohta võtta ühendust lõikes 3 ja 5 osutatud isikute ja asutustega.</w:t>
            </w:r>
          </w:p>
        </w:tc>
        <w:tc>
          <w:tcPr>
            <w:tcW w:w="4876" w:type="dxa"/>
          </w:tcPr>
          <w:p w14:paraId="313EC2B9" w14:textId="77777777" w:rsidR="004B287C" w:rsidRPr="002F26C7" w:rsidRDefault="00A709EF" w:rsidP="00ED63DD">
            <w:pPr>
              <w:pStyle w:val="Normal6"/>
              <w:rPr>
                <w:szCs w:val="24"/>
              </w:rPr>
            </w:pPr>
            <w:r w:rsidRPr="002F26C7">
              <w:t>6.</w:t>
            </w:r>
            <w:r w:rsidRPr="002F26C7">
              <w:tab/>
              <w:t>Kinnipeetud kolmandate riikide kodanikele esitatakse kirjalikult teave, milles selgitatakse kinnipidamisasutuses kohaldatavaid eeskirju ning sätestatakse nende õigused ja kohustused</w:t>
            </w:r>
            <w:r w:rsidRPr="002F26C7">
              <w:rPr>
                <w:b/>
                <w:bCs/>
                <w:i/>
                <w:iCs/>
              </w:rPr>
              <w:t xml:space="preserve"> kooskõlas artikliga 24</w:t>
            </w:r>
            <w:r w:rsidRPr="002F26C7">
              <w:t>. Asjaomane teave hõlmab ka teavet nende riigisisesest õiguse kohase õiguse kohta võtta ühendust lõikes 3 ja 5 osutatud isikute ja asutustega.</w:t>
            </w:r>
          </w:p>
        </w:tc>
      </w:tr>
    </w:tbl>
    <w:p w14:paraId="3C9151DC"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DFE32EC" w14:textId="77777777" w:rsidR="004B287C" w:rsidRPr="002F26C7" w:rsidRDefault="00A709EF" w:rsidP="004B287C">
      <w:r w:rsidRPr="002B4EFE">
        <w:rPr>
          <w:rStyle w:val="HideTWBExt"/>
        </w:rPr>
        <w:t>&lt;/Amend&gt;</w:t>
      </w:r>
    </w:p>
    <w:p w14:paraId="0BF464F3" w14:textId="77777777" w:rsidR="004B287C" w:rsidRPr="002F26C7" w:rsidRDefault="00A709EF" w:rsidP="004B287C">
      <w:pPr>
        <w:pStyle w:val="AMNumberTabs0"/>
        <w:keepNext/>
      </w:pPr>
      <w:r w:rsidRPr="002B4EFE">
        <w:rPr>
          <w:rStyle w:val="HideTWBExt"/>
          <w:b w:val="0"/>
        </w:rPr>
        <w:lastRenderedPageBreak/>
        <w:t>&lt;Amend&gt;</w:t>
      </w:r>
      <w:r w:rsidRPr="002F26C7">
        <w:t>Muudatusettepanek</w:t>
      </w:r>
      <w:r w:rsidRPr="002F26C7">
        <w:tab/>
      </w:r>
      <w:r w:rsidRPr="002F26C7">
        <w:tab/>
      </w:r>
      <w:r w:rsidRPr="002B4EFE">
        <w:rPr>
          <w:rStyle w:val="HideTWBExt"/>
          <w:b w:val="0"/>
        </w:rPr>
        <w:t>&lt;NumAm&gt;</w:t>
      </w:r>
      <w:r w:rsidRPr="002F26C7">
        <w:t>156</w:t>
      </w:r>
      <w:r w:rsidRPr="002B4EFE">
        <w:rPr>
          <w:rStyle w:val="HideTWBExt"/>
          <w:b w:val="0"/>
        </w:rPr>
        <w:t>&lt;/NumAm&gt;</w:t>
      </w:r>
    </w:p>
    <w:p w14:paraId="39D17041"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2CC4D5F" w14:textId="77777777" w:rsidR="004B287C" w:rsidRPr="002F26C7" w:rsidRDefault="00A709EF" w:rsidP="004B287C">
      <w:pPr>
        <w:pStyle w:val="NormalBold"/>
      </w:pPr>
      <w:r w:rsidRPr="002B4EFE">
        <w:rPr>
          <w:rStyle w:val="HideTWBExt"/>
          <w:b w:val="0"/>
        </w:rPr>
        <w:t>&lt;Article&gt;</w:t>
      </w:r>
      <w:r w:rsidRPr="002F26C7">
        <w:t>Artikkel 35 – lõige 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43FF851" w14:textId="77777777" w:rsidTr="00ED63DD">
        <w:trPr>
          <w:jc w:val="center"/>
        </w:trPr>
        <w:tc>
          <w:tcPr>
            <w:tcW w:w="9752" w:type="dxa"/>
            <w:gridSpan w:val="2"/>
          </w:tcPr>
          <w:p w14:paraId="62C11498" w14:textId="77777777" w:rsidR="004B287C" w:rsidRPr="002F26C7" w:rsidRDefault="004B287C" w:rsidP="00ED63DD">
            <w:pPr>
              <w:keepNext/>
            </w:pPr>
          </w:p>
        </w:tc>
      </w:tr>
      <w:tr w:rsidR="00E44B60" w:rsidRPr="002F26C7" w14:paraId="4559F101" w14:textId="77777777" w:rsidTr="00ED63DD">
        <w:trPr>
          <w:jc w:val="center"/>
        </w:trPr>
        <w:tc>
          <w:tcPr>
            <w:tcW w:w="4876" w:type="dxa"/>
          </w:tcPr>
          <w:p w14:paraId="452600E2" w14:textId="77777777" w:rsidR="004B287C" w:rsidRPr="002F26C7" w:rsidRDefault="00A709EF" w:rsidP="00ED63DD">
            <w:pPr>
              <w:pStyle w:val="ColumnHeading"/>
              <w:keepNext/>
            </w:pPr>
            <w:r w:rsidRPr="002F26C7">
              <w:t>Komisjoni ettepanek</w:t>
            </w:r>
          </w:p>
        </w:tc>
        <w:tc>
          <w:tcPr>
            <w:tcW w:w="4876" w:type="dxa"/>
          </w:tcPr>
          <w:p w14:paraId="5DFCC68D" w14:textId="77777777" w:rsidR="004B287C" w:rsidRPr="002F26C7" w:rsidRDefault="00A709EF" w:rsidP="00ED63DD">
            <w:pPr>
              <w:pStyle w:val="ColumnHeading"/>
              <w:keepNext/>
            </w:pPr>
            <w:r w:rsidRPr="002F26C7">
              <w:t>Muudatusettepanek</w:t>
            </w:r>
          </w:p>
        </w:tc>
      </w:tr>
      <w:tr w:rsidR="00E44B60" w:rsidRPr="002F26C7" w14:paraId="24CC7E68" w14:textId="77777777" w:rsidTr="00ED63DD">
        <w:trPr>
          <w:jc w:val="center"/>
        </w:trPr>
        <w:tc>
          <w:tcPr>
            <w:tcW w:w="4876" w:type="dxa"/>
          </w:tcPr>
          <w:p w14:paraId="267F8EC7" w14:textId="77777777" w:rsidR="004B287C" w:rsidRPr="002F26C7" w:rsidRDefault="00A709EF" w:rsidP="00ED63DD">
            <w:pPr>
              <w:pStyle w:val="Normal6"/>
            </w:pPr>
            <w:r w:rsidRPr="002F26C7">
              <w:t>1.</w:t>
            </w:r>
            <w:r w:rsidRPr="002F26C7">
              <w:tab/>
              <w:t xml:space="preserve">Saatjata alaealisi ja alaealistega peresid peetakse kinni </w:t>
            </w:r>
            <w:r w:rsidRPr="002F26C7">
              <w:t>üksnes viimase abinõuna ning lühima asjakohase ajavahemiku jooksul</w:t>
            </w:r>
            <w:r w:rsidRPr="002F26C7">
              <w:rPr>
                <w:b/>
                <w:bCs/>
                <w:i/>
                <w:iCs/>
              </w:rPr>
              <w:t>, võttes arvesse</w:t>
            </w:r>
            <w:r w:rsidRPr="002F26C7">
              <w:t xml:space="preserve"> lapse </w:t>
            </w:r>
            <w:r w:rsidRPr="002F26C7">
              <w:rPr>
                <w:b/>
                <w:bCs/>
                <w:i/>
                <w:iCs/>
              </w:rPr>
              <w:t>huve</w:t>
            </w:r>
            <w:r w:rsidRPr="002F26C7">
              <w:t>.</w:t>
            </w:r>
          </w:p>
        </w:tc>
        <w:tc>
          <w:tcPr>
            <w:tcW w:w="4876" w:type="dxa"/>
          </w:tcPr>
          <w:p w14:paraId="069532DA" w14:textId="77777777" w:rsidR="004B287C" w:rsidRPr="002F26C7" w:rsidRDefault="00A709EF" w:rsidP="00ED63DD">
            <w:pPr>
              <w:pStyle w:val="Normal6"/>
              <w:rPr>
                <w:szCs w:val="24"/>
              </w:rPr>
            </w:pPr>
            <w:r w:rsidRPr="002F26C7">
              <w:t>1.</w:t>
            </w:r>
            <w:r w:rsidRPr="002F26C7">
              <w:tab/>
              <w:t>Saatjata alaealisi ja alaealistega perekondi peetakse kinni üksnes äärmusliku abinõuna ning lühima asjakohase ajavahemiku jooksul</w:t>
            </w:r>
            <w:r w:rsidRPr="002F26C7">
              <w:rPr>
                <w:b/>
                <w:bCs/>
                <w:i/>
                <w:iCs/>
              </w:rPr>
              <w:t>.</w:t>
            </w:r>
            <w:r w:rsidRPr="002F26C7">
              <w:t xml:space="preserve"> </w:t>
            </w:r>
            <w:r w:rsidRPr="002F26C7">
              <w:rPr>
                <w:b/>
                <w:bCs/>
                <w:i/>
                <w:iCs/>
              </w:rPr>
              <w:t>Väljasaatmist ootavate alaealiste kinnipidamisel peetakse eelkõige silmas</w:t>
            </w:r>
            <w:r w:rsidRPr="002F26C7">
              <w:rPr>
                <w:b/>
                <w:bCs/>
              </w:rPr>
              <w:t xml:space="preserve"> </w:t>
            </w:r>
            <w:r w:rsidRPr="002F26C7">
              <w:t xml:space="preserve">lapse </w:t>
            </w:r>
            <w:r w:rsidRPr="002F26C7">
              <w:rPr>
                <w:b/>
                <w:bCs/>
                <w:i/>
                <w:iCs/>
              </w:rPr>
              <w:t>parimaid huvisid</w:t>
            </w:r>
            <w:r w:rsidRPr="002F26C7">
              <w:t>.</w:t>
            </w:r>
          </w:p>
        </w:tc>
      </w:tr>
    </w:tbl>
    <w:p w14:paraId="541A31DF"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BF82CE7" w14:textId="77777777" w:rsidR="004B287C" w:rsidRPr="002F26C7" w:rsidRDefault="00A709EF" w:rsidP="004B287C">
      <w:r w:rsidRPr="002B4EFE">
        <w:rPr>
          <w:rStyle w:val="HideTWBExt"/>
        </w:rPr>
        <w:t>&lt;/Amend&gt;</w:t>
      </w:r>
    </w:p>
    <w:p w14:paraId="4ADF5B2E"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157</w:t>
      </w:r>
      <w:r w:rsidRPr="002B4EFE">
        <w:rPr>
          <w:rStyle w:val="HideTWBExt"/>
          <w:b w:val="0"/>
        </w:rPr>
        <w:t>&lt;/NumAm&gt;</w:t>
      </w:r>
    </w:p>
    <w:p w14:paraId="75B9D590"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542FE0E" w14:textId="77777777" w:rsidR="004B287C" w:rsidRPr="002F26C7" w:rsidRDefault="00A709EF" w:rsidP="004B287C">
      <w:pPr>
        <w:pStyle w:val="NormalBold"/>
      </w:pPr>
      <w:r w:rsidRPr="002B4EFE">
        <w:rPr>
          <w:rStyle w:val="HideTWBExt"/>
          <w:b w:val="0"/>
        </w:rPr>
        <w:t>&lt;Article&gt;</w:t>
      </w:r>
      <w:r w:rsidRPr="002F26C7">
        <w:t>Artikkel 35 – lõige 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383CCFF" w14:textId="77777777" w:rsidTr="00ED63DD">
        <w:trPr>
          <w:jc w:val="center"/>
        </w:trPr>
        <w:tc>
          <w:tcPr>
            <w:tcW w:w="9752" w:type="dxa"/>
            <w:gridSpan w:val="2"/>
          </w:tcPr>
          <w:p w14:paraId="26194BF5" w14:textId="77777777" w:rsidR="004B287C" w:rsidRPr="002F26C7" w:rsidRDefault="004B287C" w:rsidP="00ED63DD">
            <w:pPr>
              <w:keepNext/>
            </w:pPr>
          </w:p>
        </w:tc>
      </w:tr>
      <w:tr w:rsidR="00E44B60" w:rsidRPr="002F26C7" w14:paraId="43D5231D" w14:textId="77777777" w:rsidTr="00ED63DD">
        <w:trPr>
          <w:jc w:val="center"/>
        </w:trPr>
        <w:tc>
          <w:tcPr>
            <w:tcW w:w="4876" w:type="dxa"/>
          </w:tcPr>
          <w:p w14:paraId="625C280E" w14:textId="77777777" w:rsidR="004B287C" w:rsidRPr="002F26C7" w:rsidRDefault="00A709EF" w:rsidP="00ED63DD">
            <w:pPr>
              <w:pStyle w:val="ColumnHeading"/>
              <w:keepNext/>
            </w:pPr>
            <w:r w:rsidRPr="002F26C7">
              <w:t>Komisjoni ettepanek</w:t>
            </w:r>
          </w:p>
        </w:tc>
        <w:tc>
          <w:tcPr>
            <w:tcW w:w="4876" w:type="dxa"/>
          </w:tcPr>
          <w:p w14:paraId="04797DA0" w14:textId="77777777" w:rsidR="004B287C" w:rsidRPr="002F26C7" w:rsidRDefault="00A709EF" w:rsidP="00ED63DD">
            <w:pPr>
              <w:pStyle w:val="ColumnHeading"/>
              <w:keepNext/>
            </w:pPr>
            <w:r w:rsidRPr="002F26C7">
              <w:t>Muudatusettepanek</w:t>
            </w:r>
          </w:p>
        </w:tc>
      </w:tr>
      <w:tr w:rsidR="00E44B60" w:rsidRPr="002F26C7" w14:paraId="22B54E79" w14:textId="77777777" w:rsidTr="00ED63DD">
        <w:trPr>
          <w:jc w:val="center"/>
        </w:trPr>
        <w:tc>
          <w:tcPr>
            <w:tcW w:w="4876" w:type="dxa"/>
          </w:tcPr>
          <w:p w14:paraId="62B0EE05" w14:textId="77777777" w:rsidR="004B287C" w:rsidRPr="002F26C7" w:rsidRDefault="00A709EF" w:rsidP="00ED63DD">
            <w:pPr>
              <w:pStyle w:val="Normal6"/>
            </w:pPr>
            <w:r w:rsidRPr="002F26C7">
              <w:t>2.</w:t>
            </w:r>
            <w:r w:rsidRPr="002F26C7">
              <w:tab/>
              <w:t xml:space="preserve">Tagasisaatmist ootavad kinnipeetud pered ja saatjata alaealised majutatakse eraldi, mis tagab piisava eraelu puutumatuse. Kinnipidamisasutuse töötajad peavad olema läbinud asjakohase koolituse ning </w:t>
            </w:r>
            <w:r w:rsidRPr="002F26C7">
              <w:t>kinnipidamisasutus peab olema kohandatud isikute ea- ja sookohaste vajadustega, sealhulgas peavad olema tagatud sobivad hügieenitingimused, toit, tervishoiuteenused ja muu taristu.</w:t>
            </w:r>
          </w:p>
        </w:tc>
        <w:tc>
          <w:tcPr>
            <w:tcW w:w="4876" w:type="dxa"/>
          </w:tcPr>
          <w:p w14:paraId="38A81188" w14:textId="77777777" w:rsidR="004B287C" w:rsidRPr="002F26C7" w:rsidRDefault="00A709EF" w:rsidP="00ED63DD">
            <w:pPr>
              <w:pStyle w:val="Normal6"/>
              <w:rPr>
                <w:szCs w:val="24"/>
              </w:rPr>
            </w:pPr>
            <w:r w:rsidRPr="002F26C7">
              <w:t>2.</w:t>
            </w:r>
            <w:r w:rsidRPr="002F26C7">
              <w:tab/>
              <w:t>Tagasisaatmist ootavad kinnipeetud pered ja saatjata alaealised majutatakse eraldi, mis tagab piisava eraelu puutumatuse. Kinnipidamisasutuse töötajad peavad olema läbinud asjakohase koolituse</w:t>
            </w:r>
            <w:r w:rsidRPr="002F26C7">
              <w:rPr>
                <w:b/>
                <w:bCs/>
                <w:i/>
                <w:iCs/>
              </w:rPr>
              <w:t>, olema lapsesõbralikud</w:t>
            </w:r>
            <w:r w:rsidRPr="002F26C7">
              <w:t xml:space="preserve"> ning kinnipidamisasutus peab olema kohandatud isikute ea- ja sookohaste vajadustega, sealhulgas peavad olema tagatud sobivad hügieenitingimused, toit, tervishoiuteenused ja muu taristu.</w:t>
            </w:r>
          </w:p>
        </w:tc>
      </w:tr>
    </w:tbl>
    <w:p w14:paraId="2090370D"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79C9EF3" w14:textId="77777777" w:rsidR="004B287C" w:rsidRPr="002F26C7" w:rsidRDefault="00A709EF" w:rsidP="004B287C">
      <w:r w:rsidRPr="002B4EFE">
        <w:rPr>
          <w:rStyle w:val="HideTWBExt"/>
        </w:rPr>
        <w:t>&lt;/Amend&gt;</w:t>
      </w:r>
    </w:p>
    <w:p w14:paraId="2E8AB715"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158</w:t>
      </w:r>
      <w:r w:rsidRPr="002B4EFE">
        <w:rPr>
          <w:rStyle w:val="HideTWBExt"/>
          <w:b w:val="0"/>
        </w:rPr>
        <w:t>&lt;/NumAm&gt;</w:t>
      </w:r>
    </w:p>
    <w:p w14:paraId="1A9E5C33"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4843D383" w14:textId="77777777" w:rsidR="004B287C" w:rsidRPr="002F26C7" w:rsidRDefault="00A709EF" w:rsidP="004B287C">
      <w:pPr>
        <w:pStyle w:val="NormalBold"/>
      </w:pPr>
      <w:r w:rsidRPr="002B4EFE">
        <w:rPr>
          <w:rStyle w:val="HideTWBExt"/>
          <w:b w:val="0"/>
        </w:rPr>
        <w:t>&lt;Article&gt;</w:t>
      </w:r>
      <w:r w:rsidRPr="002F26C7">
        <w:t>Artikkel 36 – lõige 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76CCE08" w14:textId="77777777" w:rsidTr="00ED63DD">
        <w:trPr>
          <w:jc w:val="center"/>
        </w:trPr>
        <w:tc>
          <w:tcPr>
            <w:tcW w:w="9752" w:type="dxa"/>
            <w:gridSpan w:val="2"/>
          </w:tcPr>
          <w:p w14:paraId="6D163143" w14:textId="77777777" w:rsidR="004B287C" w:rsidRPr="002F26C7" w:rsidRDefault="004B287C" w:rsidP="00ED63DD">
            <w:pPr>
              <w:keepNext/>
            </w:pPr>
          </w:p>
        </w:tc>
      </w:tr>
      <w:tr w:rsidR="00E44B60" w:rsidRPr="002F26C7" w14:paraId="0C673FB8" w14:textId="77777777" w:rsidTr="00ED63DD">
        <w:trPr>
          <w:jc w:val="center"/>
        </w:trPr>
        <w:tc>
          <w:tcPr>
            <w:tcW w:w="4876" w:type="dxa"/>
          </w:tcPr>
          <w:p w14:paraId="7428B197" w14:textId="77777777" w:rsidR="004B287C" w:rsidRPr="002F26C7" w:rsidRDefault="00A709EF" w:rsidP="00ED63DD">
            <w:pPr>
              <w:pStyle w:val="ColumnHeading"/>
              <w:keepNext/>
            </w:pPr>
            <w:r w:rsidRPr="002F26C7">
              <w:t>Komisjoni ettepanek</w:t>
            </w:r>
          </w:p>
        </w:tc>
        <w:tc>
          <w:tcPr>
            <w:tcW w:w="4876" w:type="dxa"/>
          </w:tcPr>
          <w:p w14:paraId="5831DFE5" w14:textId="77777777" w:rsidR="004B287C" w:rsidRPr="002F26C7" w:rsidRDefault="00A709EF" w:rsidP="00ED63DD">
            <w:pPr>
              <w:pStyle w:val="ColumnHeading"/>
              <w:keepNext/>
            </w:pPr>
            <w:r w:rsidRPr="002F26C7">
              <w:t>Muudatusettepanek</w:t>
            </w:r>
          </w:p>
        </w:tc>
      </w:tr>
      <w:tr w:rsidR="00E44B60" w:rsidRPr="002F26C7" w14:paraId="0B1951B0" w14:textId="77777777" w:rsidTr="00ED63DD">
        <w:trPr>
          <w:jc w:val="center"/>
        </w:trPr>
        <w:tc>
          <w:tcPr>
            <w:tcW w:w="4876" w:type="dxa"/>
          </w:tcPr>
          <w:p w14:paraId="70041C0E" w14:textId="77777777" w:rsidR="004B287C" w:rsidRPr="002F26C7" w:rsidRDefault="00A709EF" w:rsidP="00ED63DD">
            <w:pPr>
              <w:pStyle w:val="Normal6"/>
            </w:pPr>
            <w:r w:rsidRPr="002F26C7">
              <w:t>1.</w:t>
            </w:r>
            <w:r w:rsidRPr="002F26C7">
              <w:tab/>
              <w:t xml:space="preserve">Täidetava tagasisaatmisotsuse </w:t>
            </w:r>
            <w:r w:rsidRPr="002F26C7">
              <w:lastRenderedPageBreak/>
              <w:t>tegemise järel ja sõltumata artiklist 28 algatavad pädevad asutused </w:t>
            </w:r>
            <w:r w:rsidRPr="002F26C7">
              <w:rPr>
                <w:b/>
                <w:bCs/>
                <w:i/>
                <w:iCs/>
              </w:rPr>
              <w:t>– vajaduse korral</w:t>
            </w:r>
            <w:r w:rsidRPr="002F26C7">
              <w:t xml:space="preserve"> koos Frontexi toetusega </w:t>
            </w:r>
            <w:r w:rsidRPr="002F26C7">
              <w:rPr>
                <w:b/>
                <w:bCs/>
                <w:i/>
                <w:iCs/>
              </w:rPr>
              <w:t>– süstemaatiliselt ja</w:t>
            </w:r>
            <w:r w:rsidRPr="002F26C7">
              <w:t xml:space="preserve"> põhjendamatu viivituseta tagasivõtumenetluse.</w:t>
            </w:r>
          </w:p>
        </w:tc>
        <w:tc>
          <w:tcPr>
            <w:tcW w:w="4876" w:type="dxa"/>
          </w:tcPr>
          <w:p w14:paraId="68B53759" w14:textId="77777777" w:rsidR="004B287C" w:rsidRPr="002F26C7" w:rsidRDefault="00A709EF" w:rsidP="00ED63DD">
            <w:pPr>
              <w:pStyle w:val="Normal6"/>
              <w:rPr>
                <w:szCs w:val="24"/>
              </w:rPr>
            </w:pPr>
            <w:r w:rsidRPr="002F26C7">
              <w:lastRenderedPageBreak/>
              <w:t>1.</w:t>
            </w:r>
            <w:r w:rsidRPr="002F26C7">
              <w:tab/>
              <w:t xml:space="preserve">Täidetava tagasisaatmisotsuse </w:t>
            </w:r>
            <w:r w:rsidRPr="002F26C7">
              <w:lastRenderedPageBreak/>
              <w:t xml:space="preserve">tegemise järel ja sõltumata artiklist 28 algatavad pädevad asutused koos Frontexi toetusega põhjendamatu viivituseta tagasivõtumenetluse. </w:t>
            </w:r>
            <w:r w:rsidRPr="002F26C7">
              <w:rPr>
                <w:b/>
                <w:i/>
              </w:rPr>
              <w:t>Lõikes 2 osutatud tagasivõtutaotluste puhul kasutatakse [II] lisas esitatud tagasivõtu standardvormi.</w:t>
            </w:r>
          </w:p>
        </w:tc>
      </w:tr>
    </w:tbl>
    <w:p w14:paraId="655F862E"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CAB8A39" w14:textId="77777777" w:rsidR="004B287C" w:rsidRPr="002F26C7" w:rsidRDefault="00A709EF" w:rsidP="004B287C">
      <w:pPr>
        <w:pStyle w:val="JustificationTitle"/>
        <w:rPr>
          <w:noProof w:val="0"/>
        </w:rPr>
      </w:pPr>
      <w:r w:rsidRPr="002B4EFE">
        <w:rPr>
          <w:rStyle w:val="HideTWBExt"/>
          <w:i w:val="0"/>
        </w:rPr>
        <w:t>&lt;TitreJust&gt;</w:t>
      </w:r>
      <w:r w:rsidRPr="002F26C7">
        <w:t>Selgitus</w:t>
      </w:r>
      <w:r w:rsidRPr="002B4EFE">
        <w:rPr>
          <w:rStyle w:val="HideTWBExt"/>
          <w:i w:val="0"/>
        </w:rPr>
        <w:t>&lt;/TitreJust&gt;</w:t>
      </w:r>
    </w:p>
    <w:p w14:paraId="7BE27BAE" w14:textId="77777777" w:rsidR="004B287C" w:rsidRPr="002F26C7" w:rsidRDefault="00A709EF" w:rsidP="004B287C">
      <w:pPr>
        <w:pStyle w:val="Normal12Italic"/>
        <w:rPr>
          <w:noProof w:val="0"/>
        </w:rPr>
      </w:pPr>
      <w:r w:rsidRPr="002F26C7">
        <w:t>Käesolevat määrust tuleb täiendada lisas esitatud tagasivõtu standardvormiga.</w:t>
      </w:r>
    </w:p>
    <w:p w14:paraId="3AAFAD49" w14:textId="77777777" w:rsidR="004B287C" w:rsidRPr="002F26C7" w:rsidRDefault="00A709EF" w:rsidP="004B287C">
      <w:r w:rsidRPr="002B4EFE">
        <w:rPr>
          <w:rStyle w:val="HideTWBExt"/>
        </w:rPr>
        <w:t>&lt;/Amend&gt;</w:t>
      </w:r>
    </w:p>
    <w:p w14:paraId="009792BB"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159</w:t>
      </w:r>
      <w:r w:rsidRPr="002B4EFE">
        <w:rPr>
          <w:rStyle w:val="HideTWBExt"/>
          <w:b w:val="0"/>
        </w:rPr>
        <w:t>&lt;/NumAm&gt;</w:t>
      </w:r>
    </w:p>
    <w:p w14:paraId="51E4AECE"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4D12E862" w14:textId="77777777" w:rsidR="004B287C" w:rsidRPr="002F26C7" w:rsidRDefault="00A709EF" w:rsidP="004B287C">
      <w:pPr>
        <w:pStyle w:val="NormalBold"/>
      </w:pPr>
      <w:r w:rsidRPr="002B4EFE">
        <w:rPr>
          <w:rStyle w:val="HideTWBExt"/>
          <w:b w:val="0"/>
        </w:rPr>
        <w:t>&lt;Article&gt;</w:t>
      </w:r>
      <w:r w:rsidRPr="002F26C7">
        <w:t>Artikkel 36 – lõige 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A97B91B" w14:textId="77777777" w:rsidTr="00ED63DD">
        <w:trPr>
          <w:jc w:val="center"/>
        </w:trPr>
        <w:tc>
          <w:tcPr>
            <w:tcW w:w="9752" w:type="dxa"/>
            <w:gridSpan w:val="2"/>
          </w:tcPr>
          <w:p w14:paraId="6969CAD8" w14:textId="77777777" w:rsidR="004B287C" w:rsidRPr="002F26C7" w:rsidRDefault="004B287C" w:rsidP="00ED63DD">
            <w:pPr>
              <w:keepNext/>
            </w:pPr>
          </w:p>
        </w:tc>
      </w:tr>
      <w:tr w:rsidR="00E44B60" w:rsidRPr="002F26C7" w14:paraId="7A52BA7A" w14:textId="77777777" w:rsidTr="00ED63DD">
        <w:trPr>
          <w:jc w:val="center"/>
        </w:trPr>
        <w:tc>
          <w:tcPr>
            <w:tcW w:w="4876" w:type="dxa"/>
          </w:tcPr>
          <w:p w14:paraId="49A50538" w14:textId="77777777" w:rsidR="004B287C" w:rsidRPr="002F26C7" w:rsidRDefault="00A709EF" w:rsidP="00ED63DD">
            <w:pPr>
              <w:pStyle w:val="ColumnHeading"/>
              <w:keepNext/>
            </w:pPr>
            <w:r w:rsidRPr="002F26C7">
              <w:t>Komisjoni ettepanek</w:t>
            </w:r>
          </w:p>
        </w:tc>
        <w:tc>
          <w:tcPr>
            <w:tcW w:w="4876" w:type="dxa"/>
          </w:tcPr>
          <w:p w14:paraId="5AC608F6" w14:textId="77777777" w:rsidR="004B287C" w:rsidRPr="002F26C7" w:rsidRDefault="00A709EF" w:rsidP="00ED63DD">
            <w:pPr>
              <w:pStyle w:val="ColumnHeading"/>
              <w:keepNext/>
            </w:pPr>
            <w:r w:rsidRPr="002F26C7">
              <w:t>Muudatusettepanek</w:t>
            </w:r>
          </w:p>
        </w:tc>
      </w:tr>
      <w:tr w:rsidR="00E44B60" w:rsidRPr="002F26C7" w14:paraId="2B62892F" w14:textId="77777777" w:rsidTr="00ED63DD">
        <w:trPr>
          <w:jc w:val="center"/>
        </w:trPr>
        <w:tc>
          <w:tcPr>
            <w:tcW w:w="4876" w:type="dxa"/>
          </w:tcPr>
          <w:p w14:paraId="52C8D6DA" w14:textId="77777777" w:rsidR="004B287C" w:rsidRPr="002F26C7" w:rsidRDefault="00A709EF" w:rsidP="00ED63DD">
            <w:pPr>
              <w:pStyle w:val="Normal6"/>
            </w:pPr>
            <w:r w:rsidRPr="002F26C7">
              <w:t>2.</w:t>
            </w:r>
            <w:r w:rsidRPr="002F26C7">
              <w:tab/>
            </w:r>
            <w:r w:rsidRPr="002F26C7">
              <w:t xml:space="preserve">Kui reisidokument tuleb hankida kolmanda riigi ametiasutustelt, </w:t>
            </w:r>
            <w:r w:rsidRPr="002F26C7">
              <w:rPr>
                <w:b/>
                <w:bCs/>
                <w:i/>
                <w:iCs/>
              </w:rPr>
              <w:t>esitavad</w:t>
            </w:r>
            <w:r w:rsidRPr="002F26C7">
              <w:rPr>
                <w:b/>
                <w:bCs/>
              </w:rPr>
              <w:t xml:space="preserve"> </w:t>
            </w:r>
            <w:r w:rsidRPr="002F26C7">
              <w:t>pädevad asutused tagasivõtutaotluse.</w:t>
            </w:r>
            <w:r w:rsidRPr="002F26C7">
              <w:rPr>
                <w:b/>
                <w:i/>
              </w:rPr>
              <w:t xml:space="preserve"> Tagasivõtutaotlus sisaldab vajaduse korral kodakondsuse kinnitamise taotlust ja reisidokumendi väljaandmise taotlust. </w:t>
            </w:r>
            <w:r w:rsidRPr="002F26C7">
              <w:rPr>
                <w:b/>
                <w:bCs/>
                <w:i/>
                <w:iCs/>
              </w:rPr>
              <w:t>Tagasivõtutaotlused esitatakse viivitamata ja võimaluse korral lõike 6 kohast standardvormi kasutades.</w:t>
            </w:r>
          </w:p>
        </w:tc>
        <w:tc>
          <w:tcPr>
            <w:tcW w:w="4876" w:type="dxa"/>
          </w:tcPr>
          <w:p w14:paraId="7DE73ED6" w14:textId="77777777" w:rsidR="004B287C" w:rsidRPr="002F26C7" w:rsidRDefault="00A709EF" w:rsidP="00ED63DD">
            <w:pPr>
              <w:pStyle w:val="Normal6"/>
              <w:rPr>
                <w:szCs w:val="24"/>
              </w:rPr>
            </w:pPr>
            <w:r w:rsidRPr="002F26C7">
              <w:t>2.</w:t>
            </w:r>
            <w:r w:rsidRPr="002F26C7">
              <w:tab/>
              <w:t xml:space="preserve">Kui </w:t>
            </w:r>
            <w:r w:rsidRPr="002F26C7">
              <w:rPr>
                <w:b/>
                <w:bCs/>
                <w:i/>
                <w:iCs/>
              </w:rPr>
              <w:t>kodakondsuse kinnitus või</w:t>
            </w:r>
            <w:r w:rsidRPr="002F26C7">
              <w:t xml:space="preserve"> reisidokument tuleb hankida kolmanda riigi ametiasutustelt, </w:t>
            </w:r>
            <w:r w:rsidRPr="002F26C7">
              <w:rPr>
                <w:b/>
                <w:bCs/>
                <w:i/>
                <w:iCs/>
              </w:rPr>
              <w:t>algatavad</w:t>
            </w:r>
            <w:r w:rsidRPr="002F26C7">
              <w:t xml:space="preserve"> pädevad asutused </w:t>
            </w:r>
            <w:r w:rsidRPr="002F26C7">
              <w:rPr>
                <w:b/>
                <w:bCs/>
                <w:i/>
                <w:iCs/>
              </w:rPr>
              <w:t>tagasivõtumenetluse, esitades</w:t>
            </w:r>
            <w:r w:rsidRPr="002F26C7">
              <w:t xml:space="preserve"> tagasivõtutaotluse </w:t>
            </w:r>
            <w:r w:rsidRPr="002F26C7">
              <w:rPr>
                <w:b/>
                <w:bCs/>
                <w:i/>
                <w:iCs/>
              </w:rPr>
              <w:t>ja kasutades [II] lisas esitatud vormi</w:t>
            </w:r>
            <w:r w:rsidRPr="002F26C7">
              <w:t xml:space="preserve">. </w:t>
            </w:r>
          </w:p>
        </w:tc>
      </w:tr>
    </w:tbl>
    <w:p w14:paraId="7E35AA36"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BCFC729" w14:textId="77777777" w:rsidR="004B287C" w:rsidRPr="002F26C7" w:rsidRDefault="00A709EF" w:rsidP="004B287C">
      <w:r w:rsidRPr="002B4EFE">
        <w:rPr>
          <w:rStyle w:val="HideTWBExt"/>
        </w:rPr>
        <w:t>&lt;/Amend&gt;</w:t>
      </w:r>
    </w:p>
    <w:p w14:paraId="1D185F51"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160</w:t>
      </w:r>
      <w:r w:rsidRPr="002B4EFE">
        <w:rPr>
          <w:rStyle w:val="HideTWBExt"/>
          <w:b w:val="0"/>
        </w:rPr>
        <w:t>&lt;/NumAm&gt;</w:t>
      </w:r>
    </w:p>
    <w:p w14:paraId="4B0D5DCC"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AD43DDD" w14:textId="77777777" w:rsidR="004B287C" w:rsidRPr="002F26C7" w:rsidRDefault="00A709EF" w:rsidP="004B287C">
      <w:pPr>
        <w:pStyle w:val="NormalBold"/>
      </w:pPr>
      <w:r w:rsidRPr="002B4EFE">
        <w:rPr>
          <w:rStyle w:val="HideTWBExt"/>
          <w:b w:val="0"/>
        </w:rPr>
        <w:t>&lt;Article&gt;</w:t>
      </w:r>
      <w:r w:rsidRPr="002F26C7">
        <w:t>Artikkel 36 – lõige 3</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491BFA8" w14:textId="77777777" w:rsidTr="00ED63DD">
        <w:trPr>
          <w:jc w:val="center"/>
        </w:trPr>
        <w:tc>
          <w:tcPr>
            <w:tcW w:w="9752" w:type="dxa"/>
            <w:gridSpan w:val="2"/>
          </w:tcPr>
          <w:p w14:paraId="1B563090" w14:textId="77777777" w:rsidR="004B287C" w:rsidRPr="002F26C7" w:rsidRDefault="004B287C" w:rsidP="00ED63DD">
            <w:pPr>
              <w:keepNext/>
            </w:pPr>
          </w:p>
        </w:tc>
      </w:tr>
      <w:tr w:rsidR="00E44B60" w:rsidRPr="002F26C7" w14:paraId="226687FD" w14:textId="77777777" w:rsidTr="00ED63DD">
        <w:trPr>
          <w:jc w:val="center"/>
        </w:trPr>
        <w:tc>
          <w:tcPr>
            <w:tcW w:w="4876" w:type="dxa"/>
          </w:tcPr>
          <w:p w14:paraId="76726479" w14:textId="77777777" w:rsidR="004B287C" w:rsidRPr="002F26C7" w:rsidRDefault="00A709EF" w:rsidP="00ED63DD">
            <w:pPr>
              <w:pStyle w:val="ColumnHeading"/>
              <w:keepNext/>
            </w:pPr>
            <w:r w:rsidRPr="002F26C7">
              <w:t>Komisjoni ettepanek</w:t>
            </w:r>
          </w:p>
        </w:tc>
        <w:tc>
          <w:tcPr>
            <w:tcW w:w="4876" w:type="dxa"/>
          </w:tcPr>
          <w:p w14:paraId="1D856AFF" w14:textId="77777777" w:rsidR="004B287C" w:rsidRPr="002F26C7" w:rsidRDefault="00A709EF" w:rsidP="00ED63DD">
            <w:pPr>
              <w:pStyle w:val="ColumnHeading"/>
              <w:keepNext/>
            </w:pPr>
            <w:r w:rsidRPr="002F26C7">
              <w:t>Muudatusettepanek</w:t>
            </w:r>
          </w:p>
        </w:tc>
      </w:tr>
      <w:tr w:rsidR="00E44B60" w:rsidRPr="002F26C7" w14:paraId="496F8B98" w14:textId="77777777" w:rsidTr="00ED63DD">
        <w:trPr>
          <w:jc w:val="center"/>
        </w:trPr>
        <w:tc>
          <w:tcPr>
            <w:tcW w:w="4876" w:type="dxa"/>
          </w:tcPr>
          <w:p w14:paraId="527BB619" w14:textId="4F462312" w:rsidR="004B287C" w:rsidRPr="002F26C7" w:rsidRDefault="00A709EF" w:rsidP="00ED63DD">
            <w:pPr>
              <w:pStyle w:val="Normal6"/>
            </w:pPr>
            <w:r w:rsidRPr="002F26C7">
              <w:t>3.</w:t>
            </w:r>
            <w:r w:rsidRPr="002F26C7">
              <w:tab/>
            </w:r>
            <w:r w:rsidRPr="002F26C7">
              <w:rPr>
                <w:b/>
                <w:bCs/>
                <w:i/>
                <w:iCs/>
              </w:rPr>
              <w:t xml:space="preserve">Pädevad asutused võivad esitada reisidokumendi taotluse eraldi, kui see on eelistatav õiguslikel või korralduslikel põhjustel, sealhulgas välja antava reisidokumendi kehtivusaja tõttu või seetõttu, et kolmanda riigi kodanik ei ole </w:t>
            </w:r>
            <w:r w:rsidRPr="002F26C7">
              <w:rPr>
                <w:b/>
                <w:bCs/>
                <w:i/>
                <w:iCs/>
              </w:rPr>
              <w:t xml:space="preserve">kohe pärast kodakondsuse kinnitamist </w:t>
            </w:r>
            <w:r w:rsidRPr="002F26C7">
              <w:rPr>
                <w:b/>
                <w:bCs/>
                <w:i/>
                <w:iCs/>
              </w:rPr>
              <w:lastRenderedPageBreak/>
              <w:t>reisidokumendi saamiseks kättesaadav.</w:t>
            </w:r>
            <w:r w:rsidRPr="002F26C7">
              <w:t xml:space="preserve"> Vajaduse korral kasutatakse Euroopa tagasisaatmise reisidokumenti kooskõlas kohaldatava tagasivõtukokkuleppe ja määrusega (EL) 2016/1953</w:t>
            </w:r>
            <w:r w:rsidRPr="002F26C7">
              <w:rPr>
                <w:vertAlign w:val="superscript"/>
              </w:rPr>
              <w:t>29</w:t>
            </w:r>
            <w:r w:rsidR="002B4EFE">
              <w:t>.</w:t>
            </w:r>
          </w:p>
        </w:tc>
        <w:tc>
          <w:tcPr>
            <w:tcW w:w="4876" w:type="dxa"/>
          </w:tcPr>
          <w:p w14:paraId="6F05B7F8" w14:textId="77777777" w:rsidR="004B287C" w:rsidRPr="002F26C7" w:rsidRDefault="00A709EF" w:rsidP="00ED63DD">
            <w:pPr>
              <w:pStyle w:val="Normal6"/>
              <w:rPr>
                <w:szCs w:val="24"/>
              </w:rPr>
            </w:pPr>
            <w:r w:rsidRPr="002F26C7">
              <w:lastRenderedPageBreak/>
              <w:t>3.</w:t>
            </w:r>
            <w:r w:rsidRPr="002F26C7">
              <w:tab/>
              <w:t>Vajaduse korral kasutatakse Euroopa tagasisaatmise reisidokumenti kooskõlas kohaldatava tagasivõtukokkuleppe ja määrusega (EL) 2016/1953</w:t>
            </w:r>
            <w:r w:rsidRPr="002F26C7">
              <w:rPr>
                <w:vertAlign w:val="superscript"/>
              </w:rPr>
              <w:t>29</w:t>
            </w:r>
            <w:r w:rsidRPr="002F26C7">
              <w:t>.</w:t>
            </w:r>
          </w:p>
        </w:tc>
      </w:tr>
      <w:tr w:rsidR="00E44B60" w:rsidRPr="002F26C7" w14:paraId="60E36089" w14:textId="77777777" w:rsidTr="00ED63DD">
        <w:trPr>
          <w:jc w:val="center"/>
        </w:trPr>
        <w:tc>
          <w:tcPr>
            <w:tcW w:w="4876" w:type="dxa"/>
          </w:tcPr>
          <w:p w14:paraId="574B32A4" w14:textId="77777777" w:rsidR="004B287C" w:rsidRPr="002F26C7" w:rsidRDefault="00A709EF" w:rsidP="00ED63DD">
            <w:pPr>
              <w:pStyle w:val="Normal6"/>
            </w:pPr>
            <w:r w:rsidRPr="002F26C7">
              <w:t>__________________</w:t>
            </w:r>
          </w:p>
        </w:tc>
        <w:tc>
          <w:tcPr>
            <w:tcW w:w="4876" w:type="dxa"/>
          </w:tcPr>
          <w:p w14:paraId="7AE2910C" w14:textId="77777777" w:rsidR="004B287C" w:rsidRPr="002F26C7" w:rsidRDefault="00A709EF" w:rsidP="00ED63DD">
            <w:pPr>
              <w:pStyle w:val="Normal6"/>
              <w:rPr>
                <w:szCs w:val="24"/>
              </w:rPr>
            </w:pPr>
            <w:r w:rsidRPr="002F26C7">
              <w:t>__________________</w:t>
            </w:r>
          </w:p>
        </w:tc>
      </w:tr>
      <w:tr w:rsidR="00E44B60" w:rsidRPr="002F26C7" w14:paraId="03FCE195" w14:textId="77777777" w:rsidTr="00ED63DD">
        <w:trPr>
          <w:jc w:val="center"/>
        </w:trPr>
        <w:tc>
          <w:tcPr>
            <w:tcW w:w="4876" w:type="dxa"/>
          </w:tcPr>
          <w:p w14:paraId="0DFB4642" w14:textId="77777777" w:rsidR="004B287C" w:rsidRPr="002F26C7" w:rsidRDefault="00A709EF" w:rsidP="00ED63DD">
            <w:pPr>
              <w:pStyle w:val="Normal6"/>
            </w:pPr>
            <w:r w:rsidRPr="002F26C7">
              <w:rPr>
                <w:vertAlign w:val="superscript"/>
              </w:rPr>
              <w:t>29</w:t>
            </w:r>
            <w:r w:rsidRPr="002F26C7">
              <w:t xml:space="preserve"> Euroopa Parlamendi ja nõukogu 26. oktoobri 2016. aasta määrus (EL) 2016/1953, mis käsitleb Euroopa reisidokumendi kehtestamist riigis ebaseaduslikult viibivate kolmandate riikide kodanike tagasisaatmiseks ja millega tunnistatakse kehtetuks nõukogu 30. novembri 1994. aasta soovitus (ELT L 311, 17.11.2016, lk 13, ELI: http://data.europa.eu/eli/reg/2016/1953/oj).</w:t>
            </w:r>
          </w:p>
        </w:tc>
        <w:tc>
          <w:tcPr>
            <w:tcW w:w="4876" w:type="dxa"/>
          </w:tcPr>
          <w:p w14:paraId="7BC30752" w14:textId="77777777" w:rsidR="004B287C" w:rsidRPr="002F26C7" w:rsidRDefault="00A709EF" w:rsidP="00ED63DD">
            <w:pPr>
              <w:pStyle w:val="Normal6"/>
              <w:rPr>
                <w:szCs w:val="24"/>
              </w:rPr>
            </w:pPr>
            <w:r w:rsidRPr="002F26C7">
              <w:rPr>
                <w:vertAlign w:val="superscript"/>
              </w:rPr>
              <w:t>29</w:t>
            </w:r>
            <w:r w:rsidRPr="002F26C7">
              <w:t xml:space="preserve"> Euroopa Parlamendi ja nõukogu 26. oktoobri 2016. aasta määrus (EL) 2016/1953, mis käsitleb Euroopa reisidokumendi kehtestamist riigis ebaseaduslikult viibivate kolmandate riikide kodanike tagasisaatmiseks ja millega tunnistatakse kehtetuks nõukogu 30. novembri 1994. aasta soovitus (ELT L 311, 17.11.2016, lk 13, ELI: http://data.europa.eu/eli/reg/2016/1953/oj).</w:t>
            </w:r>
          </w:p>
        </w:tc>
      </w:tr>
    </w:tbl>
    <w:p w14:paraId="1766D04C"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E51ABCE" w14:textId="77777777" w:rsidR="004B287C" w:rsidRPr="002F26C7" w:rsidRDefault="00A709EF" w:rsidP="004B287C">
      <w:r w:rsidRPr="002B4EFE">
        <w:rPr>
          <w:rStyle w:val="HideTWBExt"/>
        </w:rPr>
        <w:t>&lt;/Amend&gt;</w:t>
      </w:r>
    </w:p>
    <w:p w14:paraId="7E38E083"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161</w:t>
      </w:r>
      <w:r w:rsidRPr="002B4EFE">
        <w:rPr>
          <w:rStyle w:val="HideTWBExt"/>
          <w:b w:val="0"/>
        </w:rPr>
        <w:t>&lt;/NumAm&gt;</w:t>
      </w:r>
    </w:p>
    <w:p w14:paraId="670A0A42"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7386BCF" w14:textId="77777777" w:rsidR="004B287C" w:rsidRPr="002F26C7" w:rsidRDefault="00A709EF" w:rsidP="004B287C">
      <w:pPr>
        <w:pStyle w:val="NormalBold"/>
      </w:pPr>
      <w:r w:rsidRPr="002B4EFE">
        <w:rPr>
          <w:rStyle w:val="HideTWBExt"/>
          <w:b w:val="0"/>
        </w:rPr>
        <w:t>&lt;Article&gt;</w:t>
      </w:r>
      <w:r w:rsidRPr="002F26C7">
        <w:t>Artikkel 36 – lõige 6</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DC6437B" w14:textId="77777777" w:rsidTr="00ED63DD">
        <w:trPr>
          <w:jc w:val="center"/>
        </w:trPr>
        <w:tc>
          <w:tcPr>
            <w:tcW w:w="9752" w:type="dxa"/>
            <w:gridSpan w:val="2"/>
          </w:tcPr>
          <w:p w14:paraId="1A8C91E8" w14:textId="77777777" w:rsidR="004B287C" w:rsidRPr="002F26C7" w:rsidRDefault="004B287C" w:rsidP="00ED63DD">
            <w:pPr>
              <w:keepNext/>
            </w:pPr>
          </w:p>
        </w:tc>
      </w:tr>
      <w:tr w:rsidR="00E44B60" w:rsidRPr="002F26C7" w14:paraId="63E1F686" w14:textId="77777777" w:rsidTr="00ED63DD">
        <w:trPr>
          <w:jc w:val="center"/>
        </w:trPr>
        <w:tc>
          <w:tcPr>
            <w:tcW w:w="4876" w:type="dxa"/>
          </w:tcPr>
          <w:p w14:paraId="5A178320" w14:textId="77777777" w:rsidR="004B287C" w:rsidRPr="002F26C7" w:rsidRDefault="00A709EF" w:rsidP="00ED63DD">
            <w:pPr>
              <w:pStyle w:val="ColumnHeading"/>
              <w:keepNext/>
            </w:pPr>
            <w:r w:rsidRPr="002F26C7">
              <w:t>Komisjoni ettepanek</w:t>
            </w:r>
          </w:p>
        </w:tc>
        <w:tc>
          <w:tcPr>
            <w:tcW w:w="4876" w:type="dxa"/>
          </w:tcPr>
          <w:p w14:paraId="530E3A5D" w14:textId="77777777" w:rsidR="004B287C" w:rsidRPr="002F26C7" w:rsidRDefault="00A709EF" w:rsidP="00ED63DD">
            <w:pPr>
              <w:pStyle w:val="ColumnHeading"/>
              <w:keepNext/>
            </w:pPr>
            <w:r w:rsidRPr="002F26C7">
              <w:t>Muudatusettepanek</w:t>
            </w:r>
          </w:p>
        </w:tc>
      </w:tr>
      <w:tr w:rsidR="00E44B60" w:rsidRPr="002F26C7" w14:paraId="620FFE84" w14:textId="77777777" w:rsidTr="00ED63DD">
        <w:trPr>
          <w:jc w:val="center"/>
        </w:trPr>
        <w:tc>
          <w:tcPr>
            <w:tcW w:w="4876" w:type="dxa"/>
          </w:tcPr>
          <w:p w14:paraId="6EBB4C5E" w14:textId="77777777" w:rsidR="004B287C" w:rsidRPr="002F26C7" w:rsidRDefault="00A709EF" w:rsidP="00ED63DD">
            <w:pPr>
              <w:pStyle w:val="Normal6"/>
            </w:pPr>
            <w:r w:rsidRPr="002F26C7">
              <w:rPr>
                <w:b/>
                <w:i/>
              </w:rPr>
              <w:t>6.</w:t>
            </w:r>
            <w:r w:rsidRPr="002F26C7">
              <w:rPr>
                <w:b/>
                <w:i/>
              </w:rPr>
              <w:tab/>
              <w:t>Komisjonil on õigus võtta artikli 49 lõike 2 kohaselt vastu rakendusakt, milles määratakse kindlaks standardvorm, mida kasutatakse lõikes 2 osutatud tagasivõtutaotluste esitamiseks. Asjaomane standardvorm hõlmab:</w:t>
            </w:r>
          </w:p>
        </w:tc>
        <w:tc>
          <w:tcPr>
            <w:tcW w:w="4876" w:type="dxa"/>
          </w:tcPr>
          <w:p w14:paraId="226D9C40" w14:textId="77777777" w:rsidR="004B287C" w:rsidRPr="002F26C7" w:rsidRDefault="00A709EF" w:rsidP="00ED63DD">
            <w:pPr>
              <w:pStyle w:val="Normal6"/>
              <w:rPr>
                <w:szCs w:val="24"/>
              </w:rPr>
            </w:pPr>
            <w:r w:rsidRPr="002F26C7">
              <w:rPr>
                <w:b/>
                <w:i/>
              </w:rPr>
              <w:t>välja jäetud</w:t>
            </w:r>
          </w:p>
        </w:tc>
      </w:tr>
      <w:tr w:rsidR="00E44B60" w:rsidRPr="002F26C7" w14:paraId="238CF253" w14:textId="77777777" w:rsidTr="00ED63DD">
        <w:trPr>
          <w:jc w:val="center"/>
        </w:trPr>
        <w:tc>
          <w:tcPr>
            <w:tcW w:w="4876" w:type="dxa"/>
          </w:tcPr>
          <w:p w14:paraId="1AA401CB" w14:textId="77777777" w:rsidR="004B287C" w:rsidRPr="002F26C7" w:rsidRDefault="00A709EF" w:rsidP="00ED63DD">
            <w:pPr>
              <w:pStyle w:val="Normal6"/>
            </w:pPr>
            <w:r w:rsidRPr="002F26C7">
              <w:rPr>
                <w:b/>
                <w:i/>
              </w:rPr>
              <w:t>a.</w:t>
            </w:r>
            <w:r w:rsidRPr="002F26C7">
              <w:rPr>
                <w:b/>
                <w:i/>
              </w:rPr>
              <w:tab/>
              <w:t>tagasivõtutaotluse vormi;</w:t>
            </w:r>
          </w:p>
        </w:tc>
        <w:tc>
          <w:tcPr>
            <w:tcW w:w="4876" w:type="dxa"/>
          </w:tcPr>
          <w:p w14:paraId="20E59B8B" w14:textId="77777777" w:rsidR="004B287C" w:rsidRPr="002F26C7" w:rsidRDefault="004B287C" w:rsidP="00ED63DD">
            <w:pPr>
              <w:pStyle w:val="Normal6"/>
              <w:rPr>
                <w:szCs w:val="24"/>
              </w:rPr>
            </w:pPr>
          </w:p>
        </w:tc>
      </w:tr>
      <w:tr w:rsidR="00E44B60" w:rsidRPr="002F26C7" w14:paraId="1EE950A0" w14:textId="77777777" w:rsidTr="00ED63DD">
        <w:trPr>
          <w:jc w:val="center"/>
        </w:trPr>
        <w:tc>
          <w:tcPr>
            <w:tcW w:w="4876" w:type="dxa"/>
          </w:tcPr>
          <w:p w14:paraId="713910EC" w14:textId="77777777" w:rsidR="004B287C" w:rsidRPr="002F26C7" w:rsidRDefault="00A709EF" w:rsidP="00ED63DD">
            <w:pPr>
              <w:pStyle w:val="Normal6"/>
            </w:pPr>
            <w:r w:rsidRPr="002F26C7">
              <w:rPr>
                <w:b/>
                <w:i/>
              </w:rPr>
              <w:t>b.</w:t>
            </w:r>
            <w:r w:rsidRPr="002F26C7">
              <w:rPr>
                <w:b/>
                <w:i/>
              </w:rPr>
              <w:tab/>
              <w:t>tagasivõtutaotluse elemente, sealhulgas kodakondsuse kinnitamise taotlust ja reisidokumendi väljaandmise taotlust.</w:t>
            </w:r>
          </w:p>
        </w:tc>
        <w:tc>
          <w:tcPr>
            <w:tcW w:w="4876" w:type="dxa"/>
          </w:tcPr>
          <w:p w14:paraId="354B2579" w14:textId="77777777" w:rsidR="004B287C" w:rsidRPr="002F26C7" w:rsidRDefault="004B287C" w:rsidP="00ED63DD">
            <w:pPr>
              <w:pStyle w:val="Normal6"/>
              <w:rPr>
                <w:szCs w:val="24"/>
              </w:rPr>
            </w:pPr>
          </w:p>
        </w:tc>
      </w:tr>
    </w:tbl>
    <w:p w14:paraId="77C6D068"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1360E29" w14:textId="77777777" w:rsidR="004B287C" w:rsidRPr="002F26C7" w:rsidRDefault="00A709EF" w:rsidP="004B287C">
      <w:r w:rsidRPr="002B4EFE">
        <w:rPr>
          <w:rStyle w:val="HideTWBExt"/>
        </w:rPr>
        <w:t>&lt;/Amend&gt;</w:t>
      </w:r>
    </w:p>
    <w:p w14:paraId="31C9EF6C"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162</w:t>
      </w:r>
      <w:r w:rsidRPr="002B4EFE">
        <w:rPr>
          <w:rStyle w:val="HideTWBExt"/>
          <w:b w:val="0"/>
        </w:rPr>
        <w:t>&lt;/NumAm&gt;</w:t>
      </w:r>
    </w:p>
    <w:p w14:paraId="2AF2C260"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E17A2EF" w14:textId="77777777" w:rsidR="004B287C" w:rsidRPr="002F26C7" w:rsidRDefault="00A709EF" w:rsidP="004B287C">
      <w:pPr>
        <w:pStyle w:val="NormalBold"/>
      </w:pPr>
      <w:r w:rsidRPr="002B4EFE">
        <w:rPr>
          <w:rStyle w:val="HideTWBExt"/>
          <w:b w:val="0"/>
        </w:rPr>
        <w:t>&lt;Article&gt;</w:t>
      </w:r>
      <w:r w:rsidRPr="002F26C7">
        <w:t>Artikkel 36 – lõige 7</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543EA6C" w14:textId="77777777" w:rsidTr="00ED63DD">
        <w:trPr>
          <w:jc w:val="center"/>
        </w:trPr>
        <w:tc>
          <w:tcPr>
            <w:tcW w:w="9752" w:type="dxa"/>
            <w:gridSpan w:val="2"/>
          </w:tcPr>
          <w:p w14:paraId="2BD27E4C" w14:textId="77777777" w:rsidR="004B287C" w:rsidRPr="002F26C7" w:rsidRDefault="004B287C" w:rsidP="00ED63DD">
            <w:pPr>
              <w:keepNext/>
            </w:pPr>
          </w:p>
        </w:tc>
      </w:tr>
      <w:tr w:rsidR="00E44B60" w:rsidRPr="002F26C7" w14:paraId="416B811F" w14:textId="77777777" w:rsidTr="00ED63DD">
        <w:trPr>
          <w:jc w:val="center"/>
        </w:trPr>
        <w:tc>
          <w:tcPr>
            <w:tcW w:w="4876" w:type="dxa"/>
          </w:tcPr>
          <w:p w14:paraId="59850FA5" w14:textId="77777777" w:rsidR="004B287C" w:rsidRPr="002F26C7" w:rsidRDefault="00A709EF" w:rsidP="00ED63DD">
            <w:pPr>
              <w:pStyle w:val="ColumnHeading"/>
              <w:keepNext/>
            </w:pPr>
            <w:r w:rsidRPr="002F26C7">
              <w:t>Komisjoni ettepanek</w:t>
            </w:r>
          </w:p>
        </w:tc>
        <w:tc>
          <w:tcPr>
            <w:tcW w:w="4876" w:type="dxa"/>
          </w:tcPr>
          <w:p w14:paraId="60B601AF" w14:textId="77777777" w:rsidR="004B287C" w:rsidRPr="002F26C7" w:rsidRDefault="00A709EF" w:rsidP="00ED63DD">
            <w:pPr>
              <w:pStyle w:val="ColumnHeading"/>
              <w:keepNext/>
            </w:pPr>
            <w:r w:rsidRPr="002F26C7">
              <w:t>Muudatusettepanek</w:t>
            </w:r>
          </w:p>
        </w:tc>
      </w:tr>
      <w:tr w:rsidR="00E44B60" w:rsidRPr="002F26C7" w14:paraId="0BF11AE4" w14:textId="77777777" w:rsidTr="00ED63DD">
        <w:trPr>
          <w:jc w:val="center"/>
        </w:trPr>
        <w:tc>
          <w:tcPr>
            <w:tcW w:w="4876" w:type="dxa"/>
          </w:tcPr>
          <w:p w14:paraId="54456757" w14:textId="77777777" w:rsidR="004B287C" w:rsidRPr="002F26C7" w:rsidRDefault="00A709EF" w:rsidP="00ED63DD">
            <w:pPr>
              <w:pStyle w:val="Normal6"/>
            </w:pPr>
            <w:r w:rsidRPr="002F26C7">
              <w:t>7.</w:t>
            </w:r>
            <w:r w:rsidRPr="002F26C7">
              <w:tab/>
              <w:t xml:space="preserve">Kolmandates riikides toimuvat tagasivõtumenetlust toetavad liidu </w:t>
            </w:r>
            <w:r w:rsidRPr="002F26C7">
              <w:t>rahastatavad spetsiaalsed liidu tagasisaatmise kontaktametnikud. Sellised kontaktametnikud on osa liidu delegatsioonide struktuurist ning nad teevad tihedat koostööd komisjoniga, et saavutada asjakohased liidu poliitika prioriteedid.</w:t>
            </w:r>
          </w:p>
        </w:tc>
        <w:tc>
          <w:tcPr>
            <w:tcW w:w="4876" w:type="dxa"/>
          </w:tcPr>
          <w:p w14:paraId="059A4FB9" w14:textId="77777777" w:rsidR="004B287C" w:rsidRPr="002F26C7" w:rsidRDefault="00A709EF" w:rsidP="00ED63DD">
            <w:pPr>
              <w:pStyle w:val="Normal6"/>
              <w:rPr>
                <w:szCs w:val="24"/>
              </w:rPr>
            </w:pPr>
            <w:r w:rsidRPr="002F26C7">
              <w:t>7.</w:t>
            </w:r>
            <w:r w:rsidRPr="002F26C7">
              <w:tab/>
              <w:t xml:space="preserve">Kolmandates riikides toimuvat tagasivõtumenetlust toetavad </w:t>
            </w:r>
            <w:r w:rsidRPr="002F26C7">
              <w:rPr>
                <w:b/>
                <w:bCs/>
                <w:i/>
                <w:iCs/>
              </w:rPr>
              <w:t>võimaluse korral</w:t>
            </w:r>
            <w:r w:rsidRPr="002F26C7">
              <w:rPr>
                <w:b/>
                <w:bCs/>
              </w:rPr>
              <w:t xml:space="preserve"> </w:t>
            </w:r>
            <w:r w:rsidRPr="002F26C7">
              <w:t>liidu rahastatavad spetsiaalsed liidu tagasisaatmise kontaktametnikud. Sellised kontaktametnikud on osa liidu delegatsioonide struktuurist ning nad teevad tihedat koostööd komisjoniga, et saavutada asjakohased liidu poliitika prioriteedid.</w:t>
            </w:r>
          </w:p>
        </w:tc>
      </w:tr>
    </w:tbl>
    <w:p w14:paraId="3BA15686"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37812746" w14:textId="77777777" w:rsidR="004B287C" w:rsidRPr="002F26C7" w:rsidRDefault="00A709EF" w:rsidP="004B287C">
      <w:r w:rsidRPr="002B4EFE">
        <w:rPr>
          <w:rStyle w:val="HideTWBExt"/>
        </w:rPr>
        <w:t>&lt;/Amend&gt;</w:t>
      </w:r>
    </w:p>
    <w:p w14:paraId="70CC850A"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163</w:t>
      </w:r>
      <w:r w:rsidRPr="002B4EFE">
        <w:rPr>
          <w:rStyle w:val="HideTWBExt"/>
          <w:b w:val="0"/>
        </w:rPr>
        <w:t>&lt;/NumAm&gt;</w:t>
      </w:r>
    </w:p>
    <w:p w14:paraId="7118BDF3"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D3C1414" w14:textId="77777777" w:rsidR="004B287C" w:rsidRPr="002F26C7" w:rsidRDefault="00A709EF" w:rsidP="004B287C">
      <w:pPr>
        <w:pStyle w:val="NormalBold"/>
      </w:pPr>
      <w:r w:rsidRPr="002B4EFE">
        <w:rPr>
          <w:rStyle w:val="HideTWBExt"/>
          <w:b w:val="0"/>
        </w:rPr>
        <w:t>&lt;Article&gt;</w:t>
      </w:r>
      <w:r w:rsidRPr="002F26C7">
        <w:t>Artikkel 36 – lõige 7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65CD672" w14:textId="77777777" w:rsidTr="00ED63DD">
        <w:trPr>
          <w:jc w:val="center"/>
        </w:trPr>
        <w:tc>
          <w:tcPr>
            <w:tcW w:w="9752" w:type="dxa"/>
            <w:gridSpan w:val="2"/>
          </w:tcPr>
          <w:p w14:paraId="64DB2665" w14:textId="77777777" w:rsidR="004B287C" w:rsidRPr="002F26C7" w:rsidRDefault="004B287C" w:rsidP="00ED63DD">
            <w:pPr>
              <w:keepNext/>
            </w:pPr>
          </w:p>
        </w:tc>
      </w:tr>
      <w:tr w:rsidR="00E44B60" w:rsidRPr="002F26C7" w14:paraId="0EB54080" w14:textId="77777777" w:rsidTr="00ED63DD">
        <w:trPr>
          <w:jc w:val="center"/>
        </w:trPr>
        <w:tc>
          <w:tcPr>
            <w:tcW w:w="4876" w:type="dxa"/>
          </w:tcPr>
          <w:p w14:paraId="729BA083" w14:textId="77777777" w:rsidR="004B287C" w:rsidRPr="002F26C7" w:rsidRDefault="00A709EF" w:rsidP="00ED63DD">
            <w:pPr>
              <w:pStyle w:val="ColumnHeading"/>
              <w:keepNext/>
            </w:pPr>
            <w:r w:rsidRPr="002F26C7">
              <w:t xml:space="preserve">Komisjoni </w:t>
            </w:r>
            <w:r w:rsidRPr="002F26C7">
              <w:t>ettepanek</w:t>
            </w:r>
          </w:p>
        </w:tc>
        <w:tc>
          <w:tcPr>
            <w:tcW w:w="4876" w:type="dxa"/>
          </w:tcPr>
          <w:p w14:paraId="5769BE45" w14:textId="77777777" w:rsidR="004B287C" w:rsidRPr="002F26C7" w:rsidRDefault="00A709EF" w:rsidP="00ED63DD">
            <w:pPr>
              <w:pStyle w:val="ColumnHeading"/>
              <w:keepNext/>
            </w:pPr>
            <w:r w:rsidRPr="002F26C7">
              <w:t>Muudatusettepanek</w:t>
            </w:r>
          </w:p>
        </w:tc>
      </w:tr>
      <w:tr w:rsidR="00E44B60" w:rsidRPr="002F26C7" w14:paraId="79FCA815" w14:textId="77777777" w:rsidTr="00ED63DD">
        <w:trPr>
          <w:jc w:val="center"/>
        </w:trPr>
        <w:tc>
          <w:tcPr>
            <w:tcW w:w="4876" w:type="dxa"/>
          </w:tcPr>
          <w:p w14:paraId="5A782366" w14:textId="77777777" w:rsidR="004B287C" w:rsidRPr="002F26C7" w:rsidRDefault="004B287C" w:rsidP="00ED63DD">
            <w:pPr>
              <w:pStyle w:val="Normal6"/>
            </w:pPr>
          </w:p>
        </w:tc>
        <w:tc>
          <w:tcPr>
            <w:tcW w:w="4876" w:type="dxa"/>
          </w:tcPr>
          <w:p w14:paraId="4DF2E309" w14:textId="77777777" w:rsidR="00782EA5" w:rsidRPr="002F26C7" w:rsidRDefault="00A709EF" w:rsidP="00ED63DD">
            <w:pPr>
              <w:pStyle w:val="Normal6"/>
              <w:rPr>
                <w:b/>
                <w:i/>
              </w:rPr>
            </w:pPr>
            <w:r w:rsidRPr="002F26C7">
              <w:rPr>
                <w:b/>
                <w:i/>
              </w:rPr>
              <w:t>7a.</w:t>
            </w:r>
            <w:r w:rsidRPr="002F26C7">
              <w:rPr>
                <w:b/>
                <w:i/>
              </w:rPr>
              <w:tab/>
              <w:t>Kolmandate riikide suutmatust teha koostööd oma kodanike tagasivõtmiseks ja taasintegreerimiseks hindab komisjon iga-aastase hindamise käigus, mis käsitleb liidu ja kolmandate riikide vahelisi suhteid, näiteks Euroopa Parlamendi ja nõukogu määruse (EÜ) nr 810/2009</w:t>
            </w:r>
            <w:r w:rsidRPr="002F26C7">
              <w:rPr>
                <w:b/>
                <w:i/>
                <w:vertAlign w:val="superscript"/>
              </w:rPr>
              <w:t>1a</w:t>
            </w:r>
            <w:r w:rsidRPr="002F26C7">
              <w:rPr>
                <w:b/>
                <w:i/>
              </w:rPr>
              <w:t xml:space="preserve"> artikli 25a kohast tagasivõtmisalast koostööd.</w:t>
            </w:r>
          </w:p>
        </w:tc>
      </w:tr>
      <w:tr w:rsidR="00E44B60" w:rsidRPr="002F26C7" w14:paraId="490CD89E" w14:textId="77777777" w:rsidTr="00ED63DD">
        <w:trPr>
          <w:jc w:val="center"/>
        </w:trPr>
        <w:tc>
          <w:tcPr>
            <w:tcW w:w="4876" w:type="dxa"/>
          </w:tcPr>
          <w:p w14:paraId="6CC92955" w14:textId="77777777" w:rsidR="00782EA5" w:rsidRPr="002F26C7" w:rsidRDefault="00782EA5" w:rsidP="00ED63DD">
            <w:pPr>
              <w:pStyle w:val="Normal6"/>
            </w:pPr>
          </w:p>
        </w:tc>
        <w:tc>
          <w:tcPr>
            <w:tcW w:w="4876" w:type="dxa"/>
          </w:tcPr>
          <w:p w14:paraId="7C439DE2" w14:textId="77777777" w:rsidR="00782EA5" w:rsidRPr="002F26C7" w:rsidRDefault="00A709EF" w:rsidP="00ED63DD">
            <w:pPr>
              <w:pStyle w:val="Normal6"/>
              <w:rPr>
                <w:b/>
                <w:i/>
              </w:rPr>
            </w:pPr>
            <w:r w:rsidRPr="002F26C7">
              <w:t>__________________</w:t>
            </w:r>
          </w:p>
        </w:tc>
      </w:tr>
      <w:tr w:rsidR="00E44B60" w:rsidRPr="002F26C7" w14:paraId="0D45B247" w14:textId="77777777" w:rsidTr="00ED63DD">
        <w:trPr>
          <w:jc w:val="center"/>
        </w:trPr>
        <w:tc>
          <w:tcPr>
            <w:tcW w:w="4876" w:type="dxa"/>
          </w:tcPr>
          <w:p w14:paraId="0CDF066F" w14:textId="77777777" w:rsidR="00782EA5" w:rsidRPr="002F26C7" w:rsidRDefault="00782EA5" w:rsidP="00ED63DD">
            <w:pPr>
              <w:pStyle w:val="Normal6"/>
            </w:pPr>
          </w:p>
        </w:tc>
        <w:tc>
          <w:tcPr>
            <w:tcW w:w="4876" w:type="dxa"/>
          </w:tcPr>
          <w:p w14:paraId="63068C6A" w14:textId="08DEE7C9" w:rsidR="00782EA5" w:rsidRPr="002F26C7" w:rsidRDefault="00A709EF" w:rsidP="00ED63DD">
            <w:pPr>
              <w:pStyle w:val="Normal6"/>
              <w:rPr>
                <w:b/>
                <w:i/>
              </w:rPr>
            </w:pPr>
            <w:r w:rsidRPr="00A709EF">
              <w:rPr>
                <w:b/>
                <w:i/>
                <w:vertAlign w:val="superscript"/>
              </w:rPr>
              <w:t>1a</w:t>
            </w:r>
            <w:r>
              <w:rPr>
                <w:b/>
                <w:i/>
              </w:rPr>
              <w:t xml:space="preserve"> </w:t>
            </w:r>
            <w:r w:rsidRPr="002F26C7">
              <w:rPr>
                <w:b/>
                <w:i/>
              </w:rPr>
              <w:t>Euroopa Parlamendi ja nõukogu 13. juuli 2009. aasta määrus (EÜ) nr 810/2009, millega kehtestatakse ühenduse viisaeeskiri (ELT L 243, 15.9. 2009, lk 1, ELI: http://data.europa.eu/eli/reg/2009/810/oj).</w:t>
            </w:r>
          </w:p>
        </w:tc>
      </w:tr>
    </w:tbl>
    <w:p w14:paraId="45D4F342"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584FDED" w14:textId="77777777" w:rsidR="004B287C" w:rsidRPr="002F26C7" w:rsidRDefault="00A709EF" w:rsidP="004B287C">
      <w:r w:rsidRPr="002B4EFE">
        <w:rPr>
          <w:rStyle w:val="HideTWBExt"/>
        </w:rPr>
        <w:t>&lt;/Amend&gt;</w:t>
      </w:r>
    </w:p>
    <w:p w14:paraId="2A0E237F"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164</w:t>
      </w:r>
      <w:r w:rsidRPr="002B4EFE">
        <w:rPr>
          <w:rStyle w:val="HideTWBExt"/>
          <w:b w:val="0"/>
        </w:rPr>
        <w:t>&lt;/NumAm&gt;</w:t>
      </w:r>
    </w:p>
    <w:p w14:paraId="7B749407"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425FC907" w14:textId="77777777" w:rsidR="004B287C" w:rsidRPr="002F26C7" w:rsidRDefault="00A709EF" w:rsidP="004B287C">
      <w:pPr>
        <w:pStyle w:val="NormalBold"/>
      </w:pPr>
      <w:r w:rsidRPr="002B4EFE">
        <w:rPr>
          <w:rStyle w:val="HideTWBExt"/>
          <w:b w:val="0"/>
        </w:rPr>
        <w:t>&lt;Article&gt;</w:t>
      </w:r>
      <w:r w:rsidRPr="002F26C7">
        <w:t>Artikkel 37</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B58DB1A" w14:textId="77777777" w:rsidTr="00ED63DD">
        <w:trPr>
          <w:jc w:val="center"/>
        </w:trPr>
        <w:tc>
          <w:tcPr>
            <w:tcW w:w="9752" w:type="dxa"/>
            <w:gridSpan w:val="2"/>
          </w:tcPr>
          <w:p w14:paraId="6FAFEE60" w14:textId="77777777" w:rsidR="004B287C" w:rsidRPr="002F26C7" w:rsidRDefault="004B287C" w:rsidP="00ED63DD">
            <w:pPr>
              <w:keepNext/>
            </w:pPr>
          </w:p>
        </w:tc>
      </w:tr>
      <w:tr w:rsidR="00E44B60" w:rsidRPr="002F26C7" w14:paraId="4996623F" w14:textId="77777777" w:rsidTr="00ED63DD">
        <w:trPr>
          <w:jc w:val="center"/>
        </w:trPr>
        <w:tc>
          <w:tcPr>
            <w:tcW w:w="4876" w:type="dxa"/>
          </w:tcPr>
          <w:p w14:paraId="2ADA4299" w14:textId="77777777" w:rsidR="004B287C" w:rsidRPr="002F26C7" w:rsidRDefault="00A709EF" w:rsidP="00ED63DD">
            <w:pPr>
              <w:pStyle w:val="ColumnHeading"/>
              <w:keepNext/>
            </w:pPr>
            <w:r w:rsidRPr="002F26C7">
              <w:t xml:space="preserve">Komisjoni </w:t>
            </w:r>
            <w:r w:rsidRPr="002F26C7">
              <w:t>ettepanek</w:t>
            </w:r>
          </w:p>
        </w:tc>
        <w:tc>
          <w:tcPr>
            <w:tcW w:w="4876" w:type="dxa"/>
          </w:tcPr>
          <w:p w14:paraId="1239AC5F" w14:textId="77777777" w:rsidR="004B287C" w:rsidRPr="002F26C7" w:rsidRDefault="00A709EF" w:rsidP="00ED63DD">
            <w:pPr>
              <w:pStyle w:val="ColumnHeading"/>
              <w:keepNext/>
            </w:pPr>
            <w:r w:rsidRPr="002F26C7">
              <w:t>Muudatusettepanek</w:t>
            </w:r>
          </w:p>
        </w:tc>
      </w:tr>
      <w:tr w:rsidR="00E44B60" w:rsidRPr="002F26C7" w14:paraId="7B41452E" w14:textId="77777777" w:rsidTr="00ED63DD">
        <w:trPr>
          <w:jc w:val="center"/>
        </w:trPr>
        <w:tc>
          <w:tcPr>
            <w:tcW w:w="4876" w:type="dxa"/>
          </w:tcPr>
          <w:p w14:paraId="2943EB65" w14:textId="77777777" w:rsidR="004B287C" w:rsidRPr="002F26C7" w:rsidRDefault="00A709EF" w:rsidP="00ED63DD">
            <w:pPr>
              <w:pStyle w:val="Normal6"/>
              <w:jc w:val="center"/>
            </w:pPr>
            <w:r w:rsidRPr="002F26C7">
              <w:rPr>
                <w:b/>
                <w:i/>
              </w:rPr>
              <w:t>Artikkel 37</w:t>
            </w:r>
          </w:p>
        </w:tc>
        <w:tc>
          <w:tcPr>
            <w:tcW w:w="4876" w:type="dxa"/>
          </w:tcPr>
          <w:p w14:paraId="2DAA59BC" w14:textId="77777777" w:rsidR="004B287C" w:rsidRPr="002F26C7" w:rsidRDefault="00A709EF" w:rsidP="00ED63DD">
            <w:pPr>
              <w:pStyle w:val="Normal6"/>
              <w:rPr>
                <w:szCs w:val="24"/>
              </w:rPr>
            </w:pPr>
            <w:r w:rsidRPr="002F26C7">
              <w:rPr>
                <w:b/>
                <w:i/>
              </w:rPr>
              <w:t>välja jäetud</w:t>
            </w:r>
          </w:p>
        </w:tc>
      </w:tr>
      <w:tr w:rsidR="00E44B60" w:rsidRPr="002F26C7" w14:paraId="492B6FBE" w14:textId="77777777" w:rsidTr="00ED63DD">
        <w:trPr>
          <w:jc w:val="center"/>
        </w:trPr>
        <w:tc>
          <w:tcPr>
            <w:tcW w:w="4876" w:type="dxa"/>
          </w:tcPr>
          <w:p w14:paraId="1207E548" w14:textId="77777777" w:rsidR="004B287C" w:rsidRPr="002F26C7" w:rsidRDefault="00A709EF" w:rsidP="00ED63DD">
            <w:pPr>
              <w:pStyle w:val="Normal6"/>
              <w:jc w:val="center"/>
            </w:pPr>
            <w:r w:rsidRPr="002F26C7">
              <w:rPr>
                <w:b/>
                <w:i/>
              </w:rPr>
              <w:t>Teabevahetus tunnustamata kolmandate riikide üksustega</w:t>
            </w:r>
          </w:p>
        </w:tc>
        <w:tc>
          <w:tcPr>
            <w:tcW w:w="4876" w:type="dxa"/>
          </w:tcPr>
          <w:p w14:paraId="53F3C077" w14:textId="77777777" w:rsidR="004B287C" w:rsidRPr="002F26C7" w:rsidRDefault="004B287C" w:rsidP="00ED63DD">
            <w:pPr>
              <w:pStyle w:val="Normal6"/>
              <w:rPr>
                <w:szCs w:val="24"/>
              </w:rPr>
            </w:pPr>
          </w:p>
        </w:tc>
      </w:tr>
      <w:tr w:rsidR="00E44B60" w:rsidRPr="002F26C7" w14:paraId="345148C7" w14:textId="77777777" w:rsidTr="00ED63DD">
        <w:trPr>
          <w:jc w:val="center"/>
        </w:trPr>
        <w:tc>
          <w:tcPr>
            <w:tcW w:w="4876" w:type="dxa"/>
          </w:tcPr>
          <w:p w14:paraId="226AB60D" w14:textId="77777777" w:rsidR="004B287C" w:rsidRPr="002F26C7" w:rsidRDefault="00A709EF" w:rsidP="00ED63DD">
            <w:pPr>
              <w:pStyle w:val="Normal6"/>
            </w:pPr>
            <w:r w:rsidRPr="002F26C7">
              <w:rPr>
                <w:b/>
                <w:i/>
              </w:rPr>
              <w:t>1.</w:t>
            </w:r>
            <w:r w:rsidRPr="002F26C7">
              <w:rPr>
                <w:b/>
                <w:i/>
              </w:rPr>
              <w:tab/>
              <w:t xml:space="preserve">Pädevad asutused võivad vajaduse korral vahetada teavet tunnustamata kolmandate riikide üksustega, kes vastutavad </w:t>
            </w:r>
            <w:r w:rsidRPr="002F26C7">
              <w:rPr>
                <w:b/>
                <w:i/>
              </w:rPr>
              <w:t>tagasivõtumenetluse ühe või mitme etapi eest.</w:t>
            </w:r>
          </w:p>
        </w:tc>
        <w:tc>
          <w:tcPr>
            <w:tcW w:w="4876" w:type="dxa"/>
          </w:tcPr>
          <w:p w14:paraId="72D6C505" w14:textId="77777777" w:rsidR="004B287C" w:rsidRPr="002F26C7" w:rsidRDefault="004B287C" w:rsidP="00ED63DD">
            <w:pPr>
              <w:pStyle w:val="Normal6"/>
              <w:rPr>
                <w:szCs w:val="24"/>
              </w:rPr>
            </w:pPr>
          </w:p>
        </w:tc>
      </w:tr>
      <w:tr w:rsidR="00E44B60" w:rsidRPr="002F26C7" w14:paraId="69AAAC48" w14:textId="77777777" w:rsidTr="00ED63DD">
        <w:trPr>
          <w:jc w:val="center"/>
        </w:trPr>
        <w:tc>
          <w:tcPr>
            <w:tcW w:w="4876" w:type="dxa"/>
          </w:tcPr>
          <w:p w14:paraId="2D61CCCA" w14:textId="77777777" w:rsidR="004B287C" w:rsidRPr="002F26C7" w:rsidRDefault="00A709EF" w:rsidP="00ED63DD">
            <w:pPr>
              <w:pStyle w:val="Normal6"/>
            </w:pPr>
            <w:r w:rsidRPr="002F26C7">
              <w:rPr>
                <w:b/>
                <w:i/>
              </w:rPr>
              <w:t>2.</w:t>
            </w:r>
            <w:r w:rsidRPr="002F26C7">
              <w:rPr>
                <w:b/>
                <w:i/>
              </w:rPr>
              <w:tab/>
              <w:t>Asjaomane teabevahetus piirdub sellega, mis on vajalik tagasivõtumenetluse läbiviimiseks, ega ole käsitatav asjaomaste üksuste diplomaatilise tunnustamisena.</w:t>
            </w:r>
          </w:p>
        </w:tc>
        <w:tc>
          <w:tcPr>
            <w:tcW w:w="4876" w:type="dxa"/>
          </w:tcPr>
          <w:p w14:paraId="1BFA3AB3" w14:textId="77777777" w:rsidR="004B287C" w:rsidRPr="002F26C7" w:rsidRDefault="004B287C" w:rsidP="00ED63DD">
            <w:pPr>
              <w:pStyle w:val="Normal6"/>
              <w:rPr>
                <w:szCs w:val="24"/>
              </w:rPr>
            </w:pPr>
          </w:p>
        </w:tc>
      </w:tr>
    </w:tbl>
    <w:p w14:paraId="53A03C64"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539BA4B" w14:textId="77777777" w:rsidR="004B287C" w:rsidRPr="002F26C7" w:rsidRDefault="00A709EF" w:rsidP="004B287C">
      <w:r w:rsidRPr="002B4EFE">
        <w:rPr>
          <w:rStyle w:val="HideTWBExt"/>
        </w:rPr>
        <w:t>&lt;/Amend&gt;</w:t>
      </w:r>
    </w:p>
    <w:p w14:paraId="52ACB3A6"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165</w:t>
      </w:r>
      <w:r w:rsidRPr="002B4EFE">
        <w:rPr>
          <w:rStyle w:val="HideTWBExt"/>
          <w:b w:val="0"/>
        </w:rPr>
        <w:t>&lt;/NumAm&gt;</w:t>
      </w:r>
    </w:p>
    <w:p w14:paraId="4674D06E"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A6CDFBC" w14:textId="77777777" w:rsidR="004B287C" w:rsidRPr="002F26C7" w:rsidRDefault="00A709EF" w:rsidP="004B287C">
      <w:pPr>
        <w:pStyle w:val="NormalBold"/>
      </w:pPr>
      <w:r w:rsidRPr="002B4EFE">
        <w:rPr>
          <w:rStyle w:val="HideTWBExt"/>
          <w:b w:val="0"/>
        </w:rPr>
        <w:t>&lt;Article&gt;</w:t>
      </w:r>
      <w:r w:rsidRPr="002F26C7">
        <w:t>Artikkel 38 – lõige 1</w:t>
      </w:r>
      <w:r w:rsidRPr="002B4EFE">
        <w:rPr>
          <w:rStyle w:val="HideTWBExt"/>
          <w:b w:val="0"/>
        </w:rPr>
        <w:t>&lt;/Article&gt;</w:t>
      </w:r>
    </w:p>
    <w:tbl>
      <w:tblPr>
        <w:tblW w:w="10092" w:type="dxa"/>
        <w:jc w:val="center"/>
        <w:tblLayout w:type="fixed"/>
        <w:tblCellMar>
          <w:left w:w="340" w:type="dxa"/>
          <w:right w:w="340" w:type="dxa"/>
        </w:tblCellMar>
        <w:tblLook w:val="0000" w:firstRow="0" w:lastRow="0" w:firstColumn="0" w:lastColumn="0" w:noHBand="0" w:noVBand="0"/>
      </w:tblPr>
      <w:tblGrid>
        <w:gridCol w:w="340"/>
        <w:gridCol w:w="4876"/>
        <w:gridCol w:w="4876"/>
      </w:tblGrid>
      <w:tr w:rsidR="00E44B60" w:rsidRPr="002F26C7" w14:paraId="7BA8D2AF" w14:textId="77777777" w:rsidTr="00A94487">
        <w:trPr>
          <w:gridBefore w:val="1"/>
          <w:wBefore w:w="340" w:type="dxa"/>
          <w:jc w:val="center"/>
        </w:trPr>
        <w:tc>
          <w:tcPr>
            <w:tcW w:w="9752" w:type="dxa"/>
            <w:gridSpan w:val="2"/>
          </w:tcPr>
          <w:p w14:paraId="0DCFE5A0" w14:textId="77777777" w:rsidR="004B287C" w:rsidRPr="002F26C7" w:rsidRDefault="004B287C" w:rsidP="00ED63DD">
            <w:pPr>
              <w:keepNext/>
            </w:pPr>
          </w:p>
        </w:tc>
      </w:tr>
      <w:tr w:rsidR="00E44B60" w:rsidRPr="002F26C7" w14:paraId="52ECF43D" w14:textId="77777777" w:rsidTr="00A94487">
        <w:trPr>
          <w:gridBefore w:val="1"/>
          <w:wBefore w:w="340" w:type="dxa"/>
          <w:jc w:val="center"/>
        </w:trPr>
        <w:tc>
          <w:tcPr>
            <w:tcW w:w="4876" w:type="dxa"/>
          </w:tcPr>
          <w:p w14:paraId="16A7802F" w14:textId="77777777" w:rsidR="004B287C" w:rsidRPr="002F26C7" w:rsidRDefault="00A709EF" w:rsidP="00ED63DD">
            <w:pPr>
              <w:pStyle w:val="ColumnHeading"/>
              <w:keepNext/>
            </w:pPr>
            <w:r w:rsidRPr="002F26C7">
              <w:t>Komisjoni ettepanek</w:t>
            </w:r>
          </w:p>
        </w:tc>
        <w:tc>
          <w:tcPr>
            <w:tcW w:w="4876" w:type="dxa"/>
          </w:tcPr>
          <w:p w14:paraId="32ED4140" w14:textId="77777777" w:rsidR="004B287C" w:rsidRPr="002F26C7" w:rsidRDefault="00A709EF" w:rsidP="00ED63DD">
            <w:pPr>
              <w:pStyle w:val="ColumnHeading"/>
              <w:keepNext/>
            </w:pPr>
            <w:r w:rsidRPr="002F26C7">
              <w:t>Muudatusettepanek</w:t>
            </w:r>
          </w:p>
        </w:tc>
      </w:tr>
      <w:tr w:rsidR="00E44B60" w:rsidRPr="002F26C7" w14:paraId="66ED6418" w14:textId="77777777" w:rsidTr="00A94487">
        <w:trPr>
          <w:gridBefore w:val="1"/>
          <w:wBefore w:w="340" w:type="dxa"/>
          <w:jc w:val="center"/>
        </w:trPr>
        <w:tc>
          <w:tcPr>
            <w:tcW w:w="4876" w:type="dxa"/>
          </w:tcPr>
          <w:p w14:paraId="6762A6A5" w14:textId="77777777" w:rsidR="004B287C" w:rsidRPr="002F26C7" w:rsidRDefault="00A709EF" w:rsidP="00ED63DD">
            <w:pPr>
              <w:pStyle w:val="Normal6"/>
            </w:pPr>
            <w:r w:rsidRPr="002F26C7">
              <w:t>1.</w:t>
            </w:r>
            <w:r w:rsidRPr="002F26C7">
              <w:tab/>
              <w:t xml:space="preserve">Liikmesriigid </w:t>
            </w:r>
            <w:r w:rsidRPr="002F26C7">
              <w:rPr>
                <w:b/>
                <w:bCs/>
                <w:i/>
                <w:iCs/>
              </w:rPr>
              <w:t>kasutavad</w:t>
            </w:r>
            <w:r w:rsidRPr="002F26C7">
              <w:t xml:space="preserve"> käesoleva määruse </w:t>
            </w:r>
            <w:r w:rsidRPr="002F26C7">
              <w:rPr>
                <w:b/>
                <w:bCs/>
                <w:i/>
                <w:iCs/>
              </w:rPr>
              <w:t xml:space="preserve">rakendamiseks kõiki </w:t>
            </w:r>
            <w:r w:rsidRPr="002F26C7">
              <w:rPr>
                <w:b/>
                <w:bCs/>
                <w:i/>
                <w:iCs/>
              </w:rPr>
              <w:t>asjakohaseid koostöö- ja teabevahetusvahendeid.</w:t>
            </w:r>
          </w:p>
        </w:tc>
        <w:tc>
          <w:tcPr>
            <w:tcW w:w="4876" w:type="dxa"/>
          </w:tcPr>
          <w:p w14:paraId="4E9FE3A7" w14:textId="77777777" w:rsidR="004B287C" w:rsidRPr="002F26C7" w:rsidRDefault="00A709EF" w:rsidP="00ED63DD">
            <w:pPr>
              <w:pStyle w:val="Normal6"/>
              <w:rPr>
                <w:szCs w:val="24"/>
              </w:rPr>
            </w:pPr>
            <w:r w:rsidRPr="002F26C7">
              <w:t>1.</w:t>
            </w:r>
            <w:r w:rsidRPr="002F26C7">
              <w:tab/>
              <w:t xml:space="preserve">Liikmesriigid </w:t>
            </w:r>
            <w:r w:rsidRPr="002F26C7">
              <w:rPr>
                <w:b/>
                <w:bCs/>
                <w:i/>
                <w:iCs/>
              </w:rPr>
              <w:t>vahetavad taotluse korral teavet</w:t>
            </w:r>
            <w:r w:rsidRPr="002F26C7">
              <w:t xml:space="preserve"> käesoleva määruse </w:t>
            </w:r>
            <w:r w:rsidRPr="002F26C7">
              <w:rPr>
                <w:b/>
                <w:bCs/>
                <w:i/>
                <w:iCs/>
              </w:rPr>
              <w:t>kohaldamisalasse kuuluva isiku kohta, et viia läbi tagasisaatmismenetlus, tagasivõtumenetlus ja anda taasintegreerimisabi.</w:t>
            </w:r>
          </w:p>
        </w:tc>
      </w:tr>
      <w:tr w:rsidR="00E44B60" w:rsidRPr="002F26C7" w14:paraId="27682335" w14:textId="77777777" w:rsidTr="00A94487">
        <w:trPr>
          <w:gridBefore w:val="1"/>
          <w:wBefore w:w="340" w:type="dxa"/>
          <w:jc w:val="center"/>
        </w:trPr>
        <w:tc>
          <w:tcPr>
            <w:tcW w:w="4876" w:type="dxa"/>
          </w:tcPr>
          <w:p w14:paraId="3C25D22C" w14:textId="77777777" w:rsidR="004B287C" w:rsidRPr="002F26C7" w:rsidRDefault="004B287C" w:rsidP="00ED63DD">
            <w:pPr>
              <w:pStyle w:val="Normal6"/>
            </w:pPr>
          </w:p>
        </w:tc>
        <w:tc>
          <w:tcPr>
            <w:tcW w:w="4876" w:type="dxa"/>
          </w:tcPr>
          <w:p w14:paraId="11FCB994" w14:textId="77777777" w:rsidR="004B287C" w:rsidRPr="002F26C7" w:rsidRDefault="00A709EF" w:rsidP="00ED63DD">
            <w:pPr>
              <w:pStyle w:val="Normal6"/>
              <w:rPr>
                <w:szCs w:val="24"/>
              </w:rPr>
            </w:pPr>
            <w:r w:rsidRPr="002F26C7">
              <w:rPr>
                <w:b/>
                <w:i/>
              </w:rPr>
              <w:t>Seda teavet vahetatakse üksnes määruse (EL) 2019/818</w:t>
            </w:r>
            <w:r w:rsidRPr="002F26C7">
              <w:rPr>
                <w:b/>
                <w:i/>
                <w:vertAlign w:val="superscript"/>
              </w:rPr>
              <w:t>1a</w:t>
            </w:r>
            <w:r w:rsidRPr="002F26C7">
              <w:rPr>
                <w:b/>
                <w:i/>
              </w:rPr>
              <w:t xml:space="preserve"> artikli 4 lõikes 15 osutatud ELi infosüsteemide kaudu või täiendava teabe kaudu kooskõlas määrusega (EL) 2018/1860.</w:t>
            </w:r>
          </w:p>
        </w:tc>
      </w:tr>
      <w:tr w:rsidR="00E44B60" w:rsidRPr="002F26C7" w14:paraId="64424DE3" w14:textId="77777777" w:rsidTr="00A94487">
        <w:trPr>
          <w:jc w:val="center"/>
        </w:trPr>
        <w:tc>
          <w:tcPr>
            <w:tcW w:w="5216" w:type="dxa"/>
            <w:gridSpan w:val="2"/>
          </w:tcPr>
          <w:p w14:paraId="611B63D2" w14:textId="77777777" w:rsidR="00A94487" w:rsidRPr="002F26C7" w:rsidRDefault="00A94487" w:rsidP="00224306">
            <w:pPr>
              <w:pStyle w:val="Normal6"/>
            </w:pPr>
          </w:p>
        </w:tc>
        <w:tc>
          <w:tcPr>
            <w:tcW w:w="4876" w:type="dxa"/>
          </w:tcPr>
          <w:p w14:paraId="72D158A3" w14:textId="77777777" w:rsidR="00A94487" w:rsidRPr="002F26C7" w:rsidRDefault="00A709EF" w:rsidP="00224306">
            <w:pPr>
              <w:pStyle w:val="Normal6"/>
              <w:rPr>
                <w:szCs w:val="24"/>
              </w:rPr>
            </w:pPr>
            <w:r w:rsidRPr="002F26C7">
              <w:rPr>
                <w:b/>
                <w:i/>
              </w:rPr>
              <w:t>__________________</w:t>
            </w:r>
          </w:p>
        </w:tc>
      </w:tr>
      <w:tr w:rsidR="00E44B60" w:rsidRPr="002F26C7" w14:paraId="2891D8EA" w14:textId="77777777" w:rsidTr="00A94487">
        <w:trPr>
          <w:jc w:val="center"/>
        </w:trPr>
        <w:tc>
          <w:tcPr>
            <w:tcW w:w="5216" w:type="dxa"/>
            <w:gridSpan w:val="2"/>
          </w:tcPr>
          <w:p w14:paraId="5EB2F43A" w14:textId="77777777" w:rsidR="00A94487" w:rsidRPr="002F26C7" w:rsidRDefault="00A94487" w:rsidP="00224306">
            <w:pPr>
              <w:pStyle w:val="Normal6"/>
            </w:pPr>
          </w:p>
        </w:tc>
        <w:tc>
          <w:tcPr>
            <w:tcW w:w="4876" w:type="dxa"/>
          </w:tcPr>
          <w:p w14:paraId="12502B17" w14:textId="77777777" w:rsidR="00A94487" w:rsidRPr="002F26C7" w:rsidRDefault="00A709EF" w:rsidP="00224306">
            <w:pPr>
              <w:pStyle w:val="Normal6"/>
              <w:rPr>
                <w:szCs w:val="24"/>
              </w:rPr>
            </w:pPr>
            <w:r w:rsidRPr="00A709EF">
              <w:rPr>
                <w:b/>
                <w:i/>
                <w:vertAlign w:val="superscript"/>
              </w:rPr>
              <w:t>1</w:t>
            </w:r>
            <w:r w:rsidRPr="002F26C7">
              <w:rPr>
                <w:b/>
                <w:i/>
                <w:vertAlign w:val="superscript"/>
              </w:rPr>
              <w:t>a</w:t>
            </w:r>
            <w:r w:rsidRPr="002F26C7">
              <w:rPr>
                <w:b/>
                <w:i/>
              </w:rPr>
              <w:t xml:space="preserve"> Euroopa Parlamendi ja nõukogu 20. mai 2019. aasta määrus (EL) 2019/818, millega luuakse ELi infosüsteemide koostalitlusvõime raamistik politsei- ja õiguskoostöö, varjupaiga ja rände valdkonnas ning muudetakse määrusi (EL) 2018/1726, </w:t>
            </w:r>
            <w:r w:rsidRPr="002F26C7">
              <w:rPr>
                <w:b/>
                <w:i/>
              </w:rPr>
              <w:lastRenderedPageBreak/>
              <w:t>(EL) 2018/1862 ja (EL) 2019/816 (ELT L 135, 22.5.2019, ELI: http://data.europa.eu/eli/reg/2019/818/oj).</w:t>
            </w:r>
          </w:p>
        </w:tc>
      </w:tr>
    </w:tbl>
    <w:p w14:paraId="7E3B4E63"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43B33CF" w14:textId="77777777" w:rsidR="004B287C" w:rsidRPr="002F26C7" w:rsidRDefault="00A709EF" w:rsidP="004B287C">
      <w:r w:rsidRPr="002B4EFE">
        <w:rPr>
          <w:rStyle w:val="HideTWBExt"/>
        </w:rPr>
        <w:t>&lt;/Amend&gt;</w:t>
      </w:r>
    </w:p>
    <w:p w14:paraId="2E3F722E"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166</w:t>
      </w:r>
      <w:r w:rsidRPr="002B4EFE">
        <w:rPr>
          <w:rStyle w:val="HideTWBExt"/>
          <w:b w:val="0"/>
        </w:rPr>
        <w:t>&lt;/NumAm&gt;</w:t>
      </w:r>
    </w:p>
    <w:p w14:paraId="530C0A5A"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FF60F04" w14:textId="77777777" w:rsidR="004B287C" w:rsidRPr="002F26C7" w:rsidRDefault="00A709EF" w:rsidP="004B287C">
      <w:pPr>
        <w:pStyle w:val="NormalBold"/>
      </w:pPr>
      <w:r w:rsidRPr="002B4EFE">
        <w:rPr>
          <w:rStyle w:val="HideTWBExt"/>
          <w:b w:val="0"/>
        </w:rPr>
        <w:t>&lt;Article&gt;</w:t>
      </w:r>
      <w:r w:rsidRPr="002F26C7">
        <w:t xml:space="preserve">Artikkel 38 – lõige 1 a </w:t>
      </w:r>
      <w:r w:rsidRPr="002F26C7">
        <w:t>(uus)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C2CECA4" w14:textId="77777777" w:rsidTr="00ED63DD">
        <w:trPr>
          <w:jc w:val="center"/>
        </w:trPr>
        <w:tc>
          <w:tcPr>
            <w:tcW w:w="9752" w:type="dxa"/>
            <w:gridSpan w:val="2"/>
          </w:tcPr>
          <w:p w14:paraId="6DAACAA4" w14:textId="77777777" w:rsidR="004B287C" w:rsidRPr="002F26C7" w:rsidRDefault="004B287C" w:rsidP="00ED63DD">
            <w:pPr>
              <w:keepNext/>
            </w:pPr>
          </w:p>
        </w:tc>
      </w:tr>
      <w:tr w:rsidR="00E44B60" w:rsidRPr="002F26C7" w14:paraId="42D279A9" w14:textId="77777777" w:rsidTr="00ED63DD">
        <w:trPr>
          <w:jc w:val="center"/>
        </w:trPr>
        <w:tc>
          <w:tcPr>
            <w:tcW w:w="4876" w:type="dxa"/>
          </w:tcPr>
          <w:p w14:paraId="727F1B2E" w14:textId="77777777" w:rsidR="004B287C" w:rsidRPr="002F26C7" w:rsidRDefault="00A709EF" w:rsidP="00ED63DD">
            <w:pPr>
              <w:pStyle w:val="ColumnHeading"/>
              <w:keepNext/>
            </w:pPr>
            <w:r w:rsidRPr="002F26C7">
              <w:t>Komisjoni ettepanek</w:t>
            </w:r>
          </w:p>
        </w:tc>
        <w:tc>
          <w:tcPr>
            <w:tcW w:w="4876" w:type="dxa"/>
          </w:tcPr>
          <w:p w14:paraId="1142981E" w14:textId="77777777" w:rsidR="004B287C" w:rsidRPr="002F26C7" w:rsidRDefault="00A709EF" w:rsidP="00ED63DD">
            <w:pPr>
              <w:pStyle w:val="ColumnHeading"/>
              <w:keepNext/>
            </w:pPr>
            <w:r w:rsidRPr="002F26C7">
              <w:t>Muudatusettepanek</w:t>
            </w:r>
          </w:p>
        </w:tc>
      </w:tr>
      <w:tr w:rsidR="00E44B60" w:rsidRPr="002F26C7" w14:paraId="555438D7" w14:textId="77777777" w:rsidTr="00ED63DD">
        <w:trPr>
          <w:jc w:val="center"/>
        </w:trPr>
        <w:tc>
          <w:tcPr>
            <w:tcW w:w="4876" w:type="dxa"/>
          </w:tcPr>
          <w:p w14:paraId="1F921C2B" w14:textId="77777777" w:rsidR="004B287C" w:rsidRPr="002F26C7" w:rsidRDefault="004B287C" w:rsidP="00ED63DD">
            <w:pPr>
              <w:pStyle w:val="Normal6"/>
            </w:pPr>
          </w:p>
        </w:tc>
        <w:tc>
          <w:tcPr>
            <w:tcW w:w="4876" w:type="dxa"/>
          </w:tcPr>
          <w:p w14:paraId="434F53F2" w14:textId="77777777" w:rsidR="004B287C" w:rsidRPr="002F26C7" w:rsidRDefault="00A709EF" w:rsidP="00ED63DD">
            <w:pPr>
              <w:pStyle w:val="Normal6"/>
              <w:rPr>
                <w:szCs w:val="24"/>
              </w:rPr>
            </w:pPr>
            <w:r w:rsidRPr="002F26C7">
              <w:rPr>
                <w:b/>
                <w:i/>
              </w:rPr>
              <w:t>1a.</w:t>
            </w:r>
            <w:r w:rsidRPr="002F26C7">
              <w:rPr>
                <w:b/>
                <w:i/>
              </w:rPr>
              <w:tab/>
              <w:t>Olenemata lõikes 1 osutatud teabevahetusest kasutavad liikmesriigid käesoleva määruse rakendamiseks kõiki asjakohaseid koostöö- ja teabevahetusvahendeid.</w:t>
            </w:r>
          </w:p>
        </w:tc>
      </w:tr>
    </w:tbl>
    <w:p w14:paraId="1B15665A"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F0440CC" w14:textId="77777777" w:rsidR="004B287C" w:rsidRPr="002F26C7" w:rsidRDefault="00A709EF" w:rsidP="004B287C">
      <w:r w:rsidRPr="002B4EFE">
        <w:rPr>
          <w:rStyle w:val="HideTWBExt"/>
        </w:rPr>
        <w:t>&lt;/Amend&gt;</w:t>
      </w:r>
    </w:p>
    <w:p w14:paraId="01368B22"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167</w:t>
      </w:r>
      <w:r w:rsidRPr="002B4EFE">
        <w:rPr>
          <w:rStyle w:val="HideTWBExt"/>
          <w:b w:val="0"/>
        </w:rPr>
        <w:t>&lt;/NumAm&gt;</w:t>
      </w:r>
    </w:p>
    <w:p w14:paraId="24845399"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387C990" w14:textId="77777777" w:rsidR="004B287C" w:rsidRPr="002F26C7" w:rsidRDefault="00A709EF" w:rsidP="004B287C">
      <w:pPr>
        <w:pStyle w:val="NormalBold"/>
      </w:pPr>
      <w:r w:rsidRPr="002B4EFE">
        <w:rPr>
          <w:rStyle w:val="HideTWBExt"/>
          <w:b w:val="0"/>
        </w:rPr>
        <w:t>&lt;Article&gt;</w:t>
      </w:r>
      <w:r w:rsidRPr="002F26C7">
        <w:t>Artikkel 38 – lõige 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78E359E" w14:textId="77777777" w:rsidTr="00ED63DD">
        <w:trPr>
          <w:jc w:val="center"/>
        </w:trPr>
        <w:tc>
          <w:tcPr>
            <w:tcW w:w="9752" w:type="dxa"/>
            <w:gridSpan w:val="2"/>
          </w:tcPr>
          <w:p w14:paraId="0B4C420A" w14:textId="77777777" w:rsidR="004B287C" w:rsidRPr="002F26C7" w:rsidRDefault="004B287C" w:rsidP="00ED63DD">
            <w:pPr>
              <w:keepNext/>
            </w:pPr>
          </w:p>
        </w:tc>
      </w:tr>
      <w:tr w:rsidR="00E44B60" w:rsidRPr="002F26C7" w14:paraId="439B8C46" w14:textId="77777777" w:rsidTr="00ED63DD">
        <w:trPr>
          <w:jc w:val="center"/>
        </w:trPr>
        <w:tc>
          <w:tcPr>
            <w:tcW w:w="4876" w:type="dxa"/>
          </w:tcPr>
          <w:p w14:paraId="75AB9E2A" w14:textId="77777777" w:rsidR="004B287C" w:rsidRPr="002F26C7" w:rsidRDefault="00A709EF" w:rsidP="00ED63DD">
            <w:pPr>
              <w:pStyle w:val="ColumnHeading"/>
              <w:keepNext/>
            </w:pPr>
            <w:r w:rsidRPr="002F26C7">
              <w:t>Komisjoni ettepanek</w:t>
            </w:r>
          </w:p>
        </w:tc>
        <w:tc>
          <w:tcPr>
            <w:tcW w:w="4876" w:type="dxa"/>
          </w:tcPr>
          <w:p w14:paraId="53DF9673" w14:textId="77777777" w:rsidR="004B287C" w:rsidRPr="002F26C7" w:rsidRDefault="00A709EF" w:rsidP="00ED63DD">
            <w:pPr>
              <w:pStyle w:val="ColumnHeading"/>
              <w:keepNext/>
            </w:pPr>
            <w:r w:rsidRPr="002F26C7">
              <w:t>Muudatusettepanek</w:t>
            </w:r>
          </w:p>
        </w:tc>
      </w:tr>
      <w:tr w:rsidR="00E44B60" w:rsidRPr="002F26C7" w14:paraId="038DD9D2" w14:textId="77777777" w:rsidTr="00ED63DD">
        <w:trPr>
          <w:jc w:val="center"/>
        </w:trPr>
        <w:tc>
          <w:tcPr>
            <w:tcW w:w="4876" w:type="dxa"/>
          </w:tcPr>
          <w:p w14:paraId="416132BF" w14:textId="77777777" w:rsidR="004B287C" w:rsidRPr="002F26C7" w:rsidRDefault="00A709EF" w:rsidP="00ED63DD">
            <w:pPr>
              <w:pStyle w:val="Normal6"/>
            </w:pPr>
            <w:r w:rsidRPr="002F26C7">
              <w:t>2.</w:t>
            </w:r>
            <w:r w:rsidRPr="002F26C7">
              <w:tab/>
            </w:r>
            <w:r w:rsidRPr="002F26C7">
              <w:rPr>
                <w:b/>
                <w:bCs/>
                <w:i/>
                <w:iCs/>
              </w:rPr>
              <w:t>Teabevahetus toimub</w:t>
            </w:r>
            <w:r w:rsidRPr="002F26C7">
              <w:t xml:space="preserve"> liikmesriigi taotlusel ning see </w:t>
            </w:r>
            <w:r w:rsidRPr="002F26C7">
              <w:rPr>
                <w:b/>
                <w:bCs/>
                <w:i/>
                <w:iCs/>
              </w:rPr>
              <w:t>võib</w:t>
            </w:r>
            <w:r w:rsidRPr="002F26C7">
              <w:t xml:space="preserve"> toimuda üksnes liikmesriikide pädevate asutuste vahel.</w:t>
            </w:r>
          </w:p>
        </w:tc>
        <w:tc>
          <w:tcPr>
            <w:tcW w:w="4876" w:type="dxa"/>
          </w:tcPr>
          <w:p w14:paraId="48E490A5" w14:textId="77777777" w:rsidR="004B287C" w:rsidRPr="002F26C7" w:rsidRDefault="00A709EF" w:rsidP="00ED63DD">
            <w:pPr>
              <w:pStyle w:val="Normal6"/>
              <w:rPr>
                <w:szCs w:val="24"/>
              </w:rPr>
            </w:pPr>
            <w:r w:rsidRPr="002F26C7">
              <w:t>2.</w:t>
            </w:r>
            <w:r w:rsidRPr="002F26C7">
              <w:tab/>
            </w:r>
            <w:r w:rsidRPr="002F26C7">
              <w:rPr>
                <w:b/>
                <w:bCs/>
                <w:i/>
                <w:iCs/>
              </w:rPr>
              <w:t>Sellistel juhtudel toimub teabevahetus</w:t>
            </w:r>
            <w:r w:rsidRPr="002F26C7">
              <w:rPr>
                <w:b/>
                <w:bCs/>
              </w:rPr>
              <w:t xml:space="preserve"> </w:t>
            </w:r>
            <w:r w:rsidRPr="002F26C7">
              <w:t xml:space="preserve">liikmesriigi taotlusel ning see </w:t>
            </w:r>
            <w:r w:rsidRPr="002F26C7">
              <w:rPr>
                <w:b/>
                <w:bCs/>
                <w:i/>
                <w:iCs/>
              </w:rPr>
              <w:t>tohib</w:t>
            </w:r>
            <w:r w:rsidRPr="002F26C7">
              <w:rPr>
                <w:b/>
                <w:bCs/>
              </w:rPr>
              <w:t xml:space="preserve"> </w:t>
            </w:r>
            <w:r w:rsidRPr="002F26C7">
              <w:t>toimuda üksnes liikmesriikide pädevate asutuste vahel.</w:t>
            </w:r>
          </w:p>
        </w:tc>
      </w:tr>
    </w:tbl>
    <w:p w14:paraId="73E9F287"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10A0972" w14:textId="77777777" w:rsidR="004B287C" w:rsidRPr="002F26C7" w:rsidRDefault="00A709EF" w:rsidP="004B287C">
      <w:r w:rsidRPr="002B4EFE">
        <w:rPr>
          <w:rStyle w:val="HideTWBExt"/>
        </w:rPr>
        <w:t>&lt;/Amend&gt;</w:t>
      </w:r>
    </w:p>
    <w:p w14:paraId="2919438A"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168</w:t>
      </w:r>
      <w:r w:rsidRPr="002B4EFE">
        <w:rPr>
          <w:rStyle w:val="HideTWBExt"/>
          <w:b w:val="0"/>
        </w:rPr>
        <w:t>&lt;/NumAm&gt;</w:t>
      </w:r>
    </w:p>
    <w:p w14:paraId="4940D8FA"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7D0D279" w14:textId="77777777" w:rsidR="004B287C" w:rsidRPr="002F26C7" w:rsidRDefault="00A709EF" w:rsidP="004B287C">
      <w:pPr>
        <w:pStyle w:val="NormalBold"/>
      </w:pPr>
      <w:r w:rsidRPr="002B4EFE">
        <w:rPr>
          <w:rStyle w:val="HideTWBExt"/>
          <w:b w:val="0"/>
        </w:rPr>
        <w:t>&lt;Article&gt;</w:t>
      </w:r>
      <w:r w:rsidRPr="002F26C7">
        <w:t>Artikkel 38 – lõige 3</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E060E3E" w14:textId="77777777" w:rsidTr="00ED63DD">
        <w:trPr>
          <w:jc w:val="center"/>
        </w:trPr>
        <w:tc>
          <w:tcPr>
            <w:tcW w:w="9752" w:type="dxa"/>
            <w:gridSpan w:val="2"/>
          </w:tcPr>
          <w:p w14:paraId="01275C21" w14:textId="77777777" w:rsidR="004B287C" w:rsidRPr="002F26C7" w:rsidRDefault="004B287C" w:rsidP="00ED63DD">
            <w:pPr>
              <w:keepNext/>
            </w:pPr>
          </w:p>
        </w:tc>
      </w:tr>
      <w:tr w:rsidR="00E44B60" w:rsidRPr="002F26C7" w14:paraId="56EBDE6B" w14:textId="77777777" w:rsidTr="00ED63DD">
        <w:trPr>
          <w:jc w:val="center"/>
        </w:trPr>
        <w:tc>
          <w:tcPr>
            <w:tcW w:w="4876" w:type="dxa"/>
          </w:tcPr>
          <w:p w14:paraId="295D3977" w14:textId="77777777" w:rsidR="004B287C" w:rsidRPr="002F26C7" w:rsidRDefault="00A709EF" w:rsidP="00ED63DD">
            <w:pPr>
              <w:pStyle w:val="ColumnHeading"/>
              <w:keepNext/>
            </w:pPr>
            <w:r w:rsidRPr="002F26C7">
              <w:t>Komisjoni ettepanek</w:t>
            </w:r>
          </w:p>
        </w:tc>
        <w:tc>
          <w:tcPr>
            <w:tcW w:w="4876" w:type="dxa"/>
          </w:tcPr>
          <w:p w14:paraId="78726078" w14:textId="77777777" w:rsidR="004B287C" w:rsidRPr="002F26C7" w:rsidRDefault="00A709EF" w:rsidP="00ED63DD">
            <w:pPr>
              <w:pStyle w:val="ColumnHeading"/>
              <w:keepNext/>
            </w:pPr>
            <w:r w:rsidRPr="002F26C7">
              <w:t>Muudatusettepanek</w:t>
            </w:r>
          </w:p>
        </w:tc>
      </w:tr>
      <w:tr w:rsidR="00E44B60" w:rsidRPr="002F26C7" w14:paraId="559FB176" w14:textId="77777777" w:rsidTr="00ED63DD">
        <w:trPr>
          <w:jc w:val="center"/>
        </w:trPr>
        <w:tc>
          <w:tcPr>
            <w:tcW w:w="4876" w:type="dxa"/>
          </w:tcPr>
          <w:p w14:paraId="31C08E68" w14:textId="77777777" w:rsidR="004B287C" w:rsidRPr="002F26C7" w:rsidRDefault="00A709EF" w:rsidP="00ED63DD">
            <w:pPr>
              <w:pStyle w:val="Normal6"/>
            </w:pPr>
            <w:r w:rsidRPr="002F26C7">
              <w:rPr>
                <w:b/>
                <w:i/>
              </w:rPr>
              <w:t>3.</w:t>
            </w:r>
            <w:r w:rsidRPr="002F26C7">
              <w:rPr>
                <w:b/>
                <w:i/>
              </w:rPr>
              <w:tab/>
              <w:t xml:space="preserve">Liikmesriigid edastavad üksteisele taotluse </w:t>
            </w:r>
            <w:r w:rsidRPr="002F26C7">
              <w:rPr>
                <w:b/>
                <w:i/>
              </w:rPr>
              <w:t xml:space="preserve">korral teabe käesoleva määruse </w:t>
            </w:r>
            <w:r w:rsidRPr="002F26C7">
              <w:rPr>
                <w:b/>
                <w:i/>
              </w:rPr>
              <w:lastRenderedPageBreak/>
              <w:t>kohaldamisalasse kuuluva isiku kohta, et viia läbi tagasisaatmismenetlus, tagasivõtumenetlus ja anda taasintegreerimisabi.</w:t>
            </w:r>
          </w:p>
        </w:tc>
        <w:tc>
          <w:tcPr>
            <w:tcW w:w="4876" w:type="dxa"/>
          </w:tcPr>
          <w:p w14:paraId="4323F5F6" w14:textId="77777777" w:rsidR="004B287C" w:rsidRPr="002F26C7" w:rsidRDefault="00A709EF" w:rsidP="00ED63DD">
            <w:pPr>
              <w:pStyle w:val="Normal6"/>
              <w:rPr>
                <w:szCs w:val="24"/>
              </w:rPr>
            </w:pPr>
            <w:r w:rsidRPr="002F26C7">
              <w:rPr>
                <w:b/>
                <w:i/>
              </w:rPr>
              <w:lastRenderedPageBreak/>
              <w:t>välja jäetud</w:t>
            </w:r>
          </w:p>
        </w:tc>
      </w:tr>
    </w:tbl>
    <w:p w14:paraId="6A67E690"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F051554" w14:textId="77777777" w:rsidR="004B287C" w:rsidRPr="002F26C7" w:rsidRDefault="00A709EF" w:rsidP="004B287C">
      <w:r w:rsidRPr="002B4EFE">
        <w:rPr>
          <w:rStyle w:val="HideTWBExt"/>
        </w:rPr>
        <w:t>&lt;/Amend&gt;</w:t>
      </w:r>
    </w:p>
    <w:p w14:paraId="71100A62"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169</w:t>
      </w:r>
      <w:r w:rsidRPr="002B4EFE">
        <w:rPr>
          <w:rStyle w:val="HideTWBExt"/>
          <w:b w:val="0"/>
        </w:rPr>
        <w:t>&lt;/NumAm&gt;</w:t>
      </w:r>
    </w:p>
    <w:p w14:paraId="0F6B4DC3"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292E492" w14:textId="77777777" w:rsidR="004B287C" w:rsidRPr="002F26C7" w:rsidRDefault="00A709EF" w:rsidP="004B287C">
      <w:pPr>
        <w:pStyle w:val="NormalBold"/>
      </w:pPr>
      <w:r w:rsidRPr="002B4EFE">
        <w:rPr>
          <w:rStyle w:val="HideTWBExt"/>
          <w:b w:val="0"/>
        </w:rPr>
        <w:t>&lt;Article&gt;</w:t>
      </w:r>
      <w:r w:rsidRPr="002F26C7">
        <w:t>Artikkel 38 – lõige 4</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4C264390" w14:textId="77777777" w:rsidTr="00ED63DD">
        <w:trPr>
          <w:jc w:val="center"/>
        </w:trPr>
        <w:tc>
          <w:tcPr>
            <w:tcW w:w="9752" w:type="dxa"/>
            <w:gridSpan w:val="2"/>
          </w:tcPr>
          <w:p w14:paraId="78576763" w14:textId="77777777" w:rsidR="004B287C" w:rsidRPr="002F26C7" w:rsidRDefault="004B287C" w:rsidP="00ED63DD">
            <w:pPr>
              <w:keepNext/>
            </w:pPr>
          </w:p>
        </w:tc>
      </w:tr>
      <w:tr w:rsidR="00E44B60" w:rsidRPr="002F26C7" w14:paraId="481789F8" w14:textId="77777777" w:rsidTr="00ED63DD">
        <w:trPr>
          <w:jc w:val="center"/>
        </w:trPr>
        <w:tc>
          <w:tcPr>
            <w:tcW w:w="4876" w:type="dxa"/>
          </w:tcPr>
          <w:p w14:paraId="72FADC3A" w14:textId="77777777" w:rsidR="004B287C" w:rsidRPr="002F26C7" w:rsidRDefault="00A709EF" w:rsidP="00ED63DD">
            <w:pPr>
              <w:pStyle w:val="ColumnHeading"/>
              <w:keepNext/>
            </w:pPr>
            <w:r w:rsidRPr="002F26C7">
              <w:t>Komisjoni ettepanek</w:t>
            </w:r>
          </w:p>
        </w:tc>
        <w:tc>
          <w:tcPr>
            <w:tcW w:w="4876" w:type="dxa"/>
          </w:tcPr>
          <w:p w14:paraId="1CDF9303" w14:textId="77777777" w:rsidR="004B287C" w:rsidRPr="002F26C7" w:rsidRDefault="00A709EF" w:rsidP="00ED63DD">
            <w:pPr>
              <w:pStyle w:val="ColumnHeading"/>
              <w:keepNext/>
            </w:pPr>
            <w:r w:rsidRPr="002F26C7">
              <w:t>Muudatusettepanek</w:t>
            </w:r>
          </w:p>
        </w:tc>
      </w:tr>
      <w:tr w:rsidR="00E44B60" w:rsidRPr="002F26C7" w14:paraId="01703DB4" w14:textId="77777777" w:rsidTr="00ED63DD">
        <w:trPr>
          <w:jc w:val="center"/>
        </w:trPr>
        <w:tc>
          <w:tcPr>
            <w:tcW w:w="4876" w:type="dxa"/>
          </w:tcPr>
          <w:p w14:paraId="4A14CB8E" w14:textId="77777777" w:rsidR="004B287C" w:rsidRPr="002F26C7" w:rsidRDefault="00A709EF" w:rsidP="00ED63DD">
            <w:pPr>
              <w:pStyle w:val="Normal6"/>
            </w:pPr>
            <w:r w:rsidRPr="002F26C7">
              <w:rPr>
                <w:b/>
                <w:i/>
              </w:rPr>
              <w:t>4.</w:t>
            </w:r>
            <w:r w:rsidRPr="002F26C7">
              <w:rPr>
                <w:b/>
                <w:i/>
              </w:rPr>
              <w:tab/>
            </w:r>
            <w:r w:rsidRPr="002F26C7">
              <w:t>Kui lõikes 3 osutatud teavet saab vahetada Euroopa Parlamendi ja nõukogu määruse (EL) 2019/818</w:t>
            </w:r>
            <w:r w:rsidRPr="002F26C7">
              <w:rPr>
                <w:b/>
                <w:i/>
                <w:vertAlign w:val="superscript"/>
              </w:rPr>
              <w:t>30</w:t>
            </w:r>
            <w:r w:rsidRPr="002F26C7">
              <w:t xml:space="preserve"> artikli 4 punktis 15 osutatud ELi infosüsteemide kaudu või täiendava teabe kaudu kooskõlas määrusega (EL) 2018/1860, toimub sellise teabe vahetus üksnes nende vahendite kaudu.</w:t>
            </w:r>
          </w:p>
        </w:tc>
        <w:tc>
          <w:tcPr>
            <w:tcW w:w="4876" w:type="dxa"/>
          </w:tcPr>
          <w:p w14:paraId="1AD1E5F9" w14:textId="77777777" w:rsidR="004B287C" w:rsidRPr="002F26C7" w:rsidRDefault="00A709EF" w:rsidP="00ED63DD">
            <w:pPr>
              <w:pStyle w:val="Normal6"/>
              <w:rPr>
                <w:szCs w:val="24"/>
              </w:rPr>
            </w:pPr>
            <w:r w:rsidRPr="002F26C7">
              <w:rPr>
                <w:b/>
                <w:i/>
              </w:rPr>
              <w:t>välja jäetud</w:t>
            </w:r>
          </w:p>
        </w:tc>
      </w:tr>
      <w:tr w:rsidR="00E44B60" w:rsidRPr="002F26C7" w14:paraId="5D96AF74" w14:textId="77777777" w:rsidTr="00ED63DD">
        <w:trPr>
          <w:jc w:val="center"/>
        </w:trPr>
        <w:tc>
          <w:tcPr>
            <w:tcW w:w="4876" w:type="dxa"/>
          </w:tcPr>
          <w:p w14:paraId="49FBD75D" w14:textId="77777777" w:rsidR="004B287C" w:rsidRPr="002F26C7" w:rsidRDefault="00A709EF" w:rsidP="00ED63DD">
            <w:pPr>
              <w:pStyle w:val="Normal6"/>
            </w:pPr>
            <w:r w:rsidRPr="002F26C7">
              <w:rPr>
                <w:b/>
                <w:i/>
              </w:rPr>
              <w:t>__________________</w:t>
            </w:r>
          </w:p>
        </w:tc>
        <w:tc>
          <w:tcPr>
            <w:tcW w:w="4876" w:type="dxa"/>
          </w:tcPr>
          <w:p w14:paraId="5D81F4BC" w14:textId="77777777" w:rsidR="004B287C" w:rsidRPr="002F26C7" w:rsidRDefault="004B287C" w:rsidP="00ED63DD">
            <w:pPr>
              <w:pStyle w:val="Normal6"/>
              <w:rPr>
                <w:szCs w:val="24"/>
              </w:rPr>
            </w:pPr>
          </w:p>
        </w:tc>
      </w:tr>
      <w:tr w:rsidR="00E44B60" w:rsidRPr="002F26C7" w14:paraId="280D24AF" w14:textId="77777777" w:rsidTr="00ED63DD">
        <w:trPr>
          <w:jc w:val="center"/>
        </w:trPr>
        <w:tc>
          <w:tcPr>
            <w:tcW w:w="4876" w:type="dxa"/>
          </w:tcPr>
          <w:p w14:paraId="78D5E934" w14:textId="77777777" w:rsidR="004B287C" w:rsidRPr="002F26C7" w:rsidRDefault="00A709EF" w:rsidP="00ED63DD">
            <w:pPr>
              <w:pStyle w:val="Normal6"/>
            </w:pPr>
            <w:r w:rsidRPr="002F26C7">
              <w:rPr>
                <w:b/>
                <w:i/>
                <w:vertAlign w:val="superscript"/>
              </w:rPr>
              <w:t>30</w:t>
            </w:r>
            <w:r w:rsidRPr="002F26C7">
              <w:t xml:space="preserve"> </w:t>
            </w:r>
            <w:r w:rsidRPr="002F26C7">
              <w:rPr>
                <w:b/>
                <w:i/>
              </w:rPr>
              <w:t xml:space="preserve">Euroopa Parlamendi ja nõukogu 20. mai 2019. aasta määrus (EL) 2019/818, millega luuakse ELi infosüsteemide koostalitlusvõime raamistik politsei- ja õiguskoostöö, varjupaiga ja rände valdkonnas ning muudetakse määrusi (EL) 2018/1726, (EL) 2018/1862 ja (EL) 2019/816 (ELT L 135, 22.5.2019, ELI: </w:t>
            </w:r>
            <w:r w:rsidRPr="002F26C7">
              <w:rPr>
                <w:b/>
                <w:bCs/>
                <w:i/>
                <w:iCs/>
              </w:rPr>
              <w:t>http://data.europa.eu/eli/reg/2019/818/oj).</w:t>
            </w:r>
          </w:p>
        </w:tc>
        <w:tc>
          <w:tcPr>
            <w:tcW w:w="4876" w:type="dxa"/>
          </w:tcPr>
          <w:p w14:paraId="41605797" w14:textId="77777777" w:rsidR="004B287C" w:rsidRPr="002F26C7" w:rsidRDefault="004B287C" w:rsidP="00ED63DD">
            <w:pPr>
              <w:pStyle w:val="Normal6"/>
              <w:rPr>
                <w:szCs w:val="24"/>
              </w:rPr>
            </w:pPr>
          </w:p>
        </w:tc>
      </w:tr>
    </w:tbl>
    <w:p w14:paraId="1B450579"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1EFB9C4" w14:textId="77777777" w:rsidR="004B287C" w:rsidRPr="002F26C7" w:rsidRDefault="00A709EF" w:rsidP="004B287C">
      <w:r w:rsidRPr="002B4EFE">
        <w:rPr>
          <w:rStyle w:val="HideTWBExt"/>
        </w:rPr>
        <w:t>&lt;/Amend&gt;</w:t>
      </w:r>
    </w:p>
    <w:p w14:paraId="24B660A2"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170</w:t>
      </w:r>
      <w:r w:rsidRPr="002B4EFE">
        <w:rPr>
          <w:rStyle w:val="HideTWBExt"/>
          <w:b w:val="0"/>
        </w:rPr>
        <w:t>&lt;/NumAm&gt;</w:t>
      </w:r>
    </w:p>
    <w:p w14:paraId="03A5E4D2"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E480816" w14:textId="77777777" w:rsidR="004B287C" w:rsidRPr="002F26C7" w:rsidRDefault="00A709EF" w:rsidP="004B287C">
      <w:pPr>
        <w:pStyle w:val="NormalBold"/>
      </w:pPr>
      <w:r w:rsidRPr="002B4EFE">
        <w:rPr>
          <w:rStyle w:val="HideTWBExt"/>
          <w:b w:val="0"/>
        </w:rPr>
        <w:t>&lt;Article&gt;</w:t>
      </w:r>
      <w:r w:rsidRPr="002F26C7">
        <w:t>Artikkel 38 – lõige 6 – sissejuhatav osa</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BF3FBA1" w14:textId="77777777" w:rsidTr="00ED63DD">
        <w:trPr>
          <w:jc w:val="center"/>
        </w:trPr>
        <w:tc>
          <w:tcPr>
            <w:tcW w:w="9752" w:type="dxa"/>
            <w:gridSpan w:val="2"/>
          </w:tcPr>
          <w:p w14:paraId="7C6AE584" w14:textId="77777777" w:rsidR="004B287C" w:rsidRPr="002F26C7" w:rsidRDefault="004B287C" w:rsidP="00ED63DD">
            <w:pPr>
              <w:keepNext/>
            </w:pPr>
          </w:p>
        </w:tc>
      </w:tr>
      <w:tr w:rsidR="00E44B60" w:rsidRPr="002F26C7" w14:paraId="7566B012" w14:textId="77777777" w:rsidTr="00ED63DD">
        <w:trPr>
          <w:jc w:val="center"/>
        </w:trPr>
        <w:tc>
          <w:tcPr>
            <w:tcW w:w="4876" w:type="dxa"/>
          </w:tcPr>
          <w:p w14:paraId="4A0920EF" w14:textId="77777777" w:rsidR="004B287C" w:rsidRPr="002F26C7" w:rsidRDefault="00A709EF" w:rsidP="00ED63DD">
            <w:pPr>
              <w:pStyle w:val="ColumnHeading"/>
              <w:keepNext/>
            </w:pPr>
            <w:r w:rsidRPr="002F26C7">
              <w:t>Komisjoni ettepanek</w:t>
            </w:r>
          </w:p>
        </w:tc>
        <w:tc>
          <w:tcPr>
            <w:tcW w:w="4876" w:type="dxa"/>
          </w:tcPr>
          <w:p w14:paraId="5B415BAC" w14:textId="77777777" w:rsidR="004B287C" w:rsidRPr="002F26C7" w:rsidRDefault="00A709EF" w:rsidP="00ED63DD">
            <w:pPr>
              <w:pStyle w:val="ColumnHeading"/>
              <w:keepNext/>
            </w:pPr>
            <w:r w:rsidRPr="002F26C7">
              <w:t>Muudatusettepanek</w:t>
            </w:r>
          </w:p>
        </w:tc>
      </w:tr>
      <w:tr w:rsidR="00E44B60" w:rsidRPr="002F26C7" w14:paraId="608BA252" w14:textId="77777777" w:rsidTr="00ED63DD">
        <w:trPr>
          <w:jc w:val="center"/>
        </w:trPr>
        <w:tc>
          <w:tcPr>
            <w:tcW w:w="4876" w:type="dxa"/>
          </w:tcPr>
          <w:p w14:paraId="7F7D9387" w14:textId="77777777" w:rsidR="004B287C" w:rsidRPr="002F26C7" w:rsidRDefault="00A709EF" w:rsidP="00ED63DD">
            <w:pPr>
              <w:pStyle w:val="Normal6"/>
            </w:pPr>
            <w:r w:rsidRPr="002F26C7">
              <w:t>6.</w:t>
            </w:r>
            <w:r w:rsidRPr="002F26C7">
              <w:tab/>
              <w:t>Lõikes </w:t>
            </w:r>
            <w:r w:rsidRPr="002F26C7">
              <w:rPr>
                <w:b/>
                <w:bCs/>
                <w:i/>
                <w:iCs/>
              </w:rPr>
              <w:t>3</w:t>
            </w:r>
            <w:r w:rsidRPr="002F26C7">
              <w:t xml:space="preserve"> osutatud teave sisaldab eelkõige järgmist:</w:t>
            </w:r>
          </w:p>
        </w:tc>
        <w:tc>
          <w:tcPr>
            <w:tcW w:w="4876" w:type="dxa"/>
          </w:tcPr>
          <w:p w14:paraId="0F919EF4" w14:textId="77777777" w:rsidR="004B287C" w:rsidRPr="002F26C7" w:rsidRDefault="00A709EF" w:rsidP="00ED63DD">
            <w:pPr>
              <w:pStyle w:val="Normal6"/>
              <w:rPr>
                <w:szCs w:val="24"/>
              </w:rPr>
            </w:pPr>
            <w:r w:rsidRPr="002F26C7">
              <w:t>6.</w:t>
            </w:r>
            <w:r w:rsidRPr="002F26C7">
              <w:tab/>
              <w:t>Lõikes </w:t>
            </w:r>
            <w:r w:rsidRPr="002F26C7">
              <w:rPr>
                <w:b/>
                <w:bCs/>
                <w:i/>
                <w:iCs/>
              </w:rPr>
              <w:t>1</w:t>
            </w:r>
            <w:r w:rsidRPr="002F26C7">
              <w:t xml:space="preserve"> osutatud teave sisaldab eelkõige järgmist:</w:t>
            </w:r>
          </w:p>
        </w:tc>
      </w:tr>
    </w:tbl>
    <w:p w14:paraId="67DF2005"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5DC3FCC" w14:textId="77777777" w:rsidR="004B287C" w:rsidRPr="002F26C7" w:rsidRDefault="00A709EF" w:rsidP="004B287C">
      <w:r w:rsidRPr="002B4EFE">
        <w:rPr>
          <w:rStyle w:val="HideTWBExt"/>
        </w:rPr>
        <w:t>&lt;/Amend&gt;</w:t>
      </w:r>
    </w:p>
    <w:p w14:paraId="1D88691A"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171</w:t>
      </w:r>
      <w:r w:rsidRPr="002B4EFE">
        <w:rPr>
          <w:rStyle w:val="HideTWBExt"/>
          <w:b w:val="0"/>
        </w:rPr>
        <w:t>&lt;/NumAm&gt;</w:t>
      </w:r>
    </w:p>
    <w:p w14:paraId="1534C4D1"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46F4C83" w14:textId="77777777" w:rsidR="004B287C" w:rsidRPr="002F26C7" w:rsidRDefault="00A709EF" w:rsidP="004B287C">
      <w:pPr>
        <w:pStyle w:val="NormalBold"/>
      </w:pPr>
      <w:r w:rsidRPr="002B4EFE">
        <w:rPr>
          <w:rStyle w:val="HideTWBExt"/>
          <w:b w:val="0"/>
        </w:rPr>
        <w:t>&lt;Article&gt;</w:t>
      </w:r>
      <w:r w:rsidRPr="002F26C7">
        <w:t>Artikkel 38 – lõige 6 – punkt a</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D8623DD" w14:textId="77777777" w:rsidTr="00ED63DD">
        <w:trPr>
          <w:jc w:val="center"/>
        </w:trPr>
        <w:tc>
          <w:tcPr>
            <w:tcW w:w="9752" w:type="dxa"/>
            <w:gridSpan w:val="2"/>
          </w:tcPr>
          <w:p w14:paraId="5CD6F51C" w14:textId="77777777" w:rsidR="004B287C" w:rsidRPr="002F26C7" w:rsidRDefault="004B287C" w:rsidP="00ED63DD">
            <w:pPr>
              <w:keepNext/>
            </w:pPr>
          </w:p>
        </w:tc>
      </w:tr>
      <w:tr w:rsidR="00E44B60" w:rsidRPr="002F26C7" w14:paraId="0F5A6281" w14:textId="77777777" w:rsidTr="00ED63DD">
        <w:trPr>
          <w:jc w:val="center"/>
        </w:trPr>
        <w:tc>
          <w:tcPr>
            <w:tcW w:w="4876" w:type="dxa"/>
          </w:tcPr>
          <w:p w14:paraId="5E1AB651" w14:textId="77777777" w:rsidR="004B287C" w:rsidRPr="002F26C7" w:rsidRDefault="00A709EF" w:rsidP="00ED63DD">
            <w:pPr>
              <w:pStyle w:val="ColumnHeading"/>
              <w:keepNext/>
            </w:pPr>
            <w:r w:rsidRPr="002F26C7">
              <w:t>Komisjoni ettepanek</w:t>
            </w:r>
          </w:p>
        </w:tc>
        <w:tc>
          <w:tcPr>
            <w:tcW w:w="4876" w:type="dxa"/>
          </w:tcPr>
          <w:p w14:paraId="41D123E2" w14:textId="77777777" w:rsidR="004B287C" w:rsidRPr="002F26C7" w:rsidRDefault="00A709EF" w:rsidP="00ED63DD">
            <w:pPr>
              <w:pStyle w:val="ColumnHeading"/>
              <w:keepNext/>
            </w:pPr>
            <w:r w:rsidRPr="002F26C7">
              <w:t>Muudatusettepanek</w:t>
            </w:r>
          </w:p>
        </w:tc>
      </w:tr>
      <w:tr w:rsidR="00E44B60" w:rsidRPr="002F26C7" w14:paraId="62C4ACA5" w14:textId="77777777" w:rsidTr="00ED63DD">
        <w:trPr>
          <w:jc w:val="center"/>
        </w:trPr>
        <w:tc>
          <w:tcPr>
            <w:tcW w:w="4876" w:type="dxa"/>
          </w:tcPr>
          <w:p w14:paraId="1981BAB2" w14:textId="77777777" w:rsidR="004B287C" w:rsidRPr="002F26C7" w:rsidRDefault="00A709EF" w:rsidP="00ED63DD">
            <w:pPr>
              <w:pStyle w:val="Normal6"/>
            </w:pPr>
            <w:r w:rsidRPr="002F26C7">
              <w:t>a.</w:t>
            </w:r>
            <w:r w:rsidRPr="002F26C7">
              <w:tab/>
              <w:t>teave, mis on vajalik kolmanda riigi kodaniku isiku ning vajaduse korral tema pereliikmete, sugulaste ja muude perekondlike suhete</w:t>
            </w:r>
            <w:r w:rsidRPr="002F26C7">
              <w:rPr>
                <w:b/>
                <w:bCs/>
                <w:i/>
                <w:iCs/>
              </w:rPr>
              <w:t>, eelkõige perekonnanime(de)</w:t>
            </w:r>
            <w:r w:rsidRPr="002F26C7">
              <w:t xml:space="preserve"> kindlakstegemiseks; </w:t>
            </w:r>
            <w:r w:rsidRPr="002F26C7">
              <w:rPr>
                <w:b/>
                <w:bCs/>
                <w:i/>
                <w:iCs/>
              </w:rPr>
              <w:t>eesnimi (eesnimed);</w:t>
            </w:r>
            <w:r w:rsidRPr="002F26C7">
              <w:rPr>
                <w:b/>
                <w:i/>
              </w:rPr>
              <w:t xml:space="preserve"> </w:t>
            </w:r>
            <w:r w:rsidRPr="002F26C7">
              <w:rPr>
                <w:b/>
                <w:bCs/>
                <w:i/>
                <w:iCs/>
              </w:rPr>
              <w:t>vajaduse korral endine nimi (endised nimed) ja muu nimi (muud nimed) (varjunimi (varjunimed), pseudonüüm(id));</w:t>
            </w:r>
            <w:r w:rsidRPr="002F26C7">
              <w:rPr>
                <w:b/>
                <w:i/>
              </w:rPr>
              <w:t xml:space="preserve"> </w:t>
            </w:r>
            <w:r w:rsidRPr="002F26C7">
              <w:rPr>
                <w:b/>
                <w:bCs/>
                <w:i/>
                <w:iCs/>
              </w:rPr>
              <w:t>sünniaeg, -koht ja -riik;</w:t>
            </w:r>
            <w:r w:rsidRPr="002F26C7">
              <w:rPr>
                <w:b/>
                <w:i/>
              </w:rPr>
              <w:t xml:space="preserve"> </w:t>
            </w:r>
            <w:r w:rsidRPr="002F26C7">
              <w:rPr>
                <w:b/>
                <w:bCs/>
                <w:i/>
                <w:iCs/>
              </w:rPr>
              <w:t>sugu;</w:t>
            </w:r>
          </w:p>
        </w:tc>
        <w:tc>
          <w:tcPr>
            <w:tcW w:w="4876" w:type="dxa"/>
          </w:tcPr>
          <w:p w14:paraId="20E3EB40" w14:textId="77777777" w:rsidR="004B287C" w:rsidRPr="002F26C7" w:rsidRDefault="00A709EF" w:rsidP="00ED63DD">
            <w:pPr>
              <w:pStyle w:val="Normal6"/>
              <w:rPr>
                <w:szCs w:val="24"/>
              </w:rPr>
            </w:pPr>
            <w:r w:rsidRPr="002F26C7">
              <w:t>a.</w:t>
            </w:r>
            <w:r w:rsidRPr="002F26C7">
              <w:tab/>
              <w:t xml:space="preserve">teave, mis on vajalik </w:t>
            </w:r>
            <w:r w:rsidRPr="002F26C7">
              <w:t>kolmanda riigi kodaniku isiku ning vajaduse korral tema pereliikmete, sugulaste ja muude perekondlike suhete kindlakstegemiseks;</w:t>
            </w:r>
          </w:p>
        </w:tc>
      </w:tr>
    </w:tbl>
    <w:p w14:paraId="2E203133"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40C43A7" w14:textId="77777777" w:rsidR="004B287C" w:rsidRPr="002F26C7" w:rsidRDefault="00A709EF" w:rsidP="004B287C">
      <w:r w:rsidRPr="002B4EFE">
        <w:rPr>
          <w:rStyle w:val="HideTWBExt"/>
        </w:rPr>
        <w:t>&lt;/Amend&gt;</w:t>
      </w:r>
    </w:p>
    <w:p w14:paraId="058C1425"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172</w:t>
      </w:r>
      <w:r w:rsidRPr="002B4EFE">
        <w:rPr>
          <w:rStyle w:val="HideTWBExt"/>
          <w:b w:val="0"/>
        </w:rPr>
        <w:t>&lt;/NumAm&gt;</w:t>
      </w:r>
    </w:p>
    <w:p w14:paraId="69ED84F0" w14:textId="77777777" w:rsidR="004B287C" w:rsidRPr="002F26C7" w:rsidRDefault="00A709EF" w:rsidP="004B287C">
      <w:pPr>
        <w:pStyle w:val="NormalBold12b"/>
        <w:keepNext/>
      </w:pPr>
      <w:r w:rsidRPr="002B4EFE">
        <w:rPr>
          <w:rStyle w:val="HideTWBExt"/>
          <w:b w:val="0"/>
        </w:rPr>
        <w:t>&lt;DocAmend&gt;</w:t>
      </w:r>
      <w:r w:rsidRPr="002F26C7">
        <w:t xml:space="preserve">Ettepanek võtta vastu </w:t>
      </w:r>
      <w:r w:rsidRPr="002F26C7">
        <w:t>määrus</w:t>
      </w:r>
      <w:r w:rsidRPr="002B4EFE">
        <w:rPr>
          <w:rStyle w:val="HideTWBExt"/>
          <w:b w:val="0"/>
        </w:rPr>
        <w:t>&lt;/DocAmend&gt;</w:t>
      </w:r>
    </w:p>
    <w:p w14:paraId="5811DF8D" w14:textId="77777777" w:rsidR="004B287C" w:rsidRPr="002F26C7" w:rsidRDefault="00A709EF" w:rsidP="004B287C">
      <w:pPr>
        <w:pStyle w:val="NormalBold"/>
      </w:pPr>
      <w:r w:rsidRPr="002B4EFE">
        <w:rPr>
          <w:rStyle w:val="HideTWBExt"/>
          <w:b w:val="0"/>
        </w:rPr>
        <w:t>&lt;Article&gt;</w:t>
      </w:r>
      <w:r w:rsidRPr="002F26C7">
        <w:t>Artikkel 38 – lõige 6 – punkt b</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3AD5D7AA" w14:textId="77777777" w:rsidTr="00ED63DD">
        <w:trPr>
          <w:jc w:val="center"/>
        </w:trPr>
        <w:tc>
          <w:tcPr>
            <w:tcW w:w="9752" w:type="dxa"/>
            <w:gridSpan w:val="2"/>
          </w:tcPr>
          <w:p w14:paraId="40BA016F" w14:textId="77777777" w:rsidR="004B287C" w:rsidRPr="002F26C7" w:rsidRDefault="004B287C" w:rsidP="00ED63DD">
            <w:pPr>
              <w:keepNext/>
            </w:pPr>
          </w:p>
        </w:tc>
      </w:tr>
      <w:tr w:rsidR="00E44B60" w:rsidRPr="002F26C7" w14:paraId="41AB055E" w14:textId="77777777" w:rsidTr="00ED63DD">
        <w:trPr>
          <w:jc w:val="center"/>
        </w:trPr>
        <w:tc>
          <w:tcPr>
            <w:tcW w:w="4876" w:type="dxa"/>
          </w:tcPr>
          <w:p w14:paraId="38BF7484" w14:textId="77777777" w:rsidR="004B287C" w:rsidRPr="002F26C7" w:rsidRDefault="00A709EF" w:rsidP="00ED63DD">
            <w:pPr>
              <w:pStyle w:val="ColumnHeading"/>
              <w:keepNext/>
            </w:pPr>
            <w:r w:rsidRPr="002F26C7">
              <w:t>Komisjoni ettepanek</w:t>
            </w:r>
          </w:p>
        </w:tc>
        <w:tc>
          <w:tcPr>
            <w:tcW w:w="4876" w:type="dxa"/>
          </w:tcPr>
          <w:p w14:paraId="23E5CB0A" w14:textId="77777777" w:rsidR="004B287C" w:rsidRPr="002F26C7" w:rsidRDefault="00A709EF" w:rsidP="00ED63DD">
            <w:pPr>
              <w:pStyle w:val="ColumnHeading"/>
              <w:keepNext/>
            </w:pPr>
            <w:r w:rsidRPr="002F26C7">
              <w:t>Muudatusettepanek</w:t>
            </w:r>
          </w:p>
        </w:tc>
      </w:tr>
      <w:tr w:rsidR="00E44B60" w:rsidRPr="002F26C7" w14:paraId="585A5A42" w14:textId="77777777" w:rsidTr="00ED63DD">
        <w:trPr>
          <w:jc w:val="center"/>
        </w:trPr>
        <w:tc>
          <w:tcPr>
            <w:tcW w:w="4876" w:type="dxa"/>
          </w:tcPr>
          <w:p w14:paraId="58F9AC9B" w14:textId="77777777" w:rsidR="004B287C" w:rsidRPr="002F26C7" w:rsidRDefault="00A709EF" w:rsidP="00ED63DD">
            <w:pPr>
              <w:pStyle w:val="Normal6"/>
            </w:pPr>
            <w:r w:rsidRPr="002F26C7">
              <w:t>b.</w:t>
            </w:r>
            <w:r w:rsidRPr="002F26C7">
              <w:tab/>
              <w:t>määruse (EL) 2024/1358 kohaselt kolmanda riigi kodanikult võetud biomeetriliste andmetega seotud teave</w:t>
            </w:r>
            <w:r w:rsidRPr="002F26C7">
              <w:rPr>
                <w:b/>
                <w:bCs/>
                <w:i/>
                <w:iCs/>
              </w:rPr>
              <w:t>, eelkõige näokujutis(ed)</w:t>
            </w:r>
            <w:r w:rsidRPr="002F26C7">
              <w:t xml:space="preserve">; </w:t>
            </w:r>
            <w:r w:rsidRPr="002F26C7">
              <w:rPr>
                <w:b/>
                <w:bCs/>
                <w:i/>
                <w:iCs/>
              </w:rPr>
              <w:t>daktüloskoopilised andmed;</w:t>
            </w:r>
            <w:r w:rsidRPr="002F26C7">
              <w:rPr>
                <w:b/>
                <w:i/>
              </w:rPr>
              <w:t xml:space="preserve"> </w:t>
            </w:r>
            <w:r w:rsidRPr="002F26C7">
              <w:rPr>
                <w:b/>
                <w:bCs/>
                <w:i/>
                <w:iCs/>
              </w:rPr>
              <w:t>biomeetriliste andmete võtmise kuupäev;</w:t>
            </w:r>
            <w:r w:rsidRPr="002F26C7">
              <w:rPr>
                <w:b/>
                <w:i/>
              </w:rPr>
              <w:t xml:space="preserve"> </w:t>
            </w:r>
            <w:r w:rsidRPr="002F26C7">
              <w:rPr>
                <w:b/>
                <w:bCs/>
                <w:i/>
                <w:iCs/>
              </w:rPr>
              <w:t>päritoluliikmesriigi kasutatav Eurodaci viitenumber;</w:t>
            </w:r>
          </w:p>
        </w:tc>
        <w:tc>
          <w:tcPr>
            <w:tcW w:w="4876" w:type="dxa"/>
          </w:tcPr>
          <w:p w14:paraId="7D5F9EC1" w14:textId="77777777" w:rsidR="004B287C" w:rsidRPr="002F26C7" w:rsidRDefault="00A709EF" w:rsidP="00ED63DD">
            <w:pPr>
              <w:pStyle w:val="Normal6"/>
              <w:rPr>
                <w:szCs w:val="24"/>
              </w:rPr>
            </w:pPr>
            <w:r w:rsidRPr="002F26C7">
              <w:t>b.</w:t>
            </w:r>
            <w:r w:rsidRPr="002F26C7">
              <w:tab/>
              <w:t>määruse (EL) 2024/1358 kohaselt kolmanda riigi kodanikult võetud biomeetriliste andmetega seotud teave;</w:t>
            </w:r>
          </w:p>
        </w:tc>
      </w:tr>
    </w:tbl>
    <w:p w14:paraId="1D457177"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C1EB3C2" w14:textId="77777777" w:rsidR="004B287C" w:rsidRPr="002F26C7" w:rsidRDefault="00A709EF" w:rsidP="004B287C">
      <w:r w:rsidRPr="002B4EFE">
        <w:rPr>
          <w:rStyle w:val="HideTWBExt"/>
        </w:rPr>
        <w:t>&lt;/Amend&gt;</w:t>
      </w:r>
    </w:p>
    <w:p w14:paraId="10E2BE92"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173</w:t>
      </w:r>
      <w:r w:rsidRPr="002B4EFE">
        <w:rPr>
          <w:rStyle w:val="HideTWBExt"/>
          <w:b w:val="0"/>
        </w:rPr>
        <w:t>&lt;/NumAm&gt;</w:t>
      </w:r>
    </w:p>
    <w:p w14:paraId="65B59724"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2743173" w14:textId="77777777" w:rsidR="004B287C" w:rsidRPr="002F26C7" w:rsidRDefault="00A709EF" w:rsidP="004B287C">
      <w:pPr>
        <w:pStyle w:val="NormalBold"/>
      </w:pPr>
      <w:r w:rsidRPr="002B4EFE">
        <w:rPr>
          <w:rStyle w:val="HideTWBExt"/>
          <w:b w:val="0"/>
        </w:rPr>
        <w:t>&lt;Article&gt;</w:t>
      </w:r>
      <w:r w:rsidRPr="002F26C7">
        <w:t>Artikkel 38 – lõige 6 – punkt c</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29D2470F" w14:textId="77777777" w:rsidTr="00ED63DD">
        <w:trPr>
          <w:jc w:val="center"/>
        </w:trPr>
        <w:tc>
          <w:tcPr>
            <w:tcW w:w="9752" w:type="dxa"/>
            <w:gridSpan w:val="2"/>
          </w:tcPr>
          <w:p w14:paraId="3E99B56F" w14:textId="77777777" w:rsidR="004B287C" w:rsidRPr="002F26C7" w:rsidRDefault="004B287C" w:rsidP="00ED63DD">
            <w:pPr>
              <w:keepNext/>
            </w:pPr>
          </w:p>
        </w:tc>
      </w:tr>
      <w:tr w:rsidR="00E44B60" w:rsidRPr="002F26C7" w14:paraId="3A79949F" w14:textId="77777777" w:rsidTr="00ED63DD">
        <w:trPr>
          <w:jc w:val="center"/>
        </w:trPr>
        <w:tc>
          <w:tcPr>
            <w:tcW w:w="4876" w:type="dxa"/>
          </w:tcPr>
          <w:p w14:paraId="02FCCBDE" w14:textId="77777777" w:rsidR="004B287C" w:rsidRPr="002F26C7" w:rsidRDefault="00A709EF" w:rsidP="00ED63DD">
            <w:pPr>
              <w:pStyle w:val="ColumnHeading"/>
              <w:keepNext/>
            </w:pPr>
            <w:r w:rsidRPr="002F26C7">
              <w:t>Komisjoni ettepanek</w:t>
            </w:r>
          </w:p>
        </w:tc>
        <w:tc>
          <w:tcPr>
            <w:tcW w:w="4876" w:type="dxa"/>
          </w:tcPr>
          <w:p w14:paraId="3725A6B7" w14:textId="77777777" w:rsidR="004B287C" w:rsidRPr="002F26C7" w:rsidRDefault="00A709EF" w:rsidP="00ED63DD">
            <w:pPr>
              <w:pStyle w:val="ColumnHeading"/>
              <w:keepNext/>
            </w:pPr>
            <w:r w:rsidRPr="002F26C7">
              <w:t>Muudatusettepanek</w:t>
            </w:r>
          </w:p>
        </w:tc>
      </w:tr>
      <w:tr w:rsidR="00E44B60" w:rsidRPr="002F26C7" w14:paraId="59A56E72" w14:textId="77777777" w:rsidTr="00ED63DD">
        <w:trPr>
          <w:jc w:val="center"/>
        </w:trPr>
        <w:tc>
          <w:tcPr>
            <w:tcW w:w="4876" w:type="dxa"/>
          </w:tcPr>
          <w:p w14:paraId="654775F2" w14:textId="77777777" w:rsidR="004B287C" w:rsidRPr="002F26C7" w:rsidRDefault="00A709EF" w:rsidP="00ED63DD">
            <w:pPr>
              <w:pStyle w:val="Normal6"/>
            </w:pPr>
            <w:r w:rsidRPr="002F26C7">
              <w:t>c.</w:t>
            </w:r>
            <w:r w:rsidRPr="002F26C7">
              <w:tab/>
              <w:t xml:space="preserve">teave kolmanda riigi kodaniku </w:t>
            </w:r>
            <w:r w:rsidRPr="002F26C7">
              <w:t>kodakondsuse ja reisidokumendi (reisidokumentide) kohta</w:t>
            </w:r>
            <w:r w:rsidRPr="002F26C7">
              <w:rPr>
                <w:b/>
                <w:bCs/>
                <w:i/>
                <w:iCs/>
              </w:rPr>
              <w:t>, eelkõige praegune kodakondsus (praegused kodakondsused) ja varasem(ad) kodakondsus(ed)</w:t>
            </w:r>
            <w:r w:rsidRPr="002F26C7">
              <w:t xml:space="preserve">; </w:t>
            </w:r>
            <w:r w:rsidRPr="002F26C7">
              <w:rPr>
                <w:b/>
                <w:bCs/>
                <w:i/>
                <w:iCs/>
              </w:rPr>
              <w:t>reisidokumendi (reisidokumentide) liik, number ja väljaandjariik;</w:t>
            </w:r>
            <w:r w:rsidRPr="002F26C7">
              <w:rPr>
                <w:b/>
                <w:i/>
              </w:rPr>
              <w:t xml:space="preserve"> </w:t>
            </w:r>
            <w:r w:rsidRPr="002F26C7">
              <w:rPr>
                <w:b/>
                <w:bCs/>
                <w:i/>
                <w:iCs/>
              </w:rPr>
              <w:t>reisidokumendi (reisidokumentide) väljaandmise kuupäev ja kehtivusaja lõppkuupäev;</w:t>
            </w:r>
          </w:p>
        </w:tc>
        <w:tc>
          <w:tcPr>
            <w:tcW w:w="4876" w:type="dxa"/>
          </w:tcPr>
          <w:p w14:paraId="0184AB1F" w14:textId="77777777" w:rsidR="004B287C" w:rsidRPr="002F26C7" w:rsidRDefault="00A709EF" w:rsidP="00ED63DD">
            <w:pPr>
              <w:pStyle w:val="Normal6"/>
              <w:rPr>
                <w:szCs w:val="24"/>
              </w:rPr>
            </w:pPr>
            <w:r w:rsidRPr="002F26C7">
              <w:t>c.</w:t>
            </w:r>
            <w:r w:rsidRPr="002F26C7">
              <w:tab/>
              <w:t>teave kolmanda riigi kodaniku kodakondsuse ja reisidokumendi (reisidokumentide) kohta;</w:t>
            </w:r>
          </w:p>
        </w:tc>
      </w:tr>
    </w:tbl>
    <w:p w14:paraId="3A8AEF5F"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F0DDA49" w14:textId="77777777" w:rsidR="004B287C" w:rsidRPr="002F26C7" w:rsidRDefault="00A709EF" w:rsidP="004B287C">
      <w:r w:rsidRPr="002B4EFE">
        <w:rPr>
          <w:rStyle w:val="HideTWBExt"/>
        </w:rPr>
        <w:t>&lt;/Amend&gt;</w:t>
      </w:r>
    </w:p>
    <w:p w14:paraId="517C2D5C"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174</w:t>
      </w:r>
      <w:r w:rsidRPr="002B4EFE">
        <w:rPr>
          <w:rStyle w:val="HideTWBExt"/>
          <w:b w:val="0"/>
        </w:rPr>
        <w:t>&lt;/NumAm&gt;</w:t>
      </w:r>
    </w:p>
    <w:p w14:paraId="23E51297"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6070179" w14:textId="77777777" w:rsidR="004B287C" w:rsidRPr="002F26C7" w:rsidRDefault="00A709EF" w:rsidP="004B287C">
      <w:pPr>
        <w:pStyle w:val="NormalBold"/>
      </w:pPr>
      <w:r w:rsidRPr="002B4EFE">
        <w:rPr>
          <w:rStyle w:val="HideTWBExt"/>
          <w:b w:val="0"/>
        </w:rPr>
        <w:t>&lt;Article&gt;</w:t>
      </w:r>
      <w:r w:rsidRPr="002F26C7">
        <w:t>Artikkel 38 – lõige 6 – punkt f</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4C8DD55" w14:textId="77777777" w:rsidTr="00ED63DD">
        <w:trPr>
          <w:jc w:val="center"/>
        </w:trPr>
        <w:tc>
          <w:tcPr>
            <w:tcW w:w="9752" w:type="dxa"/>
            <w:gridSpan w:val="2"/>
          </w:tcPr>
          <w:p w14:paraId="75D057E5" w14:textId="77777777" w:rsidR="004B287C" w:rsidRPr="002F26C7" w:rsidRDefault="004B287C" w:rsidP="00ED63DD">
            <w:pPr>
              <w:keepNext/>
            </w:pPr>
          </w:p>
        </w:tc>
      </w:tr>
      <w:tr w:rsidR="00E44B60" w:rsidRPr="002F26C7" w14:paraId="4FA99C99" w14:textId="77777777" w:rsidTr="00ED63DD">
        <w:trPr>
          <w:jc w:val="center"/>
        </w:trPr>
        <w:tc>
          <w:tcPr>
            <w:tcW w:w="4876" w:type="dxa"/>
          </w:tcPr>
          <w:p w14:paraId="38DFEA82" w14:textId="77777777" w:rsidR="004B287C" w:rsidRPr="002F26C7" w:rsidRDefault="00A709EF" w:rsidP="00ED63DD">
            <w:pPr>
              <w:pStyle w:val="ColumnHeading"/>
              <w:keepNext/>
            </w:pPr>
            <w:r w:rsidRPr="002F26C7">
              <w:t>Komisjoni ettepanek</w:t>
            </w:r>
          </w:p>
        </w:tc>
        <w:tc>
          <w:tcPr>
            <w:tcW w:w="4876" w:type="dxa"/>
          </w:tcPr>
          <w:p w14:paraId="013454E6" w14:textId="77777777" w:rsidR="004B287C" w:rsidRPr="002F26C7" w:rsidRDefault="00A709EF" w:rsidP="00ED63DD">
            <w:pPr>
              <w:pStyle w:val="ColumnHeading"/>
              <w:keepNext/>
            </w:pPr>
            <w:r w:rsidRPr="002F26C7">
              <w:t>Muudatusettepanek</w:t>
            </w:r>
          </w:p>
        </w:tc>
      </w:tr>
      <w:tr w:rsidR="00E44B60" w:rsidRPr="002F26C7" w14:paraId="6F36A116" w14:textId="77777777" w:rsidTr="00ED63DD">
        <w:trPr>
          <w:jc w:val="center"/>
        </w:trPr>
        <w:tc>
          <w:tcPr>
            <w:tcW w:w="4876" w:type="dxa"/>
          </w:tcPr>
          <w:p w14:paraId="38E97765" w14:textId="77777777" w:rsidR="004B287C" w:rsidRPr="002F26C7" w:rsidRDefault="00A709EF" w:rsidP="00ED63DD">
            <w:pPr>
              <w:pStyle w:val="Normal6"/>
            </w:pPr>
            <w:r w:rsidRPr="002F26C7">
              <w:t>f.</w:t>
            </w:r>
            <w:r w:rsidRPr="002F26C7">
              <w:tab/>
              <w:t>kolmanda riigi kodaniku tagasisaatmisoperatsiooniga seotud teave</w:t>
            </w:r>
            <w:r w:rsidRPr="002F26C7">
              <w:rPr>
                <w:b/>
                <w:bCs/>
                <w:i/>
                <w:iCs/>
              </w:rPr>
              <w:t>, eelkõige lennuandmed</w:t>
            </w:r>
            <w:r w:rsidRPr="002F26C7">
              <w:t xml:space="preserve">; </w:t>
            </w:r>
            <w:r w:rsidRPr="002F26C7">
              <w:rPr>
                <w:b/>
                <w:bCs/>
                <w:i/>
                <w:iCs/>
              </w:rPr>
              <w:t>muud reisikorralduslikud asjaolud;</w:t>
            </w:r>
            <w:r w:rsidRPr="002F26C7">
              <w:rPr>
                <w:b/>
                <w:i/>
              </w:rPr>
              <w:t xml:space="preserve"> </w:t>
            </w:r>
            <w:r w:rsidRPr="002F26C7">
              <w:rPr>
                <w:b/>
                <w:bCs/>
                <w:i/>
                <w:iCs/>
              </w:rPr>
              <w:t xml:space="preserve">märge selle kohta, kas </w:t>
            </w:r>
            <w:r w:rsidRPr="002F26C7">
              <w:rPr>
                <w:b/>
                <w:bCs/>
                <w:i/>
                <w:iCs/>
              </w:rPr>
              <w:t>kolmanda riigi kodaniku puhul on tegemist eriti ohtliku isikuga, kelle suhtes tuleb tagasisaatmisoperatsiooni ajal kohaldada erikorda;</w:t>
            </w:r>
            <w:r w:rsidRPr="002F26C7">
              <w:rPr>
                <w:b/>
                <w:i/>
              </w:rPr>
              <w:t xml:space="preserve"> </w:t>
            </w:r>
            <w:r w:rsidRPr="002F26C7">
              <w:rPr>
                <w:b/>
                <w:bCs/>
                <w:i/>
                <w:iCs/>
              </w:rPr>
              <w:t>saatemeeskonnaga seotud teave;</w:t>
            </w:r>
          </w:p>
        </w:tc>
        <w:tc>
          <w:tcPr>
            <w:tcW w:w="4876" w:type="dxa"/>
          </w:tcPr>
          <w:p w14:paraId="6F962C83" w14:textId="77777777" w:rsidR="004B287C" w:rsidRPr="002F26C7" w:rsidRDefault="00A709EF" w:rsidP="00ED63DD">
            <w:pPr>
              <w:pStyle w:val="Normal6"/>
              <w:rPr>
                <w:szCs w:val="24"/>
              </w:rPr>
            </w:pPr>
            <w:r w:rsidRPr="002F26C7">
              <w:t>f.</w:t>
            </w:r>
            <w:r w:rsidRPr="002F26C7">
              <w:tab/>
              <w:t>kolmanda riigi kodaniku tagasisaatmisoperatsiooniga seotud teave;</w:t>
            </w:r>
          </w:p>
        </w:tc>
      </w:tr>
    </w:tbl>
    <w:p w14:paraId="1DCEC0CE"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FC76366" w14:textId="77777777" w:rsidR="004B287C" w:rsidRPr="002F26C7" w:rsidRDefault="00A709EF" w:rsidP="004B287C">
      <w:r w:rsidRPr="002B4EFE">
        <w:rPr>
          <w:rStyle w:val="HideTWBExt"/>
        </w:rPr>
        <w:t>&lt;/Amend&gt;</w:t>
      </w:r>
    </w:p>
    <w:p w14:paraId="3F3CFB40"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175</w:t>
      </w:r>
      <w:r w:rsidRPr="002B4EFE">
        <w:rPr>
          <w:rStyle w:val="HideTWBExt"/>
          <w:b w:val="0"/>
        </w:rPr>
        <w:t>&lt;/NumAm&gt;</w:t>
      </w:r>
    </w:p>
    <w:p w14:paraId="217F8CC2"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547C565" w14:textId="77777777" w:rsidR="004B287C" w:rsidRPr="002F26C7" w:rsidRDefault="00A709EF" w:rsidP="004B287C">
      <w:pPr>
        <w:pStyle w:val="NormalBold"/>
      </w:pPr>
      <w:r w:rsidRPr="002B4EFE">
        <w:rPr>
          <w:rStyle w:val="HideTWBExt"/>
          <w:b w:val="0"/>
        </w:rPr>
        <w:t>&lt;Article&gt;</w:t>
      </w:r>
      <w:r w:rsidRPr="002F26C7">
        <w:t>Artikkel 38 – lõige 6 – punkt g</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6C97FBC" w14:textId="77777777" w:rsidTr="00ED63DD">
        <w:trPr>
          <w:jc w:val="center"/>
        </w:trPr>
        <w:tc>
          <w:tcPr>
            <w:tcW w:w="9752" w:type="dxa"/>
            <w:gridSpan w:val="2"/>
          </w:tcPr>
          <w:p w14:paraId="1D6C8225" w14:textId="77777777" w:rsidR="004B287C" w:rsidRPr="002F26C7" w:rsidRDefault="004B287C" w:rsidP="00ED63DD">
            <w:pPr>
              <w:keepNext/>
            </w:pPr>
          </w:p>
        </w:tc>
      </w:tr>
      <w:tr w:rsidR="00E44B60" w:rsidRPr="002F26C7" w14:paraId="1865B2A5" w14:textId="77777777" w:rsidTr="00ED63DD">
        <w:trPr>
          <w:jc w:val="center"/>
        </w:trPr>
        <w:tc>
          <w:tcPr>
            <w:tcW w:w="4876" w:type="dxa"/>
          </w:tcPr>
          <w:p w14:paraId="5B363546" w14:textId="77777777" w:rsidR="004B287C" w:rsidRPr="002F26C7" w:rsidRDefault="00A709EF" w:rsidP="00ED63DD">
            <w:pPr>
              <w:pStyle w:val="ColumnHeading"/>
              <w:keepNext/>
            </w:pPr>
            <w:r w:rsidRPr="002F26C7">
              <w:t>Komisjoni ettepanek</w:t>
            </w:r>
          </w:p>
        </w:tc>
        <w:tc>
          <w:tcPr>
            <w:tcW w:w="4876" w:type="dxa"/>
          </w:tcPr>
          <w:p w14:paraId="49A6A070" w14:textId="77777777" w:rsidR="004B287C" w:rsidRPr="002F26C7" w:rsidRDefault="00A709EF" w:rsidP="00ED63DD">
            <w:pPr>
              <w:pStyle w:val="ColumnHeading"/>
              <w:keepNext/>
            </w:pPr>
            <w:r w:rsidRPr="002F26C7">
              <w:t>Muudatusettepanek</w:t>
            </w:r>
          </w:p>
        </w:tc>
      </w:tr>
      <w:tr w:rsidR="00E44B60" w:rsidRPr="002F26C7" w14:paraId="3E361540" w14:textId="77777777" w:rsidTr="00ED63DD">
        <w:trPr>
          <w:jc w:val="center"/>
        </w:trPr>
        <w:tc>
          <w:tcPr>
            <w:tcW w:w="4876" w:type="dxa"/>
          </w:tcPr>
          <w:p w14:paraId="10832223" w14:textId="77777777" w:rsidR="004B287C" w:rsidRPr="002F26C7" w:rsidRDefault="00A709EF" w:rsidP="00ED63DD">
            <w:pPr>
              <w:pStyle w:val="Normal6"/>
            </w:pPr>
            <w:r w:rsidRPr="002F26C7">
              <w:t>g.</w:t>
            </w:r>
            <w:r w:rsidRPr="002F26C7">
              <w:tab/>
              <w:t xml:space="preserve">teave kolmanda riigi kodaniku </w:t>
            </w:r>
            <w:r w:rsidRPr="002F26C7">
              <w:t>taasintegreerimise kohta</w:t>
            </w:r>
            <w:r w:rsidRPr="002F26C7">
              <w:rPr>
                <w:b/>
                <w:bCs/>
                <w:i/>
                <w:iCs/>
              </w:rPr>
              <w:t xml:space="preserve">, eelkõige perekonna koosseis, perekonnaseis, vastuvõtvas riigis viibivate pereliikmete </w:t>
            </w:r>
            <w:r w:rsidRPr="002F26C7">
              <w:rPr>
                <w:b/>
                <w:bCs/>
                <w:i/>
                <w:iCs/>
              </w:rPr>
              <w:lastRenderedPageBreak/>
              <w:t>kontaktandmed, töökogemus, haridustase, diplomid</w:t>
            </w:r>
            <w:r w:rsidRPr="002F26C7">
              <w:t>;</w:t>
            </w:r>
          </w:p>
        </w:tc>
        <w:tc>
          <w:tcPr>
            <w:tcW w:w="4876" w:type="dxa"/>
          </w:tcPr>
          <w:p w14:paraId="11C1430D" w14:textId="77777777" w:rsidR="004B287C" w:rsidRPr="002F26C7" w:rsidRDefault="00A709EF" w:rsidP="00ED63DD">
            <w:pPr>
              <w:pStyle w:val="Normal6"/>
              <w:rPr>
                <w:szCs w:val="24"/>
              </w:rPr>
            </w:pPr>
            <w:r w:rsidRPr="002F26C7">
              <w:lastRenderedPageBreak/>
              <w:t>g.</w:t>
            </w:r>
            <w:r w:rsidRPr="002F26C7">
              <w:tab/>
              <w:t>teave kolmanda riigi kodaniku taasintegreerimise kohta;</w:t>
            </w:r>
          </w:p>
        </w:tc>
      </w:tr>
    </w:tbl>
    <w:p w14:paraId="3BDA15B0"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387EC7D2" w14:textId="77777777" w:rsidR="004B287C" w:rsidRPr="002F26C7" w:rsidRDefault="00A709EF" w:rsidP="004B287C">
      <w:r w:rsidRPr="002B4EFE">
        <w:rPr>
          <w:rStyle w:val="HideTWBExt"/>
        </w:rPr>
        <w:t>&lt;/Amend&gt;</w:t>
      </w:r>
    </w:p>
    <w:p w14:paraId="72C496AE"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176</w:t>
      </w:r>
      <w:r w:rsidRPr="002B4EFE">
        <w:rPr>
          <w:rStyle w:val="HideTWBExt"/>
          <w:b w:val="0"/>
        </w:rPr>
        <w:t>&lt;/NumAm&gt;</w:t>
      </w:r>
    </w:p>
    <w:p w14:paraId="7AD597C7"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F2CB62F" w14:textId="77777777" w:rsidR="004B287C" w:rsidRPr="002F26C7" w:rsidRDefault="00A709EF" w:rsidP="004B287C">
      <w:pPr>
        <w:pStyle w:val="NormalBold"/>
      </w:pPr>
      <w:r w:rsidRPr="002B4EFE">
        <w:rPr>
          <w:rStyle w:val="HideTWBExt"/>
          <w:b w:val="0"/>
        </w:rPr>
        <w:t>&lt;Article&gt;</w:t>
      </w:r>
      <w:r w:rsidRPr="002F26C7">
        <w:t>Artikkel 38 – lõige 8</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0AB63DB" w14:textId="77777777" w:rsidTr="00ED63DD">
        <w:trPr>
          <w:jc w:val="center"/>
        </w:trPr>
        <w:tc>
          <w:tcPr>
            <w:tcW w:w="9752" w:type="dxa"/>
            <w:gridSpan w:val="2"/>
          </w:tcPr>
          <w:p w14:paraId="215623E2" w14:textId="77777777" w:rsidR="004B287C" w:rsidRPr="002F26C7" w:rsidRDefault="004B287C" w:rsidP="00ED63DD">
            <w:pPr>
              <w:keepNext/>
            </w:pPr>
          </w:p>
        </w:tc>
      </w:tr>
      <w:tr w:rsidR="00E44B60" w:rsidRPr="002F26C7" w14:paraId="1CB75BC4" w14:textId="77777777" w:rsidTr="00ED63DD">
        <w:trPr>
          <w:jc w:val="center"/>
        </w:trPr>
        <w:tc>
          <w:tcPr>
            <w:tcW w:w="4876" w:type="dxa"/>
          </w:tcPr>
          <w:p w14:paraId="4A22785D" w14:textId="77777777" w:rsidR="004B287C" w:rsidRPr="002F26C7" w:rsidRDefault="00A709EF" w:rsidP="00ED63DD">
            <w:pPr>
              <w:pStyle w:val="ColumnHeading"/>
              <w:keepNext/>
            </w:pPr>
            <w:r w:rsidRPr="002F26C7">
              <w:t>Komisjoni ettepanek</w:t>
            </w:r>
          </w:p>
        </w:tc>
        <w:tc>
          <w:tcPr>
            <w:tcW w:w="4876" w:type="dxa"/>
          </w:tcPr>
          <w:p w14:paraId="27705D48" w14:textId="77777777" w:rsidR="004B287C" w:rsidRPr="002F26C7" w:rsidRDefault="00A709EF" w:rsidP="00ED63DD">
            <w:pPr>
              <w:pStyle w:val="ColumnHeading"/>
              <w:keepNext/>
            </w:pPr>
            <w:r w:rsidRPr="002F26C7">
              <w:t>Muudatusettepanek</w:t>
            </w:r>
          </w:p>
        </w:tc>
      </w:tr>
      <w:tr w:rsidR="00E44B60" w:rsidRPr="002F26C7" w14:paraId="068685F3" w14:textId="77777777" w:rsidTr="00ED63DD">
        <w:trPr>
          <w:jc w:val="center"/>
        </w:trPr>
        <w:tc>
          <w:tcPr>
            <w:tcW w:w="4876" w:type="dxa"/>
          </w:tcPr>
          <w:p w14:paraId="4148220E" w14:textId="77777777" w:rsidR="004B287C" w:rsidRPr="002F26C7" w:rsidRDefault="00A709EF" w:rsidP="00ED63DD">
            <w:pPr>
              <w:pStyle w:val="Normal6"/>
            </w:pPr>
            <w:r w:rsidRPr="002F26C7">
              <w:t>8.</w:t>
            </w:r>
            <w:r w:rsidRPr="002F26C7">
              <w:tab/>
              <w:t xml:space="preserve">Saadud teavet </w:t>
            </w:r>
            <w:r w:rsidRPr="002F26C7">
              <w:rPr>
                <w:b/>
                <w:bCs/>
                <w:i/>
                <w:iCs/>
              </w:rPr>
              <w:t>võib</w:t>
            </w:r>
            <w:r w:rsidRPr="002F26C7">
              <w:t xml:space="preserve"> kasutada üksnes lõikes </w:t>
            </w:r>
            <w:r w:rsidRPr="002F26C7">
              <w:rPr>
                <w:b/>
                <w:bCs/>
                <w:i/>
                <w:iCs/>
              </w:rPr>
              <w:t>3</w:t>
            </w:r>
            <w:r w:rsidRPr="002F26C7">
              <w:t xml:space="preserve"> sätestatud eesmärkidel. Sõltuvalt teabe liigist ja vastuvõtva asutuse volitustest </w:t>
            </w:r>
            <w:r w:rsidRPr="002F26C7">
              <w:rPr>
                <w:b/>
                <w:bCs/>
                <w:i/>
                <w:iCs/>
              </w:rPr>
              <w:t>võib</w:t>
            </w:r>
            <w:r w:rsidRPr="002F26C7">
              <w:t xml:space="preserve"> sellist teavet igas liikmesriigis edastada üksnes ametiasutustele või õigusasutustele, kes tegelevad tagasisaatmismenetluse, tagasivõtumenetluse või taasintegreerimisabi andmisega.</w:t>
            </w:r>
          </w:p>
        </w:tc>
        <w:tc>
          <w:tcPr>
            <w:tcW w:w="4876" w:type="dxa"/>
          </w:tcPr>
          <w:p w14:paraId="074F413D" w14:textId="77777777" w:rsidR="004B287C" w:rsidRPr="002F26C7" w:rsidRDefault="00A709EF" w:rsidP="00ED63DD">
            <w:pPr>
              <w:pStyle w:val="Normal6"/>
              <w:rPr>
                <w:szCs w:val="24"/>
              </w:rPr>
            </w:pPr>
            <w:r w:rsidRPr="002F26C7">
              <w:t>8.</w:t>
            </w:r>
            <w:r w:rsidRPr="002F26C7">
              <w:tab/>
              <w:t xml:space="preserve">Saadud teavet </w:t>
            </w:r>
            <w:r w:rsidRPr="002F26C7">
              <w:rPr>
                <w:b/>
                <w:bCs/>
                <w:i/>
                <w:iCs/>
              </w:rPr>
              <w:t>tohib</w:t>
            </w:r>
            <w:r w:rsidRPr="002F26C7">
              <w:t xml:space="preserve"> kasutada üksnes lõikes </w:t>
            </w:r>
            <w:r w:rsidRPr="002F26C7">
              <w:rPr>
                <w:b/>
                <w:bCs/>
                <w:i/>
                <w:iCs/>
              </w:rPr>
              <w:t>1</w:t>
            </w:r>
            <w:r w:rsidRPr="002F26C7">
              <w:t xml:space="preserve"> sätestatud eesmärkidel. Sõltuvalt teabe liigist ja vastuvõtva asutuse volitustest </w:t>
            </w:r>
            <w:r w:rsidRPr="002F26C7">
              <w:rPr>
                <w:b/>
                <w:bCs/>
                <w:i/>
                <w:iCs/>
              </w:rPr>
              <w:t>tohib</w:t>
            </w:r>
            <w:r w:rsidRPr="002F26C7">
              <w:rPr>
                <w:b/>
                <w:bCs/>
              </w:rPr>
              <w:t xml:space="preserve"> </w:t>
            </w:r>
            <w:r w:rsidRPr="002F26C7">
              <w:t>sellist teavet igas liikmesriigis edastada üksnes ametiasutustele või õigusasutustele, kes tegelevad tagasisaatmismenetluse, tagasivõtumenetluse või taasintegreerimisabi andmisega.</w:t>
            </w:r>
          </w:p>
        </w:tc>
      </w:tr>
    </w:tbl>
    <w:p w14:paraId="71CD6502"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FA90498" w14:textId="77777777" w:rsidR="004B287C" w:rsidRPr="002F26C7" w:rsidRDefault="00A709EF" w:rsidP="004B287C">
      <w:r w:rsidRPr="002B4EFE">
        <w:rPr>
          <w:rStyle w:val="HideTWBExt"/>
        </w:rPr>
        <w:t>&lt;/Amend&gt;</w:t>
      </w:r>
    </w:p>
    <w:p w14:paraId="4222399F"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177</w:t>
      </w:r>
      <w:r w:rsidRPr="002B4EFE">
        <w:rPr>
          <w:rStyle w:val="HideTWBExt"/>
          <w:b w:val="0"/>
        </w:rPr>
        <w:t>&lt;/NumAm&gt;</w:t>
      </w:r>
    </w:p>
    <w:p w14:paraId="36097316"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390E32B" w14:textId="77777777" w:rsidR="004B287C" w:rsidRPr="002F26C7" w:rsidRDefault="00A709EF" w:rsidP="004B287C">
      <w:pPr>
        <w:pStyle w:val="NormalBold"/>
      </w:pPr>
      <w:r w:rsidRPr="002B4EFE">
        <w:rPr>
          <w:rStyle w:val="HideTWBExt"/>
          <w:b w:val="0"/>
        </w:rPr>
        <w:t>&lt;Article&gt;</w:t>
      </w:r>
      <w:r w:rsidRPr="002F26C7">
        <w:t>Artikkel 40 – pealkiri</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BE76538" w14:textId="77777777" w:rsidTr="00ED63DD">
        <w:trPr>
          <w:jc w:val="center"/>
        </w:trPr>
        <w:tc>
          <w:tcPr>
            <w:tcW w:w="9752" w:type="dxa"/>
            <w:gridSpan w:val="2"/>
          </w:tcPr>
          <w:p w14:paraId="0867A9BD" w14:textId="77777777" w:rsidR="004B287C" w:rsidRPr="002F26C7" w:rsidRDefault="004B287C" w:rsidP="00ED63DD">
            <w:pPr>
              <w:keepNext/>
            </w:pPr>
          </w:p>
        </w:tc>
      </w:tr>
      <w:tr w:rsidR="00E44B60" w:rsidRPr="002F26C7" w14:paraId="4AB1EB44" w14:textId="77777777" w:rsidTr="00ED63DD">
        <w:trPr>
          <w:jc w:val="center"/>
        </w:trPr>
        <w:tc>
          <w:tcPr>
            <w:tcW w:w="4876" w:type="dxa"/>
          </w:tcPr>
          <w:p w14:paraId="4722D99A" w14:textId="77777777" w:rsidR="004B287C" w:rsidRPr="002F26C7" w:rsidRDefault="00A709EF" w:rsidP="00ED63DD">
            <w:pPr>
              <w:pStyle w:val="ColumnHeading"/>
              <w:keepNext/>
            </w:pPr>
            <w:r w:rsidRPr="002F26C7">
              <w:t>Komisjoni ettepanek</w:t>
            </w:r>
          </w:p>
        </w:tc>
        <w:tc>
          <w:tcPr>
            <w:tcW w:w="4876" w:type="dxa"/>
          </w:tcPr>
          <w:p w14:paraId="1F02D4FF" w14:textId="77777777" w:rsidR="004B287C" w:rsidRPr="002F26C7" w:rsidRDefault="00A709EF" w:rsidP="00ED63DD">
            <w:pPr>
              <w:pStyle w:val="ColumnHeading"/>
              <w:keepNext/>
            </w:pPr>
            <w:r w:rsidRPr="002F26C7">
              <w:t>Muudatusettepanek</w:t>
            </w:r>
          </w:p>
        </w:tc>
      </w:tr>
      <w:tr w:rsidR="00E44B60" w:rsidRPr="002F26C7" w14:paraId="6E40A275" w14:textId="77777777" w:rsidTr="00ED63DD">
        <w:trPr>
          <w:jc w:val="center"/>
        </w:trPr>
        <w:tc>
          <w:tcPr>
            <w:tcW w:w="4876" w:type="dxa"/>
          </w:tcPr>
          <w:p w14:paraId="269B6520" w14:textId="77777777" w:rsidR="004B287C" w:rsidRPr="002F26C7" w:rsidRDefault="00A709EF" w:rsidP="00ED63DD">
            <w:pPr>
              <w:pStyle w:val="Normal6"/>
            </w:pPr>
            <w:r w:rsidRPr="002F26C7">
              <w:t xml:space="preserve">Kolmandate riikide kodanike suhtes tehtud süüdimõistvate kohtuotsustega seotud andmete edastamine kolmandatele riikidele tagasivõtmise </w:t>
            </w:r>
            <w:r w:rsidRPr="002F26C7">
              <w:rPr>
                <w:b/>
                <w:bCs/>
                <w:i/>
                <w:iCs/>
              </w:rPr>
              <w:t>ja taasintegreerimise</w:t>
            </w:r>
            <w:r w:rsidRPr="002F26C7">
              <w:t xml:space="preserve"> eesmärgil</w:t>
            </w:r>
          </w:p>
        </w:tc>
        <w:tc>
          <w:tcPr>
            <w:tcW w:w="4876" w:type="dxa"/>
          </w:tcPr>
          <w:p w14:paraId="328332CD" w14:textId="77777777" w:rsidR="004B287C" w:rsidRPr="002F26C7" w:rsidRDefault="00A709EF" w:rsidP="00ED63DD">
            <w:pPr>
              <w:pStyle w:val="Normal6"/>
              <w:rPr>
                <w:szCs w:val="24"/>
              </w:rPr>
            </w:pPr>
            <w:r w:rsidRPr="002F26C7">
              <w:t>Kolmandate riikide kodanike suhtes tehtud süüdimõistvate kohtuotsustega seotud andmete edastamine kolmandatele riikidele tagasivõtmise eesmärgil</w:t>
            </w:r>
          </w:p>
        </w:tc>
      </w:tr>
    </w:tbl>
    <w:p w14:paraId="40A5675A"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47AC37C" w14:textId="77777777" w:rsidR="004B287C" w:rsidRPr="002F26C7" w:rsidRDefault="00A709EF" w:rsidP="004B287C">
      <w:r w:rsidRPr="002B4EFE">
        <w:rPr>
          <w:rStyle w:val="HideTWBExt"/>
        </w:rPr>
        <w:t>&lt;/Amend&gt;</w:t>
      </w:r>
    </w:p>
    <w:p w14:paraId="14AA3315"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178</w:t>
      </w:r>
      <w:r w:rsidRPr="002B4EFE">
        <w:rPr>
          <w:rStyle w:val="HideTWBExt"/>
          <w:b w:val="0"/>
        </w:rPr>
        <w:t>&lt;/NumAm&gt;</w:t>
      </w:r>
    </w:p>
    <w:p w14:paraId="60766799"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971308C" w14:textId="77777777" w:rsidR="004B287C" w:rsidRPr="002F26C7" w:rsidRDefault="00A709EF" w:rsidP="004B287C">
      <w:pPr>
        <w:pStyle w:val="NormalBold"/>
      </w:pPr>
      <w:r w:rsidRPr="002B4EFE">
        <w:rPr>
          <w:rStyle w:val="HideTWBExt"/>
          <w:b w:val="0"/>
        </w:rPr>
        <w:t>&lt;Article&gt;</w:t>
      </w:r>
      <w:r w:rsidRPr="002F26C7">
        <w:t>Artikkel 40 – lõige 1 – punkt b</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7A28867" w14:textId="77777777" w:rsidTr="00ED63DD">
        <w:trPr>
          <w:jc w:val="center"/>
        </w:trPr>
        <w:tc>
          <w:tcPr>
            <w:tcW w:w="9752" w:type="dxa"/>
            <w:gridSpan w:val="2"/>
          </w:tcPr>
          <w:p w14:paraId="46604E24" w14:textId="77777777" w:rsidR="004B287C" w:rsidRPr="002F26C7" w:rsidRDefault="004B287C" w:rsidP="00ED63DD">
            <w:pPr>
              <w:keepNext/>
            </w:pPr>
          </w:p>
        </w:tc>
      </w:tr>
      <w:tr w:rsidR="00E44B60" w:rsidRPr="002F26C7" w14:paraId="4B9D4A33" w14:textId="77777777" w:rsidTr="00ED63DD">
        <w:trPr>
          <w:jc w:val="center"/>
        </w:trPr>
        <w:tc>
          <w:tcPr>
            <w:tcW w:w="4876" w:type="dxa"/>
          </w:tcPr>
          <w:p w14:paraId="3157C2A4" w14:textId="77777777" w:rsidR="004B287C" w:rsidRPr="002F26C7" w:rsidRDefault="00A709EF" w:rsidP="00ED63DD">
            <w:pPr>
              <w:pStyle w:val="ColumnHeading"/>
              <w:keepNext/>
            </w:pPr>
            <w:r w:rsidRPr="002F26C7">
              <w:t>Komisjoni ettepanek</w:t>
            </w:r>
          </w:p>
        </w:tc>
        <w:tc>
          <w:tcPr>
            <w:tcW w:w="4876" w:type="dxa"/>
          </w:tcPr>
          <w:p w14:paraId="0ED2E4B9" w14:textId="77777777" w:rsidR="004B287C" w:rsidRPr="002F26C7" w:rsidRDefault="00A709EF" w:rsidP="00ED63DD">
            <w:pPr>
              <w:pStyle w:val="ColumnHeading"/>
              <w:keepNext/>
            </w:pPr>
            <w:r w:rsidRPr="002F26C7">
              <w:t>Muudatusettepanek</w:t>
            </w:r>
          </w:p>
        </w:tc>
      </w:tr>
      <w:tr w:rsidR="00E44B60" w:rsidRPr="002F26C7" w14:paraId="51E100C5" w14:textId="77777777" w:rsidTr="00ED63DD">
        <w:trPr>
          <w:jc w:val="center"/>
        </w:trPr>
        <w:tc>
          <w:tcPr>
            <w:tcW w:w="4876" w:type="dxa"/>
          </w:tcPr>
          <w:p w14:paraId="6C345AD2" w14:textId="77777777" w:rsidR="004B287C" w:rsidRPr="002F26C7" w:rsidRDefault="00A709EF" w:rsidP="00ED63DD">
            <w:pPr>
              <w:pStyle w:val="Normal6"/>
            </w:pPr>
            <w:r w:rsidRPr="002F26C7">
              <w:rPr>
                <w:b/>
                <w:i/>
              </w:rPr>
              <w:t>b.</w:t>
            </w:r>
            <w:r w:rsidRPr="002F26C7">
              <w:rPr>
                <w:b/>
                <w:i/>
              </w:rPr>
              <w:tab/>
              <w:t>andmete edastamine on vajalik artiklis 36 osutatud tagasivõtumenetluse läbiviimiseks;</w:t>
            </w:r>
          </w:p>
        </w:tc>
        <w:tc>
          <w:tcPr>
            <w:tcW w:w="4876" w:type="dxa"/>
          </w:tcPr>
          <w:p w14:paraId="2F8D1164" w14:textId="77777777" w:rsidR="004B287C" w:rsidRPr="002F26C7" w:rsidRDefault="00A709EF" w:rsidP="00ED63DD">
            <w:pPr>
              <w:pStyle w:val="Normal6"/>
              <w:rPr>
                <w:szCs w:val="24"/>
              </w:rPr>
            </w:pPr>
            <w:r w:rsidRPr="002F26C7">
              <w:rPr>
                <w:b/>
                <w:i/>
              </w:rPr>
              <w:t>välja jäetud</w:t>
            </w:r>
          </w:p>
        </w:tc>
      </w:tr>
    </w:tbl>
    <w:p w14:paraId="3FE75E6F"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A1E8C23" w14:textId="77777777" w:rsidR="004B287C" w:rsidRPr="002F26C7" w:rsidRDefault="00A709EF" w:rsidP="004B287C">
      <w:r w:rsidRPr="002B4EFE">
        <w:rPr>
          <w:rStyle w:val="HideTWBExt"/>
        </w:rPr>
        <w:t>&lt;/Amend&gt;</w:t>
      </w:r>
    </w:p>
    <w:p w14:paraId="70F2DCF3"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179</w:t>
      </w:r>
      <w:r w:rsidRPr="002B4EFE">
        <w:rPr>
          <w:rStyle w:val="HideTWBExt"/>
          <w:b w:val="0"/>
        </w:rPr>
        <w:t>&lt;/NumAm&gt;</w:t>
      </w:r>
    </w:p>
    <w:p w14:paraId="301345FF"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E711AE1" w14:textId="77777777" w:rsidR="004B287C" w:rsidRPr="002F26C7" w:rsidRDefault="00A709EF" w:rsidP="004B287C">
      <w:pPr>
        <w:pStyle w:val="NormalBold"/>
      </w:pPr>
      <w:r w:rsidRPr="002B4EFE">
        <w:rPr>
          <w:rStyle w:val="HideTWBExt"/>
          <w:b w:val="0"/>
        </w:rPr>
        <w:t>&lt;Article&gt;</w:t>
      </w:r>
      <w:r w:rsidRPr="002F26C7">
        <w:t>Artikkel 40 – lõige 4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6308170" w14:textId="77777777" w:rsidTr="00ED63DD">
        <w:trPr>
          <w:jc w:val="center"/>
        </w:trPr>
        <w:tc>
          <w:tcPr>
            <w:tcW w:w="9752" w:type="dxa"/>
            <w:gridSpan w:val="2"/>
          </w:tcPr>
          <w:p w14:paraId="04212260" w14:textId="77777777" w:rsidR="004B287C" w:rsidRPr="002F26C7" w:rsidRDefault="004B287C" w:rsidP="00ED63DD">
            <w:pPr>
              <w:keepNext/>
            </w:pPr>
          </w:p>
        </w:tc>
      </w:tr>
      <w:tr w:rsidR="00E44B60" w:rsidRPr="002F26C7" w14:paraId="0F0B2B98" w14:textId="77777777" w:rsidTr="00ED63DD">
        <w:trPr>
          <w:jc w:val="center"/>
        </w:trPr>
        <w:tc>
          <w:tcPr>
            <w:tcW w:w="4876" w:type="dxa"/>
          </w:tcPr>
          <w:p w14:paraId="0DE260E2" w14:textId="77777777" w:rsidR="004B287C" w:rsidRPr="002F26C7" w:rsidRDefault="00A709EF" w:rsidP="00ED63DD">
            <w:pPr>
              <w:pStyle w:val="ColumnHeading"/>
              <w:keepNext/>
            </w:pPr>
            <w:r w:rsidRPr="002F26C7">
              <w:t>Komisjoni ettepanek</w:t>
            </w:r>
          </w:p>
        </w:tc>
        <w:tc>
          <w:tcPr>
            <w:tcW w:w="4876" w:type="dxa"/>
          </w:tcPr>
          <w:p w14:paraId="40AB849C" w14:textId="77777777" w:rsidR="004B287C" w:rsidRPr="002F26C7" w:rsidRDefault="00A709EF" w:rsidP="00ED63DD">
            <w:pPr>
              <w:pStyle w:val="ColumnHeading"/>
              <w:keepNext/>
            </w:pPr>
            <w:r w:rsidRPr="002F26C7">
              <w:t>Muudatusettepanek</w:t>
            </w:r>
          </w:p>
        </w:tc>
      </w:tr>
      <w:tr w:rsidR="00E44B60" w:rsidRPr="002F26C7" w14:paraId="57144440" w14:textId="77777777" w:rsidTr="00ED63DD">
        <w:trPr>
          <w:jc w:val="center"/>
        </w:trPr>
        <w:tc>
          <w:tcPr>
            <w:tcW w:w="4876" w:type="dxa"/>
          </w:tcPr>
          <w:p w14:paraId="3A940E4E" w14:textId="77777777" w:rsidR="004B287C" w:rsidRPr="002F26C7" w:rsidRDefault="004B287C" w:rsidP="00ED63DD">
            <w:pPr>
              <w:pStyle w:val="Normal6"/>
            </w:pPr>
          </w:p>
        </w:tc>
        <w:tc>
          <w:tcPr>
            <w:tcW w:w="4876" w:type="dxa"/>
          </w:tcPr>
          <w:p w14:paraId="5CF5A6FE" w14:textId="77777777" w:rsidR="004B287C" w:rsidRPr="002F26C7" w:rsidRDefault="00A709EF" w:rsidP="00ED63DD">
            <w:pPr>
              <w:pStyle w:val="Normal6"/>
              <w:rPr>
                <w:szCs w:val="24"/>
              </w:rPr>
            </w:pPr>
            <w:r w:rsidRPr="002F26C7">
              <w:rPr>
                <w:b/>
                <w:i/>
              </w:rPr>
              <w:t>4a.</w:t>
            </w:r>
            <w:r w:rsidRPr="002F26C7">
              <w:rPr>
                <w:b/>
                <w:i/>
              </w:rPr>
              <w:tab/>
              <w:t xml:space="preserve">Kolmandate riikide kodanike suhtes tehtud süüdimõistvate kohtuotsustega seotud andmete </w:t>
            </w:r>
            <w:r w:rsidRPr="002F26C7">
              <w:rPr>
                <w:b/>
                <w:i/>
              </w:rPr>
              <w:t>edastamisel kolmandatele riikidele kohaldatakse ranget vajalikkuse kontrolli ning see ei tohi kaasa tuua surmanuhtluse ega mis tahes vormis julma ja ebainimliku kohtlemise määramist ega täideviimist.</w:t>
            </w:r>
          </w:p>
        </w:tc>
      </w:tr>
    </w:tbl>
    <w:p w14:paraId="3F8B2D42"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595406EE" w14:textId="77777777" w:rsidR="004B287C" w:rsidRPr="002F26C7" w:rsidRDefault="00A709EF" w:rsidP="004B287C">
      <w:r w:rsidRPr="002B4EFE">
        <w:rPr>
          <w:rStyle w:val="HideTWBExt"/>
        </w:rPr>
        <w:t>&lt;/Amend&gt;</w:t>
      </w:r>
    </w:p>
    <w:p w14:paraId="079ABD05"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180</w:t>
      </w:r>
      <w:r w:rsidRPr="002B4EFE">
        <w:rPr>
          <w:rStyle w:val="HideTWBExt"/>
          <w:b w:val="0"/>
        </w:rPr>
        <w:t>&lt;/NumAm&gt;</w:t>
      </w:r>
    </w:p>
    <w:p w14:paraId="56521326"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5B58AB3" w14:textId="77777777" w:rsidR="004B287C" w:rsidRPr="002F26C7" w:rsidRDefault="00A709EF" w:rsidP="004B287C">
      <w:pPr>
        <w:pStyle w:val="NormalBold"/>
      </w:pPr>
      <w:r w:rsidRPr="002B4EFE">
        <w:rPr>
          <w:rStyle w:val="HideTWBExt"/>
          <w:b w:val="0"/>
        </w:rPr>
        <w:t>&lt;Article&gt;</w:t>
      </w:r>
      <w:r w:rsidRPr="002F26C7">
        <w:t>Artikkel 42 – lõige 1 – punkt c</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F552853" w14:textId="77777777" w:rsidTr="00ED63DD">
        <w:trPr>
          <w:jc w:val="center"/>
        </w:trPr>
        <w:tc>
          <w:tcPr>
            <w:tcW w:w="9752" w:type="dxa"/>
            <w:gridSpan w:val="2"/>
          </w:tcPr>
          <w:p w14:paraId="4096AC1A" w14:textId="77777777" w:rsidR="004B287C" w:rsidRPr="002F26C7" w:rsidRDefault="004B287C" w:rsidP="00ED63DD">
            <w:pPr>
              <w:keepNext/>
            </w:pPr>
          </w:p>
        </w:tc>
      </w:tr>
      <w:tr w:rsidR="00E44B60" w:rsidRPr="002F26C7" w14:paraId="1FEB0899" w14:textId="77777777" w:rsidTr="00ED63DD">
        <w:trPr>
          <w:jc w:val="center"/>
        </w:trPr>
        <w:tc>
          <w:tcPr>
            <w:tcW w:w="4876" w:type="dxa"/>
          </w:tcPr>
          <w:p w14:paraId="30F8F1E9" w14:textId="77777777" w:rsidR="004B287C" w:rsidRPr="002F26C7" w:rsidRDefault="00A709EF" w:rsidP="00ED63DD">
            <w:pPr>
              <w:pStyle w:val="ColumnHeading"/>
              <w:keepNext/>
            </w:pPr>
            <w:r w:rsidRPr="002F26C7">
              <w:t>Komisjoni ettepanek</w:t>
            </w:r>
          </w:p>
        </w:tc>
        <w:tc>
          <w:tcPr>
            <w:tcW w:w="4876" w:type="dxa"/>
          </w:tcPr>
          <w:p w14:paraId="596557ED" w14:textId="77777777" w:rsidR="004B287C" w:rsidRPr="002F26C7" w:rsidRDefault="00A709EF" w:rsidP="00ED63DD">
            <w:pPr>
              <w:pStyle w:val="ColumnHeading"/>
              <w:keepNext/>
            </w:pPr>
            <w:r w:rsidRPr="002F26C7">
              <w:t>Muudatusettepanek</w:t>
            </w:r>
          </w:p>
        </w:tc>
      </w:tr>
      <w:tr w:rsidR="00E44B60" w:rsidRPr="002F26C7" w14:paraId="275D12AB" w14:textId="77777777" w:rsidTr="00ED63DD">
        <w:trPr>
          <w:jc w:val="center"/>
        </w:trPr>
        <w:tc>
          <w:tcPr>
            <w:tcW w:w="4876" w:type="dxa"/>
          </w:tcPr>
          <w:p w14:paraId="16B5A5D5" w14:textId="77777777" w:rsidR="004B287C" w:rsidRPr="002F26C7" w:rsidRDefault="00A709EF" w:rsidP="00ED63DD">
            <w:pPr>
              <w:pStyle w:val="Normal6"/>
            </w:pPr>
            <w:r w:rsidRPr="002F26C7">
              <w:t>c.</w:t>
            </w:r>
            <w:r w:rsidRPr="002F26C7">
              <w:tab/>
              <w:t>vajalikud vahendid ja piisav arv pädevaid töötajaid liikmesriikides käesoleva määruse rakendamiseks</w:t>
            </w:r>
            <w:r w:rsidRPr="002F26C7">
              <w:rPr>
                <w:b/>
                <w:bCs/>
                <w:i/>
                <w:iCs/>
              </w:rPr>
              <w:t>, sealhulgas kinnipidamise tarbeks</w:t>
            </w:r>
            <w:r w:rsidRPr="002F26C7">
              <w:t>;</w:t>
            </w:r>
          </w:p>
        </w:tc>
        <w:tc>
          <w:tcPr>
            <w:tcW w:w="4876" w:type="dxa"/>
          </w:tcPr>
          <w:p w14:paraId="51A7A476" w14:textId="77777777" w:rsidR="004B287C" w:rsidRPr="002F26C7" w:rsidRDefault="00A709EF" w:rsidP="00ED63DD">
            <w:pPr>
              <w:pStyle w:val="Normal6"/>
              <w:rPr>
                <w:szCs w:val="24"/>
              </w:rPr>
            </w:pPr>
            <w:r w:rsidRPr="002F26C7">
              <w:t>c.</w:t>
            </w:r>
            <w:r w:rsidRPr="002F26C7">
              <w:tab/>
              <w:t>vajalikud vahendid ja piisav arv pädevaid töötajaid liikmesriikides käesoleva määruse rakendamiseks;</w:t>
            </w:r>
          </w:p>
        </w:tc>
      </w:tr>
    </w:tbl>
    <w:p w14:paraId="38A1EEC2"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37514AA4" w14:textId="77777777" w:rsidR="004B287C" w:rsidRPr="002F26C7" w:rsidRDefault="00A709EF" w:rsidP="004B287C">
      <w:r w:rsidRPr="002B4EFE">
        <w:rPr>
          <w:rStyle w:val="HideTWBExt"/>
        </w:rPr>
        <w:t>&lt;/Amend&gt;</w:t>
      </w:r>
    </w:p>
    <w:p w14:paraId="44A937F7" w14:textId="77777777" w:rsidR="004B287C" w:rsidRPr="002F26C7" w:rsidRDefault="00A709EF" w:rsidP="004B287C">
      <w:pPr>
        <w:pStyle w:val="AMNumberTabs0"/>
        <w:keepNext/>
      </w:pPr>
      <w:r w:rsidRPr="002B4EFE">
        <w:rPr>
          <w:rStyle w:val="HideTWBExt"/>
          <w:b w:val="0"/>
        </w:rPr>
        <w:lastRenderedPageBreak/>
        <w:t>&lt;Amend&gt;</w:t>
      </w:r>
      <w:r w:rsidRPr="002F26C7">
        <w:t>Muudatusettepanek</w:t>
      </w:r>
      <w:r w:rsidRPr="002F26C7">
        <w:tab/>
      </w:r>
      <w:r w:rsidRPr="002F26C7">
        <w:tab/>
      </w:r>
      <w:r w:rsidRPr="002B4EFE">
        <w:rPr>
          <w:rStyle w:val="HideTWBExt"/>
          <w:b w:val="0"/>
        </w:rPr>
        <w:t>&lt;NumAm&gt;</w:t>
      </w:r>
      <w:r w:rsidRPr="002F26C7">
        <w:t>181</w:t>
      </w:r>
      <w:r w:rsidRPr="002B4EFE">
        <w:rPr>
          <w:rStyle w:val="HideTWBExt"/>
          <w:b w:val="0"/>
        </w:rPr>
        <w:t>&lt;/NumAm&gt;</w:t>
      </w:r>
    </w:p>
    <w:p w14:paraId="2AD4D606"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42236F1C" w14:textId="77777777" w:rsidR="004B287C" w:rsidRPr="002F26C7" w:rsidRDefault="00A709EF" w:rsidP="004B287C">
      <w:pPr>
        <w:pStyle w:val="NormalBold"/>
      </w:pPr>
      <w:r w:rsidRPr="002B4EFE">
        <w:rPr>
          <w:rStyle w:val="HideTWBExt"/>
          <w:b w:val="0"/>
        </w:rPr>
        <w:t>&lt;Article&gt;</w:t>
      </w:r>
      <w:r w:rsidRPr="002F26C7">
        <w:t>Artikkel 42 – lõige 1 – punkt d</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DBADF8E" w14:textId="77777777" w:rsidTr="00ED63DD">
        <w:trPr>
          <w:jc w:val="center"/>
        </w:trPr>
        <w:tc>
          <w:tcPr>
            <w:tcW w:w="9752" w:type="dxa"/>
            <w:gridSpan w:val="2"/>
          </w:tcPr>
          <w:p w14:paraId="646A5139" w14:textId="77777777" w:rsidR="004B287C" w:rsidRPr="002F26C7" w:rsidRDefault="004B287C" w:rsidP="00ED63DD">
            <w:pPr>
              <w:keepNext/>
            </w:pPr>
          </w:p>
        </w:tc>
      </w:tr>
      <w:tr w:rsidR="00E44B60" w:rsidRPr="002F26C7" w14:paraId="4DAB4940" w14:textId="77777777" w:rsidTr="00ED63DD">
        <w:trPr>
          <w:jc w:val="center"/>
        </w:trPr>
        <w:tc>
          <w:tcPr>
            <w:tcW w:w="4876" w:type="dxa"/>
          </w:tcPr>
          <w:p w14:paraId="651F4158" w14:textId="77777777" w:rsidR="004B287C" w:rsidRPr="002F26C7" w:rsidRDefault="00A709EF" w:rsidP="00ED63DD">
            <w:pPr>
              <w:pStyle w:val="ColumnHeading"/>
              <w:keepNext/>
            </w:pPr>
            <w:r w:rsidRPr="002F26C7">
              <w:t>Komisjoni ettepanek</w:t>
            </w:r>
          </w:p>
        </w:tc>
        <w:tc>
          <w:tcPr>
            <w:tcW w:w="4876" w:type="dxa"/>
          </w:tcPr>
          <w:p w14:paraId="7B1AC959" w14:textId="77777777" w:rsidR="004B287C" w:rsidRPr="002F26C7" w:rsidRDefault="00A709EF" w:rsidP="00ED63DD">
            <w:pPr>
              <w:pStyle w:val="ColumnHeading"/>
              <w:keepNext/>
            </w:pPr>
            <w:r w:rsidRPr="002F26C7">
              <w:t>Muudatusettepanek</w:t>
            </w:r>
          </w:p>
        </w:tc>
      </w:tr>
      <w:tr w:rsidR="00E44B60" w:rsidRPr="002F26C7" w14:paraId="617E05B1" w14:textId="77777777" w:rsidTr="00ED63DD">
        <w:trPr>
          <w:jc w:val="center"/>
        </w:trPr>
        <w:tc>
          <w:tcPr>
            <w:tcW w:w="4876" w:type="dxa"/>
          </w:tcPr>
          <w:p w14:paraId="3F260812" w14:textId="77777777" w:rsidR="004B287C" w:rsidRPr="002F26C7" w:rsidRDefault="00A709EF" w:rsidP="00ED63DD">
            <w:pPr>
              <w:pStyle w:val="Normal6"/>
            </w:pPr>
            <w:r w:rsidRPr="002F26C7">
              <w:t>d.</w:t>
            </w:r>
            <w:r w:rsidRPr="002F26C7">
              <w:tab/>
              <w:t>digisüsteemid kolmandate riikide kodanike tagasisaatmise</w:t>
            </w:r>
            <w:r w:rsidRPr="002F26C7">
              <w:rPr>
                <w:b/>
                <w:bCs/>
                <w:i/>
                <w:iCs/>
              </w:rPr>
              <w:t>,</w:t>
            </w:r>
            <w:r w:rsidRPr="002F26C7">
              <w:t xml:space="preserve"> tagasivõtmise </w:t>
            </w:r>
            <w:r w:rsidRPr="002F26C7">
              <w:rPr>
                <w:b/>
                <w:bCs/>
                <w:i/>
                <w:iCs/>
              </w:rPr>
              <w:t xml:space="preserve">ja </w:t>
            </w:r>
            <w:r w:rsidRPr="002F26C7">
              <w:rPr>
                <w:b/>
                <w:bCs/>
                <w:i/>
                <w:iCs/>
              </w:rPr>
              <w:t>taasintegreerimise</w:t>
            </w:r>
            <w:r w:rsidRPr="002F26C7">
              <w:t xml:space="preserve"> haldamiseks;</w:t>
            </w:r>
          </w:p>
        </w:tc>
        <w:tc>
          <w:tcPr>
            <w:tcW w:w="4876" w:type="dxa"/>
          </w:tcPr>
          <w:p w14:paraId="311082FE" w14:textId="77777777" w:rsidR="004B287C" w:rsidRPr="002F26C7" w:rsidRDefault="00A709EF" w:rsidP="00ED63DD">
            <w:pPr>
              <w:pStyle w:val="Normal6"/>
              <w:rPr>
                <w:szCs w:val="24"/>
              </w:rPr>
            </w:pPr>
            <w:r w:rsidRPr="002F26C7">
              <w:t>d.</w:t>
            </w:r>
            <w:r w:rsidRPr="002F26C7">
              <w:tab/>
              <w:t xml:space="preserve">digisüsteemid kolmandate riikide kodanike tagasisaatmise </w:t>
            </w:r>
            <w:r w:rsidRPr="002F26C7">
              <w:rPr>
                <w:b/>
                <w:bCs/>
                <w:i/>
                <w:iCs/>
              </w:rPr>
              <w:t>ja</w:t>
            </w:r>
            <w:r w:rsidRPr="002F26C7">
              <w:rPr>
                <w:b/>
                <w:bCs/>
              </w:rPr>
              <w:t xml:space="preserve"> </w:t>
            </w:r>
            <w:r w:rsidRPr="002F26C7">
              <w:t>tagasivõtmise haldamiseks;</w:t>
            </w:r>
          </w:p>
        </w:tc>
      </w:tr>
    </w:tbl>
    <w:p w14:paraId="3AAD32B7"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17F6109" w14:textId="77777777" w:rsidR="004B287C" w:rsidRPr="002F26C7" w:rsidRDefault="00A709EF" w:rsidP="004B287C">
      <w:r w:rsidRPr="002B4EFE">
        <w:rPr>
          <w:rStyle w:val="HideTWBExt"/>
        </w:rPr>
        <w:t>&lt;/Amend&gt;</w:t>
      </w:r>
    </w:p>
    <w:p w14:paraId="2EBA65D8"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182</w:t>
      </w:r>
      <w:r w:rsidRPr="002B4EFE">
        <w:rPr>
          <w:rStyle w:val="HideTWBExt"/>
          <w:b w:val="0"/>
        </w:rPr>
        <w:t>&lt;/NumAm&gt;</w:t>
      </w:r>
    </w:p>
    <w:p w14:paraId="3FE1E590"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83093D6" w14:textId="77777777" w:rsidR="004B287C" w:rsidRPr="002F26C7" w:rsidRDefault="00A709EF" w:rsidP="004B287C">
      <w:pPr>
        <w:pStyle w:val="NormalBold"/>
      </w:pPr>
      <w:r w:rsidRPr="002B4EFE">
        <w:rPr>
          <w:rStyle w:val="HideTWBExt"/>
          <w:b w:val="0"/>
        </w:rPr>
        <w:t>&lt;Article&gt;</w:t>
      </w:r>
      <w:r w:rsidRPr="002F26C7">
        <w:t>Artikkel 42 – lõige 1 – punkt f</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F11D801" w14:textId="77777777" w:rsidTr="00ED63DD">
        <w:trPr>
          <w:jc w:val="center"/>
        </w:trPr>
        <w:tc>
          <w:tcPr>
            <w:tcW w:w="9752" w:type="dxa"/>
            <w:gridSpan w:val="2"/>
          </w:tcPr>
          <w:p w14:paraId="5AA4605E" w14:textId="77777777" w:rsidR="004B287C" w:rsidRPr="002F26C7" w:rsidRDefault="004B287C" w:rsidP="00ED63DD">
            <w:pPr>
              <w:keepNext/>
            </w:pPr>
          </w:p>
        </w:tc>
      </w:tr>
      <w:tr w:rsidR="00E44B60" w:rsidRPr="002F26C7" w14:paraId="1673591C" w14:textId="77777777" w:rsidTr="00ED63DD">
        <w:trPr>
          <w:jc w:val="center"/>
        </w:trPr>
        <w:tc>
          <w:tcPr>
            <w:tcW w:w="4876" w:type="dxa"/>
          </w:tcPr>
          <w:p w14:paraId="1A9880BF" w14:textId="77777777" w:rsidR="004B287C" w:rsidRPr="002F26C7" w:rsidRDefault="00A709EF" w:rsidP="00ED63DD">
            <w:pPr>
              <w:pStyle w:val="ColumnHeading"/>
              <w:keepNext/>
            </w:pPr>
            <w:r w:rsidRPr="002F26C7">
              <w:t>Komisjoni ettepanek</w:t>
            </w:r>
          </w:p>
        </w:tc>
        <w:tc>
          <w:tcPr>
            <w:tcW w:w="4876" w:type="dxa"/>
          </w:tcPr>
          <w:p w14:paraId="678FE5E4" w14:textId="77777777" w:rsidR="004B287C" w:rsidRPr="002F26C7" w:rsidRDefault="00A709EF" w:rsidP="00ED63DD">
            <w:pPr>
              <w:pStyle w:val="ColumnHeading"/>
              <w:keepNext/>
            </w:pPr>
            <w:r w:rsidRPr="002F26C7">
              <w:t>Muudatusettepanek</w:t>
            </w:r>
          </w:p>
        </w:tc>
      </w:tr>
      <w:tr w:rsidR="00E44B60" w:rsidRPr="002F26C7" w14:paraId="204C0FDA" w14:textId="77777777" w:rsidTr="00ED63DD">
        <w:trPr>
          <w:jc w:val="center"/>
        </w:trPr>
        <w:tc>
          <w:tcPr>
            <w:tcW w:w="4876" w:type="dxa"/>
          </w:tcPr>
          <w:p w14:paraId="622E559F" w14:textId="77777777" w:rsidR="004B287C" w:rsidRPr="002F26C7" w:rsidRDefault="00A709EF" w:rsidP="00ED63DD">
            <w:pPr>
              <w:pStyle w:val="Normal6"/>
            </w:pPr>
            <w:r w:rsidRPr="002F26C7">
              <w:t>f.</w:t>
            </w:r>
            <w:r w:rsidRPr="002F26C7">
              <w:tab/>
              <w:t xml:space="preserve">liidu </w:t>
            </w:r>
            <w:r w:rsidRPr="002F26C7">
              <w:rPr>
                <w:b/>
                <w:bCs/>
                <w:i/>
                <w:iCs/>
              </w:rPr>
              <w:t>organid</w:t>
            </w:r>
            <w:r w:rsidRPr="002F26C7">
              <w:t xml:space="preserve"> ja </w:t>
            </w:r>
            <w:r w:rsidRPr="002F26C7">
              <w:rPr>
                <w:b/>
                <w:bCs/>
                <w:i/>
                <w:iCs/>
              </w:rPr>
              <w:t>asutused, kes</w:t>
            </w:r>
            <w:r w:rsidRPr="002F26C7">
              <w:t xml:space="preserve"> </w:t>
            </w:r>
            <w:r w:rsidRPr="002F26C7">
              <w:rPr>
                <w:b/>
                <w:bCs/>
                <w:i/>
                <w:iCs/>
              </w:rPr>
              <w:t>pakuvad toetust</w:t>
            </w:r>
            <w:r w:rsidRPr="002F26C7">
              <w:t xml:space="preserve"> artikli 43 lõike 4 kohaselt ja kooskõlas oma vastavate volitustega.</w:t>
            </w:r>
          </w:p>
        </w:tc>
        <w:tc>
          <w:tcPr>
            <w:tcW w:w="4876" w:type="dxa"/>
          </w:tcPr>
          <w:p w14:paraId="2697956C" w14:textId="77777777" w:rsidR="004B287C" w:rsidRPr="002F26C7" w:rsidRDefault="00A709EF" w:rsidP="00ED63DD">
            <w:pPr>
              <w:pStyle w:val="Normal6"/>
              <w:rPr>
                <w:szCs w:val="24"/>
              </w:rPr>
            </w:pPr>
            <w:r w:rsidRPr="002F26C7">
              <w:t>f.</w:t>
            </w:r>
            <w:r w:rsidRPr="002F26C7">
              <w:tab/>
            </w:r>
            <w:r w:rsidRPr="002F26C7">
              <w:rPr>
                <w:b/>
                <w:bCs/>
                <w:i/>
                <w:iCs/>
              </w:rPr>
              <w:t>liidu rahaline toetus ning</w:t>
            </w:r>
            <w:r w:rsidRPr="002F26C7">
              <w:t xml:space="preserve"> liidu </w:t>
            </w:r>
            <w:r w:rsidRPr="002F26C7">
              <w:rPr>
                <w:b/>
                <w:bCs/>
                <w:i/>
                <w:iCs/>
              </w:rPr>
              <w:t>organite</w:t>
            </w:r>
            <w:r w:rsidRPr="002F26C7">
              <w:t xml:space="preserve"> ja </w:t>
            </w:r>
            <w:r w:rsidRPr="002F26C7">
              <w:rPr>
                <w:b/>
                <w:bCs/>
                <w:i/>
                <w:iCs/>
              </w:rPr>
              <w:t>asutuste operatiivtoetus, eelkõige Frontexi toetus</w:t>
            </w:r>
            <w:r w:rsidRPr="002F26C7">
              <w:t xml:space="preserve"> artikli 43 lõike 4 kohaselt ja kooskõlas oma vastavate volitustega.</w:t>
            </w:r>
          </w:p>
        </w:tc>
      </w:tr>
    </w:tbl>
    <w:p w14:paraId="2108D9D7"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B99D70F" w14:textId="77777777" w:rsidR="004B287C" w:rsidRPr="002F26C7" w:rsidRDefault="00A709EF" w:rsidP="004B287C">
      <w:r w:rsidRPr="002B4EFE">
        <w:rPr>
          <w:rStyle w:val="HideTWBExt"/>
        </w:rPr>
        <w:t>&lt;/Amend&gt;</w:t>
      </w:r>
    </w:p>
    <w:p w14:paraId="07DC3F02"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183</w:t>
      </w:r>
      <w:r w:rsidRPr="002B4EFE">
        <w:rPr>
          <w:rStyle w:val="HideTWBExt"/>
          <w:b w:val="0"/>
        </w:rPr>
        <w:t>&lt;/NumAm&gt;</w:t>
      </w:r>
    </w:p>
    <w:p w14:paraId="2769DA36" w14:textId="77777777" w:rsidR="004B287C" w:rsidRPr="002F26C7" w:rsidRDefault="00A709EF" w:rsidP="004B287C">
      <w:pPr>
        <w:pStyle w:val="NormalBold12b"/>
        <w:keepNext/>
      </w:pPr>
      <w:r w:rsidRPr="002B4EFE">
        <w:rPr>
          <w:rStyle w:val="HideTWBExt"/>
          <w:b w:val="0"/>
        </w:rPr>
        <w:t>&lt;DocAmend&gt;</w:t>
      </w:r>
      <w:r w:rsidRPr="002F26C7">
        <w:t xml:space="preserve">Ettepanek võtta vastu </w:t>
      </w:r>
      <w:r w:rsidRPr="002F26C7">
        <w:t>määrus</w:t>
      </w:r>
      <w:r w:rsidRPr="002B4EFE">
        <w:rPr>
          <w:rStyle w:val="HideTWBExt"/>
          <w:b w:val="0"/>
        </w:rPr>
        <w:t>&lt;/DocAmend&gt;</w:t>
      </w:r>
    </w:p>
    <w:p w14:paraId="22E52315" w14:textId="77777777" w:rsidR="004B287C" w:rsidRPr="002F26C7" w:rsidRDefault="00A709EF" w:rsidP="004B287C">
      <w:pPr>
        <w:pStyle w:val="NormalBold"/>
      </w:pPr>
      <w:r w:rsidRPr="002B4EFE">
        <w:rPr>
          <w:rStyle w:val="HideTWBExt"/>
          <w:b w:val="0"/>
        </w:rPr>
        <w:t>&lt;Article&gt;</w:t>
      </w:r>
      <w:r w:rsidRPr="002F26C7">
        <w:t>Artikkel 42 – lõige 2</w:t>
      </w:r>
      <w:r w:rsidRPr="002B4EF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CD5B348" w14:textId="77777777" w:rsidTr="00F329E4">
        <w:trPr>
          <w:jc w:val="center"/>
        </w:trPr>
        <w:tc>
          <w:tcPr>
            <w:tcW w:w="9752" w:type="dxa"/>
            <w:gridSpan w:val="2"/>
          </w:tcPr>
          <w:p w14:paraId="4B7FB1D2" w14:textId="77777777" w:rsidR="004B287C" w:rsidRPr="002F26C7" w:rsidRDefault="004B287C" w:rsidP="00ED63DD">
            <w:pPr>
              <w:keepNext/>
            </w:pPr>
          </w:p>
        </w:tc>
      </w:tr>
      <w:tr w:rsidR="00E44B60" w:rsidRPr="002F26C7" w14:paraId="561145A9" w14:textId="77777777" w:rsidTr="00F329E4">
        <w:trPr>
          <w:jc w:val="center"/>
        </w:trPr>
        <w:tc>
          <w:tcPr>
            <w:tcW w:w="4876" w:type="dxa"/>
          </w:tcPr>
          <w:p w14:paraId="2D4BC3DF" w14:textId="77777777" w:rsidR="004B287C" w:rsidRPr="002F26C7" w:rsidRDefault="00A709EF" w:rsidP="00ED63DD">
            <w:pPr>
              <w:pStyle w:val="ColumnHeading"/>
              <w:keepNext/>
            </w:pPr>
            <w:r w:rsidRPr="002F26C7">
              <w:t>Komisjoni ettepanek</w:t>
            </w:r>
          </w:p>
        </w:tc>
        <w:tc>
          <w:tcPr>
            <w:tcW w:w="4876" w:type="dxa"/>
          </w:tcPr>
          <w:p w14:paraId="4EA61F72" w14:textId="77777777" w:rsidR="004B287C" w:rsidRPr="002F26C7" w:rsidRDefault="00A709EF" w:rsidP="00ED63DD">
            <w:pPr>
              <w:pStyle w:val="ColumnHeading"/>
              <w:keepNext/>
            </w:pPr>
            <w:r w:rsidRPr="002F26C7">
              <w:t>Muudatusettepanek</w:t>
            </w:r>
          </w:p>
        </w:tc>
      </w:tr>
      <w:tr w:rsidR="00E44B60" w:rsidRPr="002F26C7" w14:paraId="418E2363" w14:textId="77777777" w:rsidTr="00F329E4">
        <w:trPr>
          <w:jc w:val="center"/>
        </w:trPr>
        <w:tc>
          <w:tcPr>
            <w:tcW w:w="4876" w:type="dxa"/>
          </w:tcPr>
          <w:p w14:paraId="6FAA37CA" w14:textId="77777777" w:rsidR="004B287C" w:rsidRPr="002F26C7" w:rsidRDefault="00A709EF" w:rsidP="00ED63DD">
            <w:pPr>
              <w:pStyle w:val="Normal6"/>
            </w:pPr>
            <w:r w:rsidRPr="002F26C7">
              <w:t>2.</w:t>
            </w:r>
            <w:r w:rsidRPr="002F26C7">
              <w:tab/>
              <w:t xml:space="preserve">Liit ja liikmesriigid määravad kindlaks ühised prioriteedid tagasisaatmise, tagasivõtu ja taasintegreerimise valdkonnas ning tagavad vajalikud </w:t>
            </w:r>
            <w:r w:rsidRPr="002F26C7">
              <w:t>järelmeetmed, võttes arvesse määruse (EL) 2024/1351 artikli 8 kohaselt vastu võetud Euroopa varjupaiga- ja rändehaldusstrateegiat, määruse (EL) </w:t>
            </w:r>
            <w:r w:rsidRPr="002F26C7">
              <w:rPr>
                <w:b/>
                <w:bCs/>
                <w:i/>
                <w:iCs/>
              </w:rPr>
              <w:t>2024/1351</w:t>
            </w:r>
            <w:r w:rsidRPr="002F26C7">
              <w:t xml:space="preserve"> kohase piiril toimuva tagasisaatmismenetluse rakendamist, kolmandate riikide ja liikmesriikide vahelise tagasivõtmise alase </w:t>
            </w:r>
            <w:r w:rsidRPr="002F26C7">
              <w:lastRenderedPageBreak/>
              <w:t xml:space="preserve">koostöö taseme hindamist </w:t>
            </w:r>
            <w:r w:rsidRPr="002F26C7">
              <w:rPr>
                <w:b/>
                <w:bCs/>
                <w:i/>
                <w:iCs/>
              </w:rPr>
              <w:t>Euroopa Parlamendi ja nõukogu</w:t>
            </w:r>
            <w:r w:rsidRPr="002F26C7">
              <w:t xml:space="preserve"> määruse (EÜ) nr 810/2009</w:t>
            </w:r>
            <w:r w:rsidRPr="002F26C7">
              <w:rPr>
                <w:b/>
                <w:i/>
                <w:vertAlign w:val="superscript"/>
              </w:rPr>
              <w:t>32</w:t>
            </w:r>
            <w:r w:rsidRPr="002F26C7">
              <w:t xml:space="preserve"> artikli 25a kohaselt ning liidu tagasivõtukokkuleppeid ja muid tagasivõtmise valdkonnas tehtava koostöö seisukohast asjakohaseid liidu vahendeid.</w:t>
            </w:r>
          </w:p>
        </w:tc>
        <w:tc>
          <w:tcPr>
            <w:tcW w:w="4876" w:type="dxa"/>
          </w:tcPr>
          <w:p w14:paraId="702B2097" w14:textId="77777777" w:rsidR="004B287C" w:rsidRPr="002F26C7" w:rsidRDefault="00A709EF" w:rsidP="00ED63DD">
            <w:pPr>
              <w:pStyle w:val="Normal6"/>
              <w:rPr>
                <w:szCs w:val="24"/>
              </w:rPr>
            </w:pPr>
            <w:r w:rsidRPr="002F26C7">
              <w:lastRenderedPageBreak/>
              <w:t>2.</w:t>
            </w:r>
            <w:r w:rsidRPr="002F26C7">
              <w:tab/>
              <w:t>Liit ja liikmesriigid määravad kindlaks ühised prioriteedid tagasisaatmise, tagasivõtu ja taasintegreerimise valdkonnas ning tagavad vajalikud järelmeetmed, võttes arvesse määruse (EL) 2024/1351 artikli 8 kohaselt vastu võetud Euroopa varjupaiga- ja rändehaldusstrateegiat, määruse (EL) </w:t>
            </w:r>
            <w:r w:rsidRPr="002F26C7">
              <w:rPr>
                <w:b/>
                <w:bCs/>
                <w:i/>
                <w:iCs/>
              </w:rPr>
              <w:t>2024/1349</w:t>
            </w:r>
            <w:r w:rsidRPr="002F26C7">
              <w:t xml:space="preserve"> kohase piiril toimuva tagasisaatmismenetluse rakendamist, kolmandate riikide ja liikmesriikide vahelise tagasivõtmise alase </w:t>
            </w:r>
            <w:r w:rsidRPr="002F26C7">
              <w:lastRenderedPageBreak/>
              <w:t>koostöö taseme hindamist määruse (EÜ) nr 810/2009 artikli 25a kohaselt ning liidu tagasivõ</w:t>
            </w:r>
            <w:r w:rsidRPr="002F26C7">
              <w:t>tukokkuleppeid ja muid tagasivõtmise valdkonnas tehtava koostöö seisukohast asjakohaseid liidu vahendeid.</w:t>
            </w:r>
          </w:p>
        </w:tc>
      </w:tr>
      <w:tr w:rsidR="00E44B60" w:rsidRPr="002F26C7" w14:paraId="685F927C" w14:textId="77777777" w:rsidTr="00F329E4">
        <w:trPr>
          <w:jc w:val="center"/>
        </w:trPr>
        <w:tc>
          <w:tcPr>
            <w:tcW w:w="4876" w:type="dxa"/>
          </w:tcPr>
          <w:p w14:paraId="04F0616A" w14:textId="77777777" w:rsidR="004B287C" w:rsidRPr="002F26C7" w:rsidRDefault="00A709EF" w:rsidP="00ED63DD">
            <w:pPr>
              <w:pStyle w:val="Normal6"/>
            </w:pPr>
            <w:r w:rsidRPr="002F26C7">
              <w:lastRenderedPageBreak/>
              <w:t>__________________</w:t>
            </w:r>
          </w:p>
        </w:tc>
        <w:tc>
          <w:tcPr>
            <w:tcW w:w="4876" w:type="dxa"/>
          </w:tcPr>
          <w:p w14:paraId="14D5C7D2" w14:textId="77777777" w:rsidR="004B287C" w:rsidRPr="002F26C7" w:rsidRDefault="004B287C" w:rsidP="00ED63DD">
            <w:pPr>
              <w:pStyle w:val="Normal6"/>
              <w:rPr>
                <w:szCs w:val="24"/>
              </w:rPr>
            </w:pPr>
          </w:p>
        </w:tc>
      </w:tr>
      <w:tr w:rsidR="00E44B60" w:rsidRPr="002F26C7" w14:paraId="4CAB9874" w14:textId="77777777" w:rsidTr="00F329E4">
        <w:trPr>
          <w:jc w:val="center"/>
        </w:trPr>
        <w:tc>
          <w:tcPr>
            <w:tcW w:w="4876" w:type="dxa"/>
          </w:tcPr>
          <w:p w14:paraId="35839F06" w14:textId="77777777" w:rsidR="004B287C" w:rsidRPr="002F26C7" w:rsidRDefault="00A709EF" w:rsidP="00ED63DD">
            <w:pPr>
              <w:pStyle w:val="Normal6"/>
              <w:rPr>
                <w:b/>
                <w:bCs/>
                <w:i/>
                <w:iCs/>
              </w:rPr>
            </w:pPr>
            <w:r w:rsidRPr="002F26C7">
              <w:rPr>
                <w:b/>
                <w:i/>
                <w:vertAlign w:val="superscript"/>
              </w:rPr>
              <w:t>32</w:t>
            </w:r>
            <w:r w:rsidRPr="002F26C7">
              <w:rPr>
                <w:b/>
                <w:i/>
              </w:rPr>
              <w:t xml:space="preserve"> Euroopa Parlamendi ja nõukogu 13. juuli 2009. aasta määrus (EÜ) nr 810/2009, millega kehtestatakse ühenduse viisaeeskiri (viisaeeskiri) (ELT L 243, 15.9.2009, lk 1, ELI: http://data.europa.eu/eli/reg/2009/810/oj).</w:t>
            </w:r>
          </w:p>
        </w:tc>
        <w:tc>
          <w:tcPr>
            <w:tcW w:w="4876" w:type="dxa"/>
          </w:tcPr>
          <w:p w14:paraId="15788C50" w14:textId="77777777" w:rsidR="004B287C" w:rsidRPr="002F26C7" w:rsidRDefault="004B287C" w:rsidP="00ED63DD">
            <w:pPr>
              <w:pStyle w:val="Normal6"/>
              <w:rPr>
                <w:szCs w:val="24"/>
              </w:rPr>
            </w:pPr>
          </w:p>
        </w:tc>
      </w:tr>
    </w:tbl>
    <w:p w14:paraId="6E04673D"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39F98BD7" w14:textId="77777777" w:rsidR="004B287C" w:rsidRPr="002F26C7" w:rsidRDefault="00A709EF" w:rsidP="004B287C">
      <w:r w:rsidRPr="002B4EFE">
        <w:rPr>
          <w:rStyle w:val="HideTWBExt"/>
        </w:rPr>
        <w:t>&lt;/Amend&gt;</w:t>
      </w:r>
    </w:p>
    <w:p w14:paraId="35769A89"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184</w:t>
      </w:r>
      <w:r w:rsidRPr="002B4EFE">
        <w:rPr>
          <w:rStyle w:val="HideTWBExt"/>
          <w:b w:val="0"/>
        </w:rPr>
        <w:t>&lt;/NumAm&gt;</w:t>
      </w:r>
    </w:p>
    <w:p w14:paraId="22135509"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AB1F6E3" w14:textId="77777777" w:rsidR="004B287C" w:rsidRPr="002F26C7" w:rsidRDefault="00A709EF" w:rsidP="004B287C">
      <w:pPr>
        <w:pStyle w:val="NormalBold"/>
      </w:pPr>
      <w:r w:rsidRPr="002B4EFE">
        <w:rPr>
          <w:rStyle w:val="HideTWBExt"/>
          <w:b w:val="0"/>
        </w:rPr>
        <w:t>&lt;Article&gt;</w:t>
      </w:r>
      <w:r w:rsidRPr="002F26C7">
        <w:t>Artikkel 42 – lõige 3</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21DB181" w14:textId="77777777" w:rsidTr="00ED63DD">
        <w:trPr>
          <w:jc w:val="center"/>
        </w:trPr>
        <w:tc>
          <w:tcPr>
            <w:tcW w:w="9752" w:type="dxa"/>
            <w:gridSpan w:val="2"/>
          </w:tcPr>
          <w:p w14:paraId="78593A47" w14:textId="77777777" w:rsidR="004B287C" w:rsidRPr="002F26C7" w:rsidRDefault="004B287C" w:rsidP="00ED63DD">
            <w:pPr>
              <w:keepNext/>
            </w:pPr>
          </w:p>
        </w:tc>
      </w:tr>
      <w:tr w:rsidR="00E44B60" w:rsidRPr="002F26C7" w14:paraId="04819F4F" w14:textId="77777777" w:rsidTr="00ED63DD">
        <w:trPr>
          <w:jc w:val="center"/>
        </w:trPr>
        <w:tc>
          <w:tcPr>
            <w:tcW w:w="4876" w:type="dxa"/>
          </w:tcPr>
          <w:p w14:paraId="182F5125" w14:textId="77777777" w:rsidR="004B287C" w:rsidRPr="002F26C7" w:rsidRDefault="00A709EF" w:rsidP="00ED63DD">
            <w:pPr>
              <w:pStyle w:val="ColumnHeading"/>
              <w:keepNext/>
            </w:pPr>
            <w:r w:rsidRPr="002F26C7">
              <w:t>Komisjoni ettepanek</w:t>
            </w:r>
          </w:p>
        </w:tc>
        <w:tc>
          <w:tcPr>
            <w:tcW w:w="4876" w:type="dxa"/>
          </w:tcPr>
          <w:p w14:paraId="6A48C384" w14:textId="77777777" w:rsidR="004B287C" w:rsidRPr="002F26C7" w:rsidRDefault="00A709EF" w:rsidP="00ED63DD">
            <w:pPr>
              <w:pStyle w:val="ColumnHeading"/>
              <w:keepNext/>
            </w:pPr>
            <w:r w:rsidRPr="002F26C7">
              <w:t>Muudatusettepanek</w:t>
            </w:r>
          </w:p>
        </w:tc>
      </w:tr>
      <w:tr w:rsidR="00E44B60" w:rsidRPr="002F26C7" w14:paraId="459D37DD" w14:textId="77777777" w:rsidTr="00ED63DD">
        <w:trPr>
          <w:jc w:val="center"/>
        </w:trPr>
        <w:tc>
          <w:tcPr>
            <w:tcW w:w="4876" w:type="dxa"/>
          </w:tcPr>
          <w:p w14:paraId="7BC952F1" w14:textId="77777777" w:rsidR="004B287C" w:rsidRPr="002F26C7" w:rsidRDefault="00A709EF" w:rsidP="00ED63DD">
            <w:pPr>
              <w:pStyle w:val="Normal6"/>
            </w:pPr>
            <w:r w:rsidRPr="002F26C7">
              <w:t>3.</w:t>
            </w:r>
            <w:r w:rsidRPr="002F26C7">
              <w:tab/>
            </w:r>
            <w:r w:rsidRPr="002F26C7">
              <w:t xml:space="preserve">Liit ja liikmesriigid tagavad lojaalse koostöö ja tiheda koordineerimise pädevate asutuste vahel ning liidu ja liikmesriikide vahel, </w:t>
            </w:r>
            <w:r w:rsidRPr="002F26C7">
              <w:rPr>
                <w:b/>
                <w:bCs/>
                <w:i/>
                <w:iCs/>
              </w:rPr>
              <w:t>samuti koostoime sise- ja väliskomponentide vahel,</w:t>
            </w:r>
            <w:r w:rsidRPr="002F26C7">
              <w:t xml:space="preserve"> arvestades, et liidu varjupaiga- ja rändehalduspoliitika tulemuslik toimimine on nende ühine huvi.</w:t>
            </w:r>
          </w:p>
        </w:tc>
        <w:tc>
          <w:tcPr>
            <w:tcW w:w="4876" w:type="dxa"/>
          </w:tcPr>
          <w:p w14:paraId="757FDF0F" w14:textId="77777777" w:rsidR="004B287C" w:rsidRPr="002F26C7" w:rsidRDefault="00A709EF" w:rsidP="00ED63DD">
            <w:pPr>
              <w:pStyle w:val="Normal6"/>
              <w:rPr>
                <w:szCs w:val="24"/>
              </w:rPr>
            </w:pPr>
            <w:r w:rsidRPr="002F26C7">
              <w:t>3.</w:t>
            </w:r>
            <w:r w:rsidRPr="002F26C7">
              <w:tab/>
              <w:t>Liit ja liikmesriigid tagavad lojaalse koostöö ja tiheda koordineerimise pädevate asutuste vahel ning liidu ja liikmesriikide vahel, arvestades, et liidu varjupaiga- ja rändehalduspoliitika tulemuslik toimimine on nende ühine huvi.</w:t>
            </w:r>
          </w:p>
        </w:tc>
      </w:tr>
    </w:tbl>
    <w:p w14:paraId="3B74E50A"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E837C9D" w14:textId="77777777" w:rsidR="004B287C" w:rsidRPr="002F26C7" w:rsidRDefault="00A709EF" w:rsidP="004B287C">
      <w:r w:rsidRPr="002B4EFE">
        <w:rPr>
          <w:rStyle w:val="HideTWBExt"/>
        </w:rPr>
        <w:t>&lt;/Amend&gt;</w:t>
      </w:r>
    </w:p>
    <w:p w14:paraId="65504D8D"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185</w:t>
      </w:r>
      <w:r w:rsidRPr="002B4EFE">
        <w:rPr>
          <w:rStyle w:val="HideTWBExt"/>
          <w:b w:val="0"/>
        </w:rPr>
        <w:t>&lt;/NumAm&gt;</w:t>
      </w:r>
    </w:p>
    <w:p w14:paraId="54BC151B"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4E828273" w14:textId="77777777" w:rsidR="004B287C" w:rsidRPr="002F26C7" w:rsidRDefault="00A709EF" w:rsidP="004B287C">
      <w:pPr>
        <w:pStyle w:val="NormalBold"/>
      </w:pPr>
      <w:r w:rsidRPr="002B4EFE">
        <w:rPr>
          <w:rStyle w:val="HideTWBExt"/>
          <w:b w:val="0"/>
        </w:rPr>
        <w:t>&lt;Article&gt;</w:t>
      </w:r>
      <w:r w:rsidRPr="002F26C7">
        <w:t>Artikkel 43 – lõige 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6C2BA955" w14:textId="77777777" w:rsidTr="00ED63DD">
        <w:trPr>
          <w:jc w:val="center"/>
        </w:trPr>
        <w:tc>
          <w:tcPr>
            <w:tcW w:w="9752" w:type="dxa"/>
            <w:gridSpan w:val="2"/>
          </w:tcPr>
          <w:p w14:paraId="7FD36737" w14:textId="77777777" w:rsidR="004B287C" w:rsidRPr="002F26C7" w:rsidRDefault="004B287C" w:rsidP="00ED63DD">
            <w:pPr>
              <w:keepNext/>
            </w:pPr>
          </w:p>
        </w:tc>
      </w:tr>
      <w:tr w:rsidR="00E44B60" w:rsidRPr="002F26C7" w14:paraId="29D32BB0" w14:textId="77777777" w:rsidTr="00ED63DD">
        <w:trPr>
          <w:jc w:val="center"/>
        </w:trPr>
        <w:tc>
          <w:tcPr>
            <w:tcW w:w="4876" w:type="dxa"/>
          </w:tcPr>
          <w:p w14:paraId="620C0190" w14:textId="77777777" w:rsidR="004B287C" w:rsidRPr="002F26C7" w:rsidRDefault="00A709EF" w:rsidP="00ED63DD">
            <w:pPr>
              <w:pStyle w:val="ColumnHeading"/>
              <w:keepNext/>
            </w:pPr>
            <w:r w:rsidRPr="002F26C7">
              <w:t>Komisjoni ettepanek</w:t>
            </w:r>
          </w:p>
        </w:tc>
        <w:tc>
          <w:tcPr>
            <w:tcW w:w="4876" w:type="dxa"/>
          </w:tcPr>
          <w:p w14:paraId="01A4C982" w14:textId="77777777" w:rsidR="004B287C" w:rsidRPr="002F26C7" w:rsidRDefault="00A709EF" w:rsidP="00ED63DD">
            <w:pPr>
              <w:pStyle w:val="ColumnHeading"/>
              <w:keepNext/>
            </w:pPr>
            <w:r w:rsidRPr="002F26C7">
              <w:t>Muudatusettepanek</w:t>
            </w:r>
          </w:p>
        </w:tc>
      </w:tr>
      <w:tr w:rsidR="00E44B60" w:rsidRPr="002F26C7" w14:paraId="55E19491" w14:textId="77777777" w:rsidTr="00ED63DD">
        <w:trPr>
          <w:jc w:val="center"/>
        </w:trPr>
        <w:tc>
          <w:tcPr>
            <w:tcW w:w="4876" w:type="dxa"/>
          </w:tcPr>
          <w:p w14:paraId="253FBFE7" w14:textId="77777777" w:rsidR="004B287C" w:rsidRPr="002F26C7" w:rsidRDefault="00A709EF" w:rsidP="00ED63DD">
            <w:pPr>
              <w:pStyle w:val="Normal6"/>
            </w:pPr>
            <w:r w:rsidRPr="002F26C7">
              <w:t>2.</w:t>
            </w:r>
            <w:r w:rsidRPr="002F26C7">
              <w:tab/>
              <w:t xml:space="preserve">Iga liikmesriik </w:t>
            </w:r>
            <w:r w:rsidRPr="002F26C7">
              <w:t>eraldab pädevatele asutustele vajalikud ressursid, sealhulgas nõuetekohase koolituse läbinud töötajad, kes on saanud juhised käesolevas määruses sätestatud kohustuste täitmiseks.</w:t>
            </w:r>
          </w:p>
        </w:tc>
        <w:tc>
          <w:tcPr>
            <w:tcW w:w="4876" w:type="dxa"/>
          </w:tcPr>
          <w:p w14:paraId="19B1D268" w14:textId="77777777" w:rsidR="004B287C" w:rsidRPr="002F26C7" w:rsidRDefault="00A709EF" w:rsidP="00ED63DD">
            <w:pPr>
              <w:pStyle w:val="Normal6"/>
              <w:rPr>
                <w:szCs w:val="24"/>
              </w:rPr>
            </w:pPr>
            <w:r w:rsidRPr="002F26C7">
              <w:t>2.</w:t>
            </w:r>
            <w:r w:rsidRPr="002F26C7">
              <w:tab/>
              <w:t>Iga liikmesriik eraldab pädevatele asutustele vajalikud ressursid, sealhulgas nõuetekohase koolituse läbinud töötajad, kes on saanud juhised käesolevas määruses sätestatud kohustuste täitmiseks</w:t>
            </w:r>
            <w:r w:rsidRPr="002F26C7">
              <w:rPr>
                <w:b/>
                <w:bCs/>
                <w:i/>
                <w:iCs/>
              </w:rPr>
              <w:t xml:space="preserve">, ning </w:t>
            </w:r>
            <w:r w:rsidRPr="002F26C7">
              <w:rPr>
                <w:b/>
                <w:bCs/>
                <w:i/>
                <w:iCs/>
              </w:rPr>
              <w:lastRenderedPageBreak/>
              <w:t>piisavad vahendid, et töötada välja täielikult toimivad digisüsteemid kolmandate riikide kodanike tagasisaatmise, tagasivõtmise ja taasintegreerimise haldamiseks kooskõlas artikli 42 lõikega 1d</w:t>
            </w:r>
            <w:r w:rsidRPr="002F26C7">
              <w:t>.</w:t>
            </w:r>
          </w:p>
        </w:tc>
      </w:tr>
    </w:tbl>
    <w:p w14:paraId="4A0D6A63" w14:textId="77777777" w:rsidR="004B287C" w:rsidRPr="002F26C7" w:rsidRDefault="00A709EF" w:rsidP="004B287C">
      <w:pPr>
        <w:pStyle w:val="Olang"/>
      </w:pPr>
      <w:r w:rsidRPr="002F26C7">
        <w:rPr>
          <w:noProof w:val="0"/>
        </w:rPr>
        <w:lastRenderedPageBreak/>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FB722BD" w14:textId="77777777" w:rsidR="004B287C" w:rsidRPr="002F26C7" w:rsidRDefault="00A709EF" w:rsidP="004B287C">
      <w:r w:rsidRPr="002B4EFE">
        <w:rPr>
          <w:rStyle w:val="HideTWBExt"/>
        </w:rPr>
        <w:t>&lt;/Amend&gt;</w:t>
      </w:r>
    </w:p>
    <w:p w14:paraId="2FBCB781"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186</w:t>
      </w:r>
      <w:r w:rsidRPr="002B4EFE">
        <w:rPr>
          <w:rStyle w:val="HideTWBExt"/>
          <w:b w:val="0"/>
        </w:rPr>
        <w:t>&lt;/NumAm&gt;</w:t>
      </w:r>
    </w:p>
    <w:p w14:paraId="75D899AA"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118C0BBE" w14:textId="77777777" w:rsidR="004B287C" w:rsidRPr="002F26C7" w:rsidRDefault="00A709EF" w:rsidP="004B287C">
      <w:pPr>
        <w:pStyle w:val="NormalBold"/>
      </w:pPr>
      <w:r w:rsidRPr="002B4EFE">
        <w:rPr>
          <w:rStyle w:val="HideTWBExt"/>
          <w:b w:val="0"/>
        </w:rPr>
        <w:t>&lt;Article&gt;</w:t>
      </w:r>
      <w:r w:rsidRPr="002F26C7">
        <w:t>Artikkel 43 – lõige 3</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58E20B9" w14:textId="77777777" w:rsidTr="00ED63DD">
        <w:trPr>
          <w:jc w:val="center"/>
        </w:trPr>
        <w:tc>
          <w:tcPr>
            <w:tcW w:w="9752" w:type="dxa"/>
            <w:gridSpan w:val="2"/>
          </w:tcPr>
          <w:p w14:paraId="44AB2A9A" w14:textId="77777777" w:rsidR="004B287C" w:rsidRPr="002F26C7" w:rsidRDefault="004B287C" w:rsidP="00ED63DD">
            <w:pPr>
              <w:keepNext/>
            </w:pPr>
          </w:p>
        </w:tc>
      </w:tr>
      <w:tr w:rsidR="00E44B60" w:rsidRPr="002F26C7" w14:paraId="6F0C19A3" w14:textId="77777777" w:rsidTr="00ED63DD">
        <w:trPr>
          <w:jc w:val="center"/>
        </w:trPr>
        <w:tc>
          <w:tcPr>
            <w:tcW w:w="4876" w:type="dxa"/>
          </w:tcPr>
          <w:p w14:paraId="688A3DAF" w14:textId="77777777" w:rsidR="004B287C" w:rsidRPr="002F26C7" w:rsidRDefault="00A709EF" w:rsidP="00ED63DD">
            <w:pPr>
              <w:pStyle w:val="ColumnHeading"/>
              <w:keepNext/>
            </w:pPr>
            <w:r w:rsidRPr="002F26C7">
              <w:t>Komisjoni ettepanek</w:t>
            </w:r>
          </w:p>
        </w:tc>
        <w:tc>
          <w:tcPr>
            <w:tcW w:w="4876" w:type="dxa"/>
          </w:tcPr>
          <w:p w14:paraId="1A6D52BF" w14:textId="77777777" w:rsidR="004B287C" w:rsidRPr="002F26C7" w:rsidRDefault="00A709EF" w:rsidP="00ED63DD">
            <w:pPr>
              <w:pStyle w:val="ColumnHeading"/>
              <w:keepNext/>
            </w:pPr>
            <w:r w:rsidRPr="002F26C7">
              <w:t>Muudatusettepanek</w:t>
            </w:r>
          </w:p>
        </w:tc>
      </w:tr>
      <w:tr w:rsidR="00E44B60" w:rsidRPr="002F26C7" w14:paraId="104EDB12" w14:textId="77777777" w:rsidTr="00ED63DD">
        <w:trPr>
          <w:jc w:val="center"/>
        </w:trPr>
        <w:tc>
          <w:tcPr>
            <w:tcW w:w="4876" w:type="dxa"/>
          </w:tcPr>
          <w:p w14:paraId="3E408185" w14:textId="77777777" w:rsidR="004B287C" w:rsidRPr="002F26C7" w:rsidRDefault="00A709EF" w:rsidP="00ED63DD">
            <w:pPr>
              <w:pStyle w:val="Normal6"/>
            </w:pPr>
            <w:r w:rsidRPr="002F26C7">
              <w:t>3.</w:t>
            </w:r>
            <w:r w:rsidRPr="002F26C7">
              <w:tab/>
              <w:t>Liikmesriigid tagavad vajalikul tasemel kinnipidamissuutlikkuse, võttes arvesse tegelikke vajadusi ja eeldatavaid tagasisaatmisi järgmisel 12 kuul, eelkõige selleks, et süsteemid oleksid hästi ette valmistatud ja valmisolek määruse (EL) 2024/1351 artikli 7 kohaselt planeeritud.</w:t>
            </w:r>
          </w:p>
        </w:tc>
        <w:tc>
          <w:tcPr>
            <w:tcW w:w="4876" w:type="dxa"/>
          </w:tcPr>
          <w:p w14:paraId="4BB5962B" w14:textId="77777777" w:rsidR="004B287C" w:rsidRPr="002F26C7" w:rsidRDefault="00A709EF" w:rsidP="00ED63DD">
            <w:pPr>
              <w:pStyle w:val="Normal6"/>
              <w:rPr>
                <w:szCs w:val="24"/>
              </w:rPr>
            </w:pPr>
            <w:r w:rsidRPr="002F26C7">
              <w:t>3.</w:t>
            </w:r>
            <w:r w:rsidRPr="002F26C7">
              <w:tab/>
              <w:t xml:space="preserve">Liikmesriigid tagavad </w:t>
            </w:r>
            <w:r w:rsidRPr="002F26C7">
              <w:rPr>
                <w:b/>
                <w:bCs/>
                <w:i/>
                <w:iCs/>
              </w:rPr>
              <w:t>piisavad inimressursid ja rahalised vahendid kinnipidamise alternatiivide pakkumiseks ning</w:t>
            </w:r>
            <w:r w:rsidRPr="002F26C7">
              <w:rPr>
                <w:b/>
                <w:bCs/>
              </w:rPr>
              <w:t xml:space="preserve"> </w:t>
            </w:r>
            <w:r w:rsidRPr="002F26C7">
              <w:t>vajalikul tasemel kinnipidamissuutlikkuse, võttes arvesse tegelikke vajadusi ja eeldatavaid tagasisaatmisi järgmisel 12 kuul, eelkõige selleks, et süsteemid oleksid hästi ette valmistatud ja valmisolek määruse (EL) 2024/1351 artikli 7 kohaselt planeeritud.</w:t>
            </w:r>
          </w:p>
        </w:tc>
      </w:tr>
    </w:tbl>
    <w:p w14:paraId="3C370726"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261A0CD4" w14:textId="77777777" w:rsidR="004B287C" w:rsidRPr="002F26C7" w:rsidRDefault="00A709EF" w:rsidP="004B287C">
      <w:r w:rsidRPr="002B4EFE">
        <w:rPr>
          <w:rStyle w:val="HideTWBExt"/>
        </w:rPr>
        <w:t>&lt;/Amend&gt;</w:t>
      </w:r>
    </w:p>
    <w:p w14:paraId="506AFA8E"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187</w:t>
      </w:r>
      <w:r w:rsidRPr="002B4EFE">
        <w:rPr>
          <w:rStyle w:val="HideTWBExt"/>
          <w:b w:val="0"/>
        </w:rPr>
        <w:t>&lt;/NumAm&gt;</w:t>
      </w:r>
    </w:p>
    <w:p w14:paraId="331AF5C0"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C528A43" w14:textId="77777777" w:rsidR="004B287C" w:rsidRPr="002F26C7" w:rsidRDefault="00A709EF" w:rsidP="004B287C">
      <w:pPr>
        <w:pStyle w:val="NormalBold"/>
      </w:pPr>
      <w:r w:rsidRPr="002B4EFE">
        <w:rPr>
          <w:rStyle w:val="HideTWBExt"/>
          <w:b w:val="0"/>
        </w:rPr>
        <w:t>&lt;Article&gt;</w:t>
      </w:r>
      <w:r w:rsidRPr="002F26C7">
        <w:t>Artikkel 44 – lõige 1 – punkt c</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8F5DB05" w14:textId="77777777" w:rsidTr="00ED63DD">
        <w:trPr>
          <w:jc w:val="center"/>
        </w:trPr>
        <w:tc>
          <w:tcPr>
            <w:tcW w:w="9752" w:type="dxa"/>
            <w:gridSpan w:val="2"/>
          </w:tcPr>
          <w:p w14:paraId="758EF910" w14:textId="77777777" w:rsidR="004B287C" w:rsidRPr="002F26C7" w:rsidRDefault="004B287C" w:rsidP="00ED63DD">
            <w:pPr>
              <w:keepNext/>
            </w:pPr>
          </w:p>
        </w:tc>
      </w:tr>
      <w:tr w:rsidR="00E44B60" w:rsidRPr="002F26C7" w14:paraId="38A80C92" w14:textId="77777777" w:rsidTr="00ED63DD">
        <w:trPr>
          <w:jc w:val="center"/>
        </w:trPr>
        <w:tc>
          <w:tcPr>
            <w:tcW w:w="4876" w:type="dxa"/>
          </w:tcPr>
          <w:p w14:paraId="5ADFFA33" w14:textId="77777777" w:rsidR="004B287C" w:rsidRPr="002F26C7" w:rsidRDefault="00A709EF" w:rsidP="00ED63DD">
            <w:pPr>
              <w:pStyle w:val="ColumnHeading"/>
              <w:keepNext/>
            </w:pPr>
            <w:r w:rsidRPr="002F26C7">
              <w:t>Komisjoni ettepanek</w:t>
            </w:r>
          </w:p>
        </w:tc>
        <w:tc>
          <w:tcPr>
            <w:tcW w:w="4876" w:type="dxa"/>
          </w:tcPr>
          <w:p w14:paraId="5D8E56E2" w14:textId="77777777" w:rsidR="004B287C" w:rsidRPr="002F26C7" w:rsidRDefault="00A709EF" w:rsidP="00ED63DD">
            <w:pPr>
              <w:pStyle w:val="ColumnHeading"/>
              <w:keepNext/>
            </w:pPr>
            <w:r w:rsidRPr="002F26C7">
              <w:t>Muudatusettepanek</w:t>
            </w:r>
          </w:p>
        </w:tc>
      </w:tr>
      <w:tr w:rsidR="00E44B60" w:rsidRPr="002F26C7" w14:paraId="0F42EE8C" w14:textId="77777777" w:rsidTr="00ED63DD">
        <w:trPr>
          <w:jc w:val="center"/>
        </w:trPr>
        <w:tc>
          <w:tcPr>
            <w:tcW w:w="4876" w:type="dxa"/>
          </w:tcPr>
          <w:p w14:paraId="21F7092B" w14:textId="77777777" w:rsidR="004B287C" w:rsidRPr="002F26C7" w:rsidRDefault="00A709EF" w:rsidP="00ED63DD">
            <w:pPr>
              <w:pStyle w:val="Normal6"/>
            </w:pPr>
            <w:r w:rsidRPr="002F26C7">
              <w:t>c.</w:t>
            </w:r>
            <w:r w:rsidRPr="002F26C7">
              <w:tab/>
              <w:t xml:space="preserve">juhtida ja toetada poliitikadialoogi ja teabevahetust kolmandate riikide </w:t>
            </w:r>
            <w:r w:rsidRPr="002F26C7">
              <w:t>ametiasutustega tagasivõtmise hõlbustamise eesmärgil;</w:t>
            </w:r>
          </w:p>
        </w:tc>
        <w:tc>
          <w:tcPr>
            <w:tcW w:w="4876" w:type="dxa"/>
          </w:tcPr>
          <w:p w14:paraId="1D277F14" w14:textId="77777777" w:rsidR="004B287C" w:rsidRPr="002F26C7" w:rsidRDefault="00A709EF" w:rsidP="00ED63DD">
            <w:pPr>
              <w:pStyle w:val="Normal6"/>
              <w:rPr>
                <w:szCs w:val="24"/>
              </w:rPr>
            </w:pPr>
            <w:r w:rsidRPr="002F26C7">
              <w:t>c.</w:t>
            </w:r>
            <w:r w:rsidRPr="002F26C7">
              <w:tab/>
              <w:t>juhtida ja toetada poliitikadialoogi ja teabevahetust kolmandate riikide ametiasutustega tagasivõtmise hõlbustamise eesmärgil</w:t>
            </w:r>
            <w:r w:rsidRPr="002F26C7">
              <w:rPr>
                <w:b/>
                <w:bCs/>
                <w:i/>
                <w:iCs/>
              </w:rPr>
              <w:t>, kui seda ei saa teha täitmisele pöörav liikmesriik</w:t>
            </w:r>
            <w:r w:rsidRPr="002F26C7">
              <w:t>;</w:t>
            </w:r>
          </w:p>
        </w:tc>
      </w:tr>
    </w:tbl>
    <w:p w14:paraId="15C620E4"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CE88EDC" w14:textId="77777777" w:rsidR="004B287C" w:rsidRPr="002F26C7" w:rsidRDefault="00A709EF" w:rsidP="004B287C">
      <w:r w:rsidRPr="002B4EFE">
        <w:rPr>
          <w:rStyle w:val="HideTWBExt"/>
        </w:rPr>
        <w:t>&lt;/Amend&gt;</w:t>
      </w:r>
    </w:p>
    <w:p w14:paraId="30BD8B6E" w14:textId="77777777" w:rsidR="004B287C" w:rsidRPr="002F26C7" w:rsidRDefault="00A709EF" w:rsidP="004B287C">
      <w:pPr>
        <w:pStyle w:val="AMNumberTabs0"/>
        <w:keepNext/>
      </w:pPr>
      <w:r w:rsidRPr="002B4EFE">
        <w:rPr>
          <w:rStyle w:val="HideTWBExt"/>
          <w:b w:val="0"/>
        </w:rPr>
        <w:lastRenderedPageBreak/>
        <w:t>&lt;Amend&gt;</w:t>
      </w:r>
      <w:r w:rsidRPr="002F26C7">
        <w:t>Muudatusettepanek</w:t>
      </w:r>
      <w:r w:rsidRPr="002F26C7">
        <w:tab/>
      </w:r>
      <w:r w:rsidRPr="002F26C7">
        <w:tab/>
      </w:r>
      <w:r w:rsidRPr="002B4EFE">
        <w:rPr>
          <w:rStyle w:val="HideTWBExt"/>
          <w:b w:val="0"/>
        </w:rPr>
        <w:t>&lt;NumAm&gt;</w:t>
      </w:r>
      <w:r w:rsidRPr="002F26C7">
        <w:t>188</w:t>
      </w:r>
      <w:r w:rsidRPr="002B4EFE">
        <w:rPr>
          <w:rStyle w:val="HideTWBExt"/>
          <w:b w:val="0"/>
        </w:rPr>
        <w:t>&lt;/NumAm&gt;</w:t>
      </w:r>
    </w:p>
    <w:p w14:paraId="729AB806"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3492BFCF" w14:textId="77777777" w:rsidR="004B287C" w:rsidRPr="002F26C7" w:rsidRDefault="00A709EF" w:rsidP="004B287C">
      <w:pPr>
        <w:pStyle w:val="NormalBold"/>
      </w:pPr>
      <w:r w:rsidRPr="002B4EFE">
        <w:rPr>
          <w:rStyle w:val="HideTWBExt"/>
          <w:b w:val="0"/>
        </w:rPr>
        <w:t>&lt;Article&gt;</w:t>
      </w:r>
      <w:r w:rsidRPr="002F26C7">
        <w:t>Artikkel 44 – lõige 1 – punkt d</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7F7FD7C" w14:textId="77777777" w:rsidTr="00ED63DD">
        <w:trPr>
          <w:jc w:val="center"/>
        </w:trPr>
        <w:tc>
          <w:tcPr>
            <w:tcW w:w="9752" w:type="dxa"/>
            <w:gridSpan w:val="2"/>
          </w:tcPr>
          <w:p w14:paraId="7CD524F6" w14:textId="77777777" w:rsidR="004B287C" w:rsidRPr="002F26C7" w:rsidRDefault="004B287C" w:rsidP="00ED63DD">
            <w:pPr>
              <w:keepNext/>
            </w:pPr>
          </w:p>
        </w:tc>
      </w:tr>
      <w:tr w:rsidR="00E44B60" w:rsidRPr="002F26C7" w14:paraId="5F07A779" w14:textId="77777777" w:rsidTr="00ED63DD">
        <w:trPr>
          <w:jc w:val="center"/>
        </w:trPr>
        <w:tc>
          <w:tcPr>
            <w:tcW w:w="4876" w:type="dxa"/>
          </w:tcPr>
          <w:p w14:paraId="1FC44B4D" w14:textId="77777777" w:rsidR="004B287C" w:rsidRPr="002F26C7" w:rsidRDefault="00A709EF" w:rsidP="00ED63DD">
            <w:pPr>
              <w:pStyle w:val="ColumnHeading"/>
              <w:keepNext/>
            </w:pPr>
            <w:r w:rsidRPr="002F26C7">
              <w:t>Komisjoni ettepanek</w:t>
            </w:r>
          </w:p>
        </w:tc>
        <w:tc>
          <w:tcPr>
            <w:tcW w:w="4876" w:type="dxa"/>
          </w:tcPr>
          <w:p w14:paraId="488986DD" w14:textId="77777777" w:rsidR="004B287C" w:rsidRPr="002F26C7" w:rsidRDefault="00A709EF" w:rsidP="00ED63DD">
            <w:pPr>
              <w:pStyle w:val="ColumnHeading"/>
              <w:keepNext/>
            </w:pPr>
            <w:r w:rsidRPr="002F26C7">
              <w:t>Muudatusettepanek</w:t>
            </w:r>
          </w:p>
        </w:tc>
      </w:tr>
      <w:tr w:rsidR="00E44B60" w:rsidRPr="002F26C7" w14:paraId="52DA1DE0" w14:textId="77777777" w:rsidTr="00ED63DD">
        <w:trPr>
          <w:jc w:val="center"/>
        </w:trPr>
        <w:tc>
          <w:tcPr>
            <w:tcW w:w="4876" w:type="dxa"/>
          </w:tcPr>
          <w:p w14:paraId="43B0A8F8" w14:textId="77777777" w:rsidR="004B287C" w:rsidRPr="002F26C7" w:rsidRDefault="00A709EF" w:rsidP="00ED63DD">
            <w:pPr>
              <w:pStyle w:val="Normal6"/>
            </w:pPr>
            <w:r w:rsidRPr="002F26C7">
              <w:t>d.</w:t>
            </w:r>
            <w:r w:rsidRPr="002F26C7">
              <w:tab/>
              <w:t xml:space="preserve">võtta ühendust kolmandate riikide </w:t>
            </w:r>
            <w:r w:rsidRPr="002F26C7">
              <w:t>pädevate asutustega, et kontrollida kolmandate riikide kodanike isikusamasust ja saada kehtiv reisidokument;</w:t>
            </w:r>
          </w:p>
        </w:tc>
        <w:tc>
          <w:tcPr>
            <w:tcW w:w="4876" w:type="dxa"/>
          </w:tcPr>
          <w:p w14:paraId="6B4F0E07" w14:textId="77777777" w:rsidR="004B287C" w:rsidRPr="002F26C7" w:rsidRDefault="00A709EF" w:rsidP="00ED63DD">
            <w:pPr>
              <w:pStyle w:val="Normal6"/>
              <w:rPr>
                <w:szCs w:val="24"/>
              </w:rPr>
            </w:pPr>
            <w:r w:rsidRPr="002F26C7">
              <w:t>d.</w:t>
            </w:r>
            <w:r w:rsidRPr="002F26C7">
              <w:tab/>
              <w:t>võtta ühendust kolmandate riikide pädevate asutustega, et kontrollida kolmandate riikide kodanike isikusamasust ja saada kehtiv reisidokument</w:t>
            </w:r>
            <w:r w:rsidRPr="002F26C7">
              <w:rPr>
                <w:b/>
                <w:bCs/>
                <w:i/>
                <w:iCs/>
              </w:rPr>
              <w:t>, kui seda ei saa teha täitmisele pöörav liikmesriik</w:t>
            </w:r>
            <w:r w:rsidRPr="002F26C7">
              <w:t>;</w:t>
            </w:r>
          </w:p>
        </w:tc>
      </w:tr>
    </w:tbl>
    <w:p w14:paraId="14B8F39E"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666B4B1" w14:textId="77777777" w:rsidR="004B287C" w:rsidRPr="002F26C7" w:rsidRDefault="00A709EF" w:rsidP="004B287C">
      <w:r w:rsidRPr="002B4EFE">
        <w:rPr>
          <w:rStyle w:val="HideTWBExt"/>
        </w:rPr>
        <w:t>&lt;/Amend&gt;</w:t>
      </w:r>
    </w:p>
    <w:p w14:paraId="7D2E97EE"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189</w:t>
      </w:r>
      <w:r w:rsidRPr="002B4EFE">
        <w:rPr>
          <w:rStyle w:val="HideTWBExt"/>
          <w:b w:val="0"/>
        </w:rPr>
        <w:t>&lt;/NumAm&gt;</w:t>
      </w:r>
    </w:p>
    <w:p w14:paraId="7F87770C"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AEF15A7" w14:textId="77777777" w:rsidR="004B287C" w:rsidRPr="002F26C7" w:rsidRDefault="00A709EF" w:rsidP="004B287C">
      <w:pPr>
        <w:pStyle w:val="NormalBold"/>
      </w:pPr>
      <w:r w:rsidRPr="002B4EFE">
        <w:rPr>
          <w:rStyle w:val="HideTWBExt"/>
          <w:b w:val="0"/>
        </w:rPr>
        <w:t>&lt;Article&gt;</w:t>
      </w:r>
      <w:r w:rsidRPr="002F26C7">
        <w:t>Artikkel 44 – lõige 1 – punkt e</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43F7040" w14:textId="77777777" w:rsidTr="00ED63DD">
        <w:trPr>
          <w:jc w:val="center"/>
        </w:trPr>
        <w:tc>
          <w:tcPr>
            <w:tcW w:w="9752" w:type="dxa"/>
            <w:gridSpan w:val="2"/>
          </w:tcPr>
          <w:p w14:paraId="111E58C0" w14:textId="77777777" w:rsidR="004B287C" w:rsidRPr="002F26C7" w:rsidRDefault="004B287C" w:rsidP="00ED63DD">
            <w:pPr>
              <w:keepNext/>
            </w:pPr>
          </w:p>
        </w:tc>
      </w:tr>
      <w:tr w:rsidR="00E44B60" w:rsidRPr="002F26C7" w14:paraId="6BCDAF18" w14:textId="77777777" w:rsidTr="00ED63DD">
        <w:trPr>
          <w:jc w:val="center"/>
        </w:trPr>
        <w:tc>
          <w:tcPr>
            <w:tcW w:w="4876" w:type="dxa"/>
          </w:tcPr>
          <w:p w14:paraId="20C2316D" w14:textId="77777777" w:rsidR="004B287C" w:rsidRPr="002F26C7" w:rsidRDefault="00A709EF" w:rsidP="00ED63DD">
            <w:pPr>
              <w:pStyle w:val="ColumnHeading"/>
              <w:keepNext/>
            </w:pPr>
            <w:r w:rsidRPr="002F26C7">
              <w:t>Komisjoni ettepanek</w:t>
            </w:r>
          </w:p>
        </w:tc>
        <w:tc>
          <w:tcPr>
            <w:tcW w:w="4876" w:type="dxa"/>
          </w:tcPr>
          <w:p w14:paraId="54EEE4D5" w14:textId="77777777" w:rsidR="004B287C" w:rsidRPr="002F26C7" w:rsidRDefault="00A709EF" w:rsidP="00ED63DD">
            <w:pPr>
              <w:pStyle w:val="ColumnHeading"/>
              <w:keepNext/>
            </w:pPr>
            <w:r w:rsidRPr="002F26C7">
              <w:t>Muudatusettepanek</w:t>
            </w:r>
          </w:p>
        </w:tc>
      </w:tr>
      <w:tr w:rsidR="00E44B60" w:rsidRPr="002F26C7" w14:paraId="3D1E34A5" w14:textId="77777777" w:rsidTr="00ED63DD">
        <w:trPr>
          <w:jc w:val="center"/>
        </w:trPr>
        <w:tc>
          <w:tcPr>
            <w:tcW w:w="4876" w:type="dxa"/>
          </w:tcPr>
          <w:p w14:paraId="4CC32541" w14:textId="77777777" w:rsidR="004B287C" w:rsidRPr="002F26C7" w:rsidRDefault="00A709EF" w:rsidP="00ED63DD">
            <w:pPr>
              <w:pStyle w:val="Normal6"/>
            </w:pPr>
            <w:r w:rsidRPr="002F26C7">
              <w:t>e.</w:t>
            </w:r>
            <w:r w:rsidRPr="002F26C7">
              <w:tab/>
              <w:t>tagada taotluse esitanud liikmesriigi nimel tagasisaatmise täitmise praktiline korraldamine;</w:t>
            </w:r>
          </w:p>
        </w:tc>
        <w:tc>
          <w:tcPr>
            <w:tcW w:w="4876" w:type="dxa"/>
          </w:tcPr>
          <w:p w14:paraId="7578FA10" w14:textId="77777777" w:rsidR="004B287C" w:rsidRPr="002F26C7" w:rsidRDefault="00A709EF" w:rsidP="00ED63DD">
            <w:pPr>
              <w:pStyle w:val="Normal6"/>
              <w:rPr>
                <w:szCs w:val="24"/>
              </w:rPr>
            </w:pPr>
            <w:r w:rsidRPr="002F26C7">
              <w:t>e.</w:t>
            </w:r>
            <w:r w:rsidRPr="002F26C7">
              <w:tab/>
              <w:t>tagada taotluse esitanud liikmesriigi nimel tagasisaatmise täitmise praktiline korraldamine</w:t>
            </w:r>
            <w:r w:rsidRPr="002F26C7">
              <w:rPr>
                <w:b/>
                <w:bCs/>
                <w:i/>
                <w:iCs/>
              </w:rPr>
              <w:t>, kui seda ei saa teha täitmisele pöörav liikmesriik</w:t>
            </w:r>
            <w:r w:rsidRPr="002F26C7">
              <w:t xml:space="preserve">; </w:t>
            </w:r>
          </w:p>
        </w:tc>
      </w:tr>
    </w:tbl>
    <w:p w14:paraId="4AD66918"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E8A9EAE" w14:textId="77777777" w:rsidR="004B287C" w:rsidRPr="002F26C7" w:rsidRDefault="00A709EF" w:rsidP="004B287C">
      <w:r w:rsidRPr="002B4EFE">
        <w:rPr>
          <w:rStyle w:val="HideTWBExt"/>
        </w:rPr>
        <w:t>&lt;/Amend&gt;</w:t>
      </w:r>
    </w:p>
    <w:p w14:paraId="46F62E56"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190</w:t>
      </w:r>
      <w:r w:rsidRPr="002B4EFE">
        <w:rPr>
          <w:rStyle w:val="HideTWBExt"/>
          <w:b w:val="0"/>
        </w:rPr>
        <w:t>&lt;/NumAm&gt;</w:t>
      </w:r>
    </w:p>
    <w:p w14:paraId="6D5C6AC3"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D78ACA9" w14:textId="77777777" w:rsidR="004B287C" w:rsidRPr="002F26C7" w:rsidRDefault="00A709EF" w:rsidP="004B287C">
      <w:pPr>
        <w:pStyle w:val="NormalBold"/>
      </w:pPr>
      <w:r w:rsidRPr="002B4EFE">
        <w:rPr>
          <w:rStyle w:val="HideTWBExt"/>
          <w:b w:val="0"/>
        </w:rPr>
        <w:t>&lt;Article&gt;</w:t>
      </w:r>
      <w:r w:rsidRPr="002F26C7">
        <w:t>Artikkel 45 – lõige 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B1EFC60" w14:textId="77777777" w:rsidTr="00ED63DD">
        <w:trPr>
          <w:jc w:val="center"/>
        </w:trPr>
        <w:tc>
          <w:tcPr>
            <w:tcW w:w="9752" w:type="dxa"/>
            <w:gridSpan w:val="2"/>
          </w:tcPr>
          <w:p w14:paraId="69847F92" w14:textId="77777777" w:rsidR="004B287C" w:rsidRPr="002F26C7" w:rsidRDefault="004B287C" w:rsidP="00ED63DD">
            <w:pPr>
              <w:keepNext/>
            </w:pPr>
          </w:p>
        </w:tc>
      </w:tr>
      <w:tr w:rsidR="00E44B60" w:rsidRPr="002F26C7" w14:paraId="25E5DB86" w14:textId="77777777" w:rsidTr="00ED63DD">
        <w:trPr>
          <w:jc w:val="center"/>
        </w:trPr>
        <w:tc>
          <w:tcPr>
            <w:tcW w:w="4876" w:type="dxa"/>
          </w:tcPr>
          <w:p w14:paraId="0EC4BDC7" w14:textId="77777777" w:rsidR="004B287C" w:rsidRPr="002F26C7" w:rsidRDefault="00A709EF" w:rsidP="00ED63DD">
            <w:pPr>
              <w:pStyle w:val="ColumnHeading"/>
              <w:keepNext/>
            </w:pPr>
            <w:r w:rsidRPr="002F26C7">
              <w:t>Komisjoni ettepanek</w:t>
            </w:r>
          </w:p>
        </w:tc>
        <w:tc>
          <w:tcPr>
            <w:tcW w:w="4876" w:type="dxa"/>
          </w:tcPr>
          <w:p w14:paraId="2CB13909" w14:textId="77777777" w:rsidR="004B287C" w:rsidRPr="002F26C7" w:rsidRDefault="00A709EF" w:rsidP="00ED63DD">
            <w:pPr>
              <w:pStyle w:val="ColumnHeading"/>
              <w:keepNext/>
            </w:pPr>
            <w:r w:rsidRPr="002F26C7">
              <w:t>Muudatusettepanek</w:t>
            </w:r>
          </w:p>
        </w:tc>
      </w:tr>
      <w:tr w:rsidR="00E44B60" w:rsidRPr="002F26C7" w14:paraId="26000229" w14:textId="77777777" w:rsidTr="00ED63DD">
        <w:trPr>
          <w:jc w:val="center"/>
        </w:trPr>
        <w:tc>
          <w:tcPr>
            <w:tcW w:w="4876" w:type="dxa"/>
          </w:tcPr>
          <w:p w14:paraId="7E236191" w14:textId="77777777" w:rsidR="004B287C" w:rsidRPr="002F26C7" w:rsidRDefault="00A709EF" w:rsidP="00ED63DD">
            <w:pPr>
              <w:pStyle w:val="Normal6"/>
            </w:pPr>
            <w:r w:rsidRPr="002F26C7">
              <w:t>1.</w:t>
            </w:r>
            <w:r w:rsidRPr="002F26C7">
              <w:tab/>
              <w:t xml:space="preserve">Liikmesriigid </w:t>
            </w:r>
            <w:r w:rsidRPr="002F26C7">
              <w:rPr>
                <w:b/>
                <w:bCs/>
                <w:i/>
                <w:iCs/>
              </w:rPr>
              <w:t>võivad taotleda</w:t>
            </w:r>
            <w:r w:rsidRPr="002F26C7">
              <w:t>, et nende pädevaid asutusi abistaksid määruse (EL) 2019/1896 kohaselt Frontexi kohapeale suunatud või toetatud eksperdid, sealhulgas tagasisaatmise kontaktametnikud ja muud kontaktametnikud.</w:t>
            </w:r>
          </w:p>
        </w:tc>
        <w:tc>
          <w:tcPr>
            <w:tcW w:w="4876" w:type="dxa"/>
          </w:tcPr>
          <w:p w14:paraId="2E62F93A" w14:textId="77777777" w:rsidR="004B287C" w:rsidRPr="002F26C7" w:rsidRDefault="00A709EF" w:rsidP="00ED63DD">
            <w:pPr>
              <w:pStyle w:val="Normal6"/>
              <w:rPr>
                <w:szCs w:val="24"/>
              </w:rPr>
            </w:pPr>
            <w:r w:rsidRPr="002F26C7">
              <w:t>1.</w:t>
            </w:r>
            <w:r w:rsidRPr="002F26C7">
              <w:tab/>
              <w:t xml:space="preserve">Liikmesriigid </w:t>
            </w:r>
            <w:r w:rsidRPr="002F26C7">
              <w:rPr>
                <w:b/>
                <w:bCs/>
                <w:i/>
                <w:iCs/>
              </w:rPr>
              <w:t>peavad taotlema</w:t>
            </w:r>
            <w:r w:rsidRPr="002F26C7">
              <w:t>, et nende pädevaid asutusi abistaksid määruse (EL) 2019/1896 kohaselt Frontexi kohapeale suunatud või toetatud eksperdid, sealhulgas tagasisaatmise kontaktametnikud ja muud kontaktametnikud.</w:t>
            </w:r>
          </w:p>
        </w:tc>
      </w:tr>
    </w:tbl>
    <w:p w14:paraId="695F9B6F"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13DAE88A" w14:textId="77777777" w:rsidR="004B287C" w:rsidRPr="002F26C7" w:rsidRDefault="00A709EF" w:rsidP="004B287C">
      <w:r w:rsidRPr="002B4EFE">
        <w:rPr>
          <w:rStyle w:val="HideTWBExt"/>
        </w:rPr>
        <w:lastRenderedPageBreak/>
        <w:t>&lt;/Amend&gt;</w:t>
      </w:r>
    </w:p>
    <w:p w14:paraId="5017A93C"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191</w:t>
      </w:r>
      <w:r w:rsidRPr="002B4EFE">
        <w:rPr>
          <w:rStyle w:val="HideTWBExt"/>
          <w:b w:val="0"/>
        </w:rPr>
        <w:t>&lt;/NumAm&gt;</w:t>
      </w:r>
    </w:p>
    <w:p w14:paraId="36C437FE"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0A4D2E8" w14:textId="77777777" w:rsidR="004B287C" w:rsidRPr="002F26C7" w:rsidRDefault="00A709EF" w:rsidP="004B287C">
      <w:pPr>
        <w:pStyle w:val="NormalBold"/>
      </w:pPr>
      <w:r w:rsidRPr="002B4EFE">
        <w:rPr>
          <w:rStyle w:val="HideTWBExt"/>
          <w:b w:val="0"/>
        </w:rPr>
        <w:t>&lt;Article&gt;</w:t>
      </w:r>
      <w:r w:rsidRPr="002F26C7">
        <w:t>Artikkel 46 – lõige 2</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93F5637" w14:textId="77777777" w:rsidTr="00ED63DD">
        <w:trPr>
          <w:jc w:val="center"/>
        </w:trPr>
        <w:tc>
          <w:tcPr>
            <w:tcW w:w="9752" w:type="dxa"/>
            <w:gridSpan w:val="2"/>
          </w:tcPr>
          <w:p w14:paraId="6E3BDAA1" w14:textId="77777777" w:rsidR="004B287C" w:rsidRPr="002F26C7" w:rsidRDefault="004B287C" w:rsidP="00ED63DD">
            <w:pPr>
              <w:keepNext/>
            </w:pPr>
          </w:p>
        </w:tc>
      </w:tr>
      <w:tr w:rsidR="00E44B60" w:rsidRPr="002F26C7" w14:paraId="6876AE5E" w14:textId="77777777" w:rsidTr="00ED63DD">
        <w:trPr>
          <w:jc w:val="center"/>
        </w:trPr>
        <w:tc>
          <w:tcPr>
            <w:tcW w:w="4876" w:type="dxa"/>
          </w:tcPr>
          <w:p w14:paraId="5DDB3C0B" w14:textId="77777777" w:rsidR="004B287C" w:rsidRPr="002F26C7" w:rsidRDefault="00A709EF" w:rsidP="00ED63DD">
            <w:pPr>
              <w:pStyle w:val="ColumnHeading"/>
              <w:keepNext/>
            </w:pPr>
            <w:r w:rsidRPr="002F26C7">
              <w:t>Komisjoni ettepanek</w:t>
            </w:r>
          </w:p>
        </w:tc>
        <w:tc>
          <w:tcPr>
            <w:tcW w:w="4876" w:type="dxa"/>
          </w:tcPr>
          <w:p w14:paraId="3E9B5773" w14:textId="77777777" w:rsidR="004B287C" w:rsidRPr="002F26C7" w:rsidRDefault="00A709EF" w:rsidP="00ED63DD">
            <w:pPr>
              <w:pStyle w:val="ColumnHeading"/>
              <w:keepNext/>
            </w:pPr>
            <w:r w:rsidRPr="002F26C7">
              <w:t>Muudatusettepanek</w:t>
            </w:r>
          </w:p>
        </w:tc>
      </w:tr>
      <w:tr w:rsidR="00E44B60" w:rsidRPr="002F26C7" w14:paraId="31C2B89B" w14:textId="77777777" w:rsidTr="00ED63DD">
        <w:trPr>
          <w:jc w:val="center"/>
        </w:trPr>
        <w:tc>
          <w:tcPr>
            <w:tcW w:w="4876" w:type="dxa"/>
          </w:tcPr>
          <w:p w14:paraId="2C0C32F4" w14:textId="77777777" w:rsidR="004B287C" w:rsidRPr="002F26C7" w:rsidRDefault="00A709EF" w:rsidP="00ED63DD">
            <w:pPr>
              <w:pStyle w:val="Normal6"/>
            </w:pPr>
            <w:r w:rsidRPr="002F26C7">
              <w:t>2.</w:t>
            </w:r>
            <w:r w:rsidRPr="002F26C7">
              <w:tab/>
              <w:t>Liikmesriigid tagavad, et enne tagasisaatmisotsuse tegemist antakse teavet ka tagasipöördumise ja taasintegreerimise kohta, eelkõige juhul, kui kohaldatakse määruse (EL) 2024/1348 artiklit 37.</w:t>
            </w:r>
          </w:p>
        </w:tc>
        <w:tc>
          <w:tcPr>
            <w:tcW w:w="4876" w:type="dxa"/>
          </w:tcPr>
          <w:p w14:paraId="6B0B7635" w14:textId="77777777" w:rsidR="004B287C" w:rsidRPr="002F26C7" w:rsidRDefault="00A709EF" w:rsidP="00ED63DD">
            <w:pPr>
              <w:pStyle w:val="Normal6"/>
              <w:rPr>
                <w:szCs w:val="24"/>
              </w:rPr>
            </w:pPr>
            <w:r w:rsidRPr="002F26C7">
              <w:t>2.</w:t>
            </w:r>
            <w:r w:rsidRPr="002F26C7">
              <w:tab/>
              <w:t xml:space="preserve">Liikmesriigid tagavad, et enne tagasisaatmisotsuse tegemist antakse teavet ka tagasipöördumise ja </w:t>
            </w:r>
            <w:r w:rsidRPr="002F26C7">
              <w:t>taasintegreerimise kohta, eelkõige juhul, kui kohaldatakse määruse (EL) 2024/1348 artiklit 37</w:t>
            </w:r>
            <w:r w:rsidRPr="002F26C7">
              <w:rPr>
                <w:b/>
                <w:bCs/>
                <w:i/>
                <w:iCs/>
              </w:rPr>
              <w:t>, et tagada kolmandate riikide kodanike teadlikkus oma koostöökohustustest</w:t>
            </w:r>
            <w:r w:rsidRPr="002F26C7">
              <w:t xml:space="preserve">. </w:t>
            </w:r>
          </w:p>
        </w:tc>
      </w:tr>
    </w:tbl>
    <w:p w14:paraId="1630D4C6"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A5F67D3" w14:textId="77777777" w:rsidR="004B287C" w:rsidRPr="002F26C7" w:rsidRDefault="00A709EF" w:rsidP="004B287C">
      <w:r w:rsidRPr="002B4EFE">
        <w:rPr>
          <w:rStyle w:val="HideTWBExt"/>
        </w:rPr>
        <w:t>&lt;/Amend&gt;</w:t>
      </w:r>
    </w:p>
    <w:p w14:paraId="691EF6D2"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192</w:t>
      </w:r>
      <w:r w:rsidRPr="002B4EFE">
        <w:rPr>
          <w:rStyle w:val="HideTWBExt"/>
          <w:b w:val="0"/>
        </w:rPr>
        <w:t>&lt;/NumAm&gt;</w:t>
      </w:r>
    </w:p>
    <w:p w14:paraId="63EFC914"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101E899" w14:textId="77777777" w:rsidR="004B287C" w:rsidRPr="002F26C7" w:rsidRDefault="00A709EF" w:rsidP="004B287C">
      <w:pPr>
        <w:pStyle w:val="NormalBold"/>
      </w:pPr>
      <w:r w:rsidRPr="002B4EFE">
        <w:rPr>
          <w:rStyle w:val="HideTWBExt"/>
          <w:b w:val="0"/>
        </w:rPr>
        <w:t>&lt;Article&gt;</w:t>
      </w:r>
      <w:r w:rsidRPr="002F26C7">
        <w:t>Artikkel 46 – lõige 3</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CECC7C5" w14:textId="77777777" w:rsidTr="00ED63DD">
        <w:trPr>
          <w:jc w:val="center"/>
        </w:trPr>
        <w:tc>
          <w:tcPr>
            <w:tcW w:w="9752" w:type="dxa"/>
            <w:gridSpan w:val="2"/>
          </w:tcPr>
          <w:p w14:paraId="4144F160" w14:textId="77777777" w:rsidR="004B287C" w:rsidRPr="002F26C7" w:rsidRDefault="004B287C" w:rsidP="00ED63DD">
            <w:pPr>
              <w:keepNext/>
            </w:pPr>
          </w:p>
        </w:tc>
      </w:tr>
      <w:tr w:rsidR="00E44B60" w:rsidRPr="002F26C7" w14:paraId="7C8E482C" w14:textId="77777777" w:rsidTr="00ED63DD">
        <w:trPr>
          <w:jc w:val="center"/>
        </w:trPr>
        <w:tc>
          <w:tcPr>
            <w:tcW w:w="4876" w:type="dxa"/>
          </w:tcPr>
          <w:p w14:paraId="72B891FA" w14:textId="77777777" w:rsidR="004B287C" w:rsidRPr="002F26C7" w:rsidRDefault="00A709EF" w:rsidP="00ED63DD">
            <w:pPr>
              <w:pStyle w:val="ColumnHeading"/>
              <w:keepNext/>
            </w:pPr>
            <w:r w:rsidRPr="002F26C7">
              <w:t>Komisjoni ettepanek</w:t>
            </w:r>
          </w:p>
        </w:tc>
        <w:tc>
          <w:tcPr>
            <w:tcW w:w="4876" w:type="dxa"/>
          </w:tcPr>
          <w:p w14:paraId="2DC5139D" w14:textId="77777777" w:rsidR="004B287C" w:rsidRPr="002F26C7" w:rsidRDefault="00A709EF" w:rsidP="00ED63DD">
            <w:pPr>
              <w:pStyle w:val="ColumnHeading"/>
              <w:keepNext/>
            </w:pPr>
            <w:r w:rsidRPr="002F26C7">
              <w:t>Muudatusettepanek</w:t>
            </w:r>
          </w:p>
        </w:tc>
      </w:tr>
      <w:tr w:rsidR="00E44B60" w:rsidRPr="002F26C7" w14:paraId="37F2A39A" w14:textId="77777777" w:rsidTr="00ED63DD">
        <w:trPr>
          <w:jc w:val="center"/>
        </w:trPr>
        <w:tc>
          <w:tcPr>
            <w:tcW w:w="4876" w:type="dxa"/>
          </w:tcPr>
          <w:p w14:paraId="7973AD87" w14:textId="77777777" w:rsidR="004B287C" w:rsidRPr="002F26C7" w:rsidRDefault="00A709EF" w:rsidP="00ED63DD">
            <w:pPr>
              <w:pStyle w:val="Normal6"/>
            </w:pPr>
            <w:r w:rsidRPr="002F26C7">
              <w:t>3.</w:t>
            </w:r>
            <w:r w:rsidRPr="002F26C7">
              <w:tab/>
              <w:t xml:space="preserve">Liikmesriigid kehtestavad tagasipöördumise ja taasintegreerimise toetamiseks riiklikud programmid ning </w:t>
            </w:r>
            <w:r w:rsidRPr="002F26C7">
              <w:t>rakendavad üldjuhul liidu pakutavaid programme. Riiklikud programmid ja liidu antav taasintegreerimisabi koosnevad kolmanda riigi kodanikule antavast logistilisest, rahalisest ja muust materiaalsest või mitterahalisest abist või stiimulitest, sealhulgas taasintegreerimisabist vastuvõtvas riigis.</w:t>
            </w:r>
          </w:p>
        </w:tc>
        <w:tc>
          <w:tcPr>
            <w:tcW w:w="4876" w:type="dxa"/>
          </w:tcPr>
          <w:p w14:paraId="65D50376" w14:textId="77777777" w:rsidR="004B287C" w:rsidRPr="002F26C7" w:rsidRDefault="00A709EF" w:rsidP="00ED63DD">
            <w:pPr>
              <w:pStyle w:val="Normal6"/>
              <w:rPr>
                <w:szCs w:val="24"/>
              </w:rPr>
            </w:pPr>
            <w:r w:rsidRPr="002F26C7">
              <w:t>3.</w:t>
            </w:r>
            <w:r w:rsidRPr="002F26C7">
              <w:tab/>
              <w:t xml:space="preserve">Liikmesriigid kehtestavad tagasipöördumise ja taasintegreerimise toetamiseks riiklikud programmid ning rakendavad üldjuhul liidu pakutavaid programme. Riiklikud programmid ja liidu antav taasintegreerimisabi koosnevad kolmanda riigi kodanikule antavast logistilisest, rahalisest ja muust materiaalsest või mitterahalisest abist või stiimulitest, sealhulgas taasintegreerimisabist vastuvõtvas riigis. </w:t>
            </w:r>
            <w:r w:rsidRPr="002F26C7">
              <w:rPr>
                <w:b/>
                <w:bCs/>
                <w:i/>
                <w:iCs/>
              </w:rPr>
              <w:t>Taasintegreerimise alane nõustamine on kättesaadav kolmanda riigi kodanikele, kes teevad koostööd lõikes 5 osut</w:t>
            </w:r>
            <w:r w:rsidRPr="002F26C7">
              <w:rPr>
                <w:b/>
                <w:bCs/>
                <w:i/>
                <w:iCs/>
              </w:rPr>
              <w:t>atud pädevate asutustega.</w:t>
            </w:r>
          </w:p>
        </w:tc>
      </w:tr>
    </w:tbl>
    <w:p w14:paraId="727B2DB3"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A95154C" w14:textId="77777777" w:rsidR="004B287C" w:rsidRPr="002F26C7" w:rsidRDefault="00A709EF" w:rsidP="004B287C">
      <w:r w:rsidRPr="002B4EFE">
        <w:rPr>
          <w:rStyle w:val="HideTWBExt"/>
        </w:rPr>
        <w:t>&lt;/Amend&gt;</w:t>
      </w:r>
    </w:p>
    <w:p w14:paraId="445F0CC1" w14:textId="77777777" w:rsidR="004B287C" w:rsidRPr="002F26C7" w:rsidRDefault="00A709EF" w:rsidP="004B287C">
      <w:pPr>
        <w:pStyle w:val="AMNumberTabs0"/>
        <w:keepNext/>
      </w:pPr>
      <w:r w:rsidRPr="002B4EFE">
        <w:rPr>
          <w:rStyle w:val="HideTWBExt"/>
          <w:b w:val="0"/>
        </w:rPr>
        <w:lastRenderedPageBreak/>
        <w:t>&lt;Amend&gt;</w:t>
      </w:r>
      <w:r w:rsidRPr="002F26C7">
        <w:t>Muudatusettepanek</w:t>
      </w:r>
      <w:r w:rsidRPr="002F26C7">
        <w:tab/>
      </w:r>
      <w:r w:rsidRPr="002F26C7">
        <w:tab/>
      </w:r>
      <w:r w:rsidRPr="002B4EFE">
        <w:rPr>
          <w:rStyle w:val="HideTWBExt"/>
          <w:b w:val="0"/>
        </w:rPr>
        <w:t>&lt;NumAm&gt;</w:t>
      </w:r>
      <w:r w:rsidRPr="002F26C7">
        <w:t>193</w:t>
      </w:r>
      <w:r w:rsidRPr="002B4EFE">
        <w:rPr>
          <w:rStyle w:val="HideTWBExt"/>
          <w:b w:val="0"/>
        </w:rPr>
        <w:t>&lt;/NumAm&gt;</w:t>
      </w:r>
    </w:p>
    <w:p w14:paraId="0D79239B"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7B579C77" w14:textId="77777777" w:rsidR="004B287C" w:rsidRPr="002F26C7" w:rsidRDefault="00A709EF" w:rsidP="004B287C">
      <w:pPr>
        <w:pStyle w:val="NormalBold"/>
      </w:pPr>
      <w:r w:rsidRPr="002B4EFE">
        <w:rPr>
          <w:rStyle w:val="HideTWBExt"/>
          <w:b w:val="0"/>
        </w:rPr>
        <w:t>&lt;Article&gt;</w:t>
      </w:r>
      <w:r w:rsidRPr="002F26C7">
        <w:t>Artikkel 46 – lõige 5 – punkt b</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0BC69E6" w14:textId="77777777" w:rsidTr="00ED63DD">
        <w:trPr>
          <w:jc w:val="center"/>
        </w:trPr>
        <w:tc>
          <w:tcPr>
            <w:tcW w:w="9752" w:type="dxa"/>
            <w:gridSpan w:val="2"/>
          </w:tcPr>
          <w:p w14:paraId="6B1A730B" w14:textId="77777777" w:rsidR="004B287C" w:rsidRPr="002F26C7" w:rsidRDefault="004B287C" w:rsidP="00ED63DD">
            <w:pPr>
              <w:keepNext/>
            </w:pPr>
          </w:p>
        </w:tc>
      </w:tr>
      <w:tr w:rsidR="00E44B60" w:rsidRPr="002F26C7" w14:paraId="015FB671" w14:textId="77777777" w:rsidTr="00ED63DD">
        <w:trPr>
          <w:jc w:val="center"/>
        </w:trPr>
        <w:tc>
          <w:tcPr>
            <w:tcW w:w="4876" w:type="dxa"/>
          </w:tcPr>
          <w:p w14:paraId="073794F8" w14:textId="77777777" w:rsidR="004B287C" w:rsidRPr="002F26C7" w:rsidRDefault="00A709EF" w:rsidP="00ED63DD">
            <w:pPr>
              <w:pStyle w:val="ColumnHeading"/>
              <w:keepNext/>
            </w:pPr>
            <w:r w:rsidRPr="002F26C7">
              <w:t>Komisjoni ettepanek</w:t>
            </w:r>
          </w:p>
        </w:tc>
        <w:tc>
          <w:tcPr>
            <w:tcW w:w="4876" w:type="dxa"/>
          </w:tcPr>
          <w:p w14:paraId="7A5A9DAC" w14:textId="77777777" w:rsidR="004B287C" w:rsidRPr="002F26C7" w:rsidRDefault="00A709EF" w:rsidP="00ED63DD">
            <w:pPr>
              <w:pStyle w:val="ColumnHeading"/>
              <w:keepNext/>
            </w:pPr>
            <w:r w:rsidRPr="002F26C7">
              <w:t>Muudatusettepanek</w:t>
            </w:r>
          </w:p>
        </w:tc>
      </w:tr>
      <w:tr w:rsidR="00E44B60" w:rsidRPr="002F26C7" w14:paraId="2A7514F4" w14:textId="77777777" w:rsidTr="00ED63DD">
        <w:trPr>
          <w:jc w:val="center"/>
        </w:trPr>
        <w:tc>
          <w:tcPr>
            <w:tcW w:w="4876" w:type="dxa"/>
          </w:tcPr>
          <w:p w14:paraId="4FE6B057" w14:textId="77777777" w:rsidR="004B287C" w:rsidRPr="002F26C7" w:rsidRDefault="00A709EF" w:rsidP="00ED63DD">
            <w:pPr>
              <w:pStyle w:val="Normal6"/>
            </w:pPr>
            <w:r w:rsidRPr="002F26C7">
              <w:t>b.</w:t>
            </w:r>
            <w:r w:rsidRPr="002F26C7">
              <w:tab/>
              <w:t xml:space="preserve">kas kolmanda riigi kodanik pöördub tagasi vabatahtlikult </w:t>
            </w:r>
            <w:r w:rsidRPr="002F26C7">
              <w:rPr>
                <w:b/>
                <w:bCs/>
                <w:i/>
                <w:iCs/>
              </w:rPr>
              <w:t>või ta saadetakse välja</w:t>
            </w:r>
            <w:r w:rsidRPr="002F26C7">
              <w:t>;</w:t>
            </w:r>
          </w:p>
        </w:tc>
        <w:tc>
          <w:tcPr>
            <w:tcW w:w="4876" w:type="dxa"/>
          </w:tcPr>
          <w:p w14:paraId="6007E8A6" w14:textId="77777777" w:rsidR="004B287C" w:rsidRPr="002F26C7" w:rsidRDefault="00A709EF" w:rsidP="00ED63DD">
            <w:pPr>
              <w:pStyle w:val="Normal6"/>
              <w:rPr>
                <w:szCs w:val="24"/>
              </w:rPr>
            </w:pPr>
            <w:r w:rsidRPr="002F26C7">
              <w:t>b.</w:t>
            </w:r>
            <w:r w:rsidRPr="002F26C7">
              <w:tab/>
              <w:t>kas kolmanda riigi kodanik pöördub tagasi vabatahtlikult;</w:t>
            </w:r>
          </w:p>
        </w:tc>
      </w:tr>
    </w:tbl>
    <w:p w14:paraId="68B196A6"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FED5F7A" w14:textId="77777777" w:rsidR="004B287C" w:rsidRPr="002F26C7" w:rsidRDefault="00A709EF" w:rsidP="004B287C">
      <w:r w:rsidRPr="002B4EFE">
        <w:rPr>
          <w:rStyle w:val="HideTWBExt"/>
        </w:rPr>
        <w:t>&lt;/Amend&gt;</w:t>
      </w:r>
    </w:p>
    <w:p w14:paraId="5074D137"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194</w:t>
      </w:r>
      <w:r w:rsidRPr="002B4EFE">
        <w:rPr>
          <w:rStyle w:val="HideTWBExt"/>
          <w:b w:val="0"/>
        </w:rPr>
        <w:t>&lt;/NumAm&gt;</w:t>
      </w:r>
    </w:p>
    <w:p w14:paraId="2C8B1B99"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FAE96A5" w14:textId="77777777" w:rsidR="004B287C" w:rsidRPr="002F26C7" w:rsidRDefault="00A709EF" w:rsidP="004B287C">
      <w:pPr>
        <w:pStyle w:val="NormalBold"/>
      </w:pPr>
      <w:r w:rsidRPr="002B4EFE">
        <w:rPr>
          <w:rStyle w:val="HideTWBExt"/>
          <w:b w:val="0"/>
        </w:rPr>
        <w:t>&lt;Article&gt;</w:t>
      </w:r>
      <w:r w:rsidRPr="002F26C7">
        <w:t>Artikkel 46 – lõige 5 – punkt d</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0C5DA16C" w14:textId="77777777" w:rsidTr="00ED63DD">
        <w:trPr>
          <w:jc w:val="center"/>
        </w:trPr>
        <w:tc>
          <w:tcPr>
            <w:tcW w:w="9752" w:type="dxa"/>
            <w:gridSpan w:val="2"/>
          </w:tcPr>
          <w:p w14:paraId="17D61E85" w14:textId="77777777" w:rsidR="004B287C" w:rsidRPr="002F26C7" w:rsidRDefault="004B287C" w:rsidP="00ED63DD">
            <w:pPr>
              <w:keepNext/>
            </w:pPr>
          </w:p>
        </w:tc>
      </w:tr>
      <w:tr w:rsidR="00E44B60" w:rsidRPr="002F26C7" w14:paraId="7E5B9FFC" w14:textId="77777777" w:rsidTr="00ED63DD">
        <w:trPr>
          <w:jc w:val="center"/>
        </w:trPr>
        <w:tc>
          <w:tcPr>
            <w:tcW w:w="4876" w:type="dxa"/>
          </w:tcPr>
          <w:p w14:paraId="7F065C2F" w14:textId="77777777" w:rsidR="004B287C" w:rsidRPr="002F26C7" w:rsidRDefault="00A709EF" w:rsidP="00ED63DD">
            <w:pPr>
              <w:pStyle w:val="ColumnHeading"/>
              <w:keepNext/>
            </w:pPr>
            <w:r w:rsidRPr="002F26C7">
              <w:t>Komisjoni ettepanek</w:t>
            </w:r>
          </w:p>
        </w:tc>
        <w:tc>
          <w:tcPr>
            <w:tcW w:w="4876" w:type="dxa"/>
          </w:tcPr>
          <w:p w14:paraId="320B80DE" w14:textId="77777777" w:rsidR="004B287C" w:rsidRPr="002F26C7" w:rsidRDefault="00A709EF" w:rsidP="00ED63DD">
            <w:pPr>
              <w:pStyle w:val="ColumnHeading"/>
              <w:keepNext/>
            </w:pPr>
            <w:r w:rsidRPr="002F26C7">
              <w:t>Muudatusettepanek</w:t>
            </w:r>
          </w:p>
        </w:tc>
      </w:tr>
      <w:tr w:rsidR="00E44B60" w:rsidRPr="002F26C7" w14:paraId="20CBFFD7" w14:textId="77777777" w:rsidTr="00ED63DD">
        <w:trPr>
          <w:jc w:val="center"/>
        </w:trPr>
        <w:tc>
          <w:tcPr>
            <w:tcW w:w="4876" w:type="dxa"/>
          </w:tcPr>
          <w:p w14:paraId="1C15707F" w14:textId="77777777" w:rsidR="004B287C" w:rsidRPr="002F26C7" w:rsidRDefault="00A709EF" w:rsidP="00ED63DD">
            <w:pPr>
              <w:pStyle w:val="Normal6"/>
            </w:pPr>
            <w:r w:rsidRPr="002F26C7">
              <w:t>d.</w:t>
            </w:r>
            <w:r w:rsidRPr="002F26C7">
              <w:tab/>
              <w:t>kas kolmanda riigi kodanik on kuriteos süüdi mõistetud;</w:t>
            </w:r>
          </w:p>
        </w:tc>
        <w:tc>
          <w:tcPr>
            <w:tcW w:w="4876" w:type="dxa"/>
          </w:tcPr>
          <w:p w14:paraId="7D898BFA" w14:textId="77777777" w:rsidR="004B287C" w:rsidRPr="002F26C7" w:rsidRDefault="00A709EF" w:rsidP="00ED63DD">
            <w:pPr>
              <w:pStyle w:val="Normal6"/>
              <w:rPr>
                <w:szCs w:val="24"/>
              </w:rPr>
            </w:pPr>
            <w:r w:rsidRPr="002F26C7">
              <w:t>d.</w:t>
            </w:r>
            <w:r w:rsidRPr="002F26C7">
              <w:tab/>
              <w:t xml:space="preserve">kas </w:t>
            </w:r>
            <w:r w:rsidRPr="002F26C7">
              <w:t>kolmanda riigi kodanik on kuriteos süüdi mõistetud</w:t>
            </w:r>
            <w:r w:rsidRPr="002F26C7">
              <w:rPr>
                <w:b/>
                <w:bCs/>
                <w:i/>
                <w:iCs/>
              </w:rPr>
              <w:t>, millisel juhul ei ole kolmanda riigi kodanikul õigust taasintegreerimistoetusele</w:t>
            </w:r>
            <w:r w:rsidRPr="002F26C7">
              <w:t>;</w:t>
            </w:r>
          </w:p>
        </w:tc>
      </w:tr>
    </w:tbl>
    <w:p w14:paraId="4D22A50F"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5231501" w14:textId="77777777" w:rsidR="004B287C" w:rsidRPr="002F26C7" w:rsidRDefault="00A709EF" w:rsidP="004B287C">
      <w:r w:rsidRPr="002B4EFE">
        <w:rPr>
          <w:rStyle w:val="HideTWBExt"/>
        </w:rPr>
        <w:t>&lt;/Amend&gt;</w:t>
      </w:r>
    </w:p>
    <w:p w14:paraId="6DE9980F"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195</w:t>
      </w:r>
      <w:r w:rsidRPr="002B4EFE">
        <w:rPr>
          <w:rStyle w:val="HideTWBExt"/>
          <w:b w:val="0"/>
        </w:rPr>
        <w:t>&lt;/NumAm&gt;</w:t>
      </w:r>
    </w:p>
    <w:p w14:paraId="357B6957"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5A850C0A" w14:textId="77777777" w:rsidR="004B287C" w:rsidRPr="002F26C7" w:rsidRDefault="00A709EF" w:rsidP="004B287C">
      <w:pPr>
        <w:pStyle w:val="NormalBold"/>
      </w:pPr>
      <w:r w:rsidRPr="002B4EFE">
        <w:rPr>
          <w:rStyle w:val="HideTWBExt"/>
          <w:b w:val="0"/>
        </w:rPr>
        <w:t>&lt;Article&gt;</w:t>
      </w:r>
      <w:r w:rsidRPr="002F26C7">
        <w:t>VIII a peatükk (uus)</w:t>
      </w:r>
      <w:r w:rsidRPr="002B4EF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3C63322" w14:textId="77777777" w:rsidTr="000B4AE1">
        <w:trPr>
          <w:jc w:val="center"/>
        </w:trPr>
        <w:tc>
          <w:tcPr>
            <w:tcW w:w="9752" w:type="dxa"/>
            <w:gridSpan w:val="2"/>
          </w:tcPr>
          <w:p w14:paraId="3D2BC8E1" w14:textId="77777777" w:rsidR="004B287C" w:rsidRPr="002F26C7" w:rsidRDefault="004B287C" w:rsidP="00ED63DD">
            <w:pPr>
              <w:keepNext/>
            </w:pPr>
          </w:p>
        </w:tc>
      </w:tr>
      <w:tr w:rsidR="00E44B60" w:rsidRPr="002F26C7" w14:paraId="1F610A21" w14:textId="77777777" w:rsidTr="000B4AE1">
        <w:trPr>
          <w:jc w:val="center"/>
        </w:trPr>
        <w:tc>
          <w:tcPr>
            <w:tcW w:w="4876" w:type="dxa"/>
          </w:tcPr>
          <w:p w14:paraId="75A47F8E" w14:textId="77777777" w:rsidR="004B287C" w:rsidRPr="002F26C7" w:rsidRDefault="00A709EF" w:rsidP="00ED63DD">
            <w:pPr>
              <w:pStyle w:val="ColumnHeading"/>
              <w:keepNext/>
            </w:pPr>
            <w:r w:rsidRPr="002F26C7">
              <w:t>Komisjoni ettepanek</w:t>
            </w:r>
          </w:p>
        </w:tc>
        <w:tc>
          <w:tcPr>
            <w:tcW w:w="4876" w:type="dxa"/>
          </w:tcPr>
          <w:p w14:paraId="42BE737B" w14:textId="77777777" w:rsidR="004B287C" w:rsidRPr="002F26C7" w:rsidRDefault="00A709EF" w:rsidP="00ED63DD">
            <w:pPr>
              <w:pStyle w:val="ColumnHeading"/>
              <w:keepNext/>
            </w:pPr>
            <w:r w:rsidRPr="002F26C7">
              <w:t>Muudatusettepanek</w:t>
            </w:r>
          </w:p>
        </w:tc>
      </w:tr>
      <w:tr w:rsidR="00E44B60" w:rsidRPr="002F26C7" w14:paraId="6D2EAA9E" w14:textId="77777777" w:rsidTr="000B4AE1">
        <w:trPr>
          <w:jc w:val="center"/>
        </w:trPr>
        <w:tc>
          <w:tcPr>
            <w:tcW w:w="4876" w:type="dxa"/>
          </w:tcPr>
          <w:p w14:paraId="68CE62A9" w14:textId="77777777" w:rsidR="00596295" w:rsidRPr="002F26C7" w:rsidRDefault="00596295" w:rsidP="00ED63DD">
            <w:pPr>
              <w:pStyle w:val="ColumnHeading"/>
              <w:keepNext/>
            </w:pPr>
          </w:p>
        </w:tc>
        <w:tc>
          <w:tcPr>
            <w:tcW w:w="4876" w:type="dxa"/>
          </w:tcPr>
          <w:p w14:paraId="50ABE2F5" w14:textId="77777777" w:rsidR="00596295" w:rsidRPr="002F26C7" w:rsidRDefault="00A709EF" w:rsidP="00F329E4">
            <w:pPr>
              <w:pStyle w:val="ColumnHeading"/>
              <w:keepNext/>
              <w:jc w:val="left"/>
              <w:rPr>
                <w:b/>
                <w:bCs/>
              </w:rPr>
            </w:pPr>
            <w:r w:rsidRPr="002F26C7">
              <w:rPr>
                <w:b/>
              </w:rPr>
              <w:t>VIIIa peatükk</w:t>
            </w:r>
          </w:p>
        </w:tc>
      </w:tr>
      <w:tr w:rsidR="00E44B60" w:rsidRPr="002F26C7" w14:paraId="53B54115" w14:textId="77777777" w:rsidTr="000B4AE1">
        <w:trPr>
          <w:jc w:val="center"/>
        </w:trPr>
        <w:tc>
          <w:tcPr>
            <w:tcW w:w="4876" w:type="dxa"/>
          </w:tcPr>
          <w:p w14:paraId="32545288" w14:textId="77777777" w:rsidR="004B287C" w:rsidRPr="002F26C7" w:rsidRDefault="004B287C" w:rsidP="00ED63DD">
            <w:pPr>
              <w:pStyle w:val="Normal6"/>
            </w:pPr>
          </w:p>
        </w:tc>
        <w:tc>
          <w:tcPr>
            <w:tcW w:w="4876" w:type="dxa"/>
          </w:tcPr>
          <w:p w14:paraId="67EEEADE" w14:textId="77777777" w:rsidR="004B287C" w:rsidRPr="002F26C7" w:rsidRDefault="00A709EF" w:rsidP="00ED63DD">
            <w:pPr>
              <w:pStyle w:val="Normal6"/>
              <w:rPr>
                <w:szCs w:val="24"/>
              </w:rPr>
            </w:pPr>
            <w:r w:rsidRPr="002F26C7">
              <w:rPr>
                <w:b/>
                <w:i/>
              </w:rPr>
              <w:t>Artikkel 46a</w:t>
            </w:r>
          </w:p>
        </w:tc>
      </w:tr>
      <w:tr w:rsidR="00E44B60" w:rsidRPr="002F26C7" w14:paraId="37CBCE3F" w14:textId="77777777" w:rsidTr="000B4AE1">
        <w:trPr>
          <w:jc w:val="center"/>
        </w:trPr>
        <w:tc>
          <w:tcPr>
            <w:tcW w:w="4876" w:type="dxa"/>
          </w:tcPr>
          <w:p w14:paraId="6B8E94D3" w14:textId="77777777" w:rsidR="004B287C" w:rsidRPr="002F26C7" w:rsidRDefault="004B287C" w:rsidP="00ED63DD">
            <w:pPr>
              <w:pStyle w:val="Normal6"/>
            </w:pPr>
          </w:p>
        </w:tc>
        <w:tc>
          <w:tcPr>
            <w:tcW w:w="4876" w:type="dxa"/>
          </w:tcPr>
          <w:p w14:paraId="57F04675" w14:textId="77777777" w:rsidR="004B287C" w:rsidRPr="002F26C7" w:rsidRDefault="00A709EF" w:rsidP="00ED63DD">
            <w:pPr>
              <w:pStyle w:val="Normal6"/>
              <w:rPr>
                <w:szCs w:val="24"/>
              </w:rPr>
            </w:pPr>
            <w:r w:rsidRPr="002F26C7">
              <w:rPr>
                <w:b/>
                <w:i/>
              </w:rPr>
              <w:t>Määruse (EL) 2019/1896 muudatused</w:t>
            </w:r>
          </w:p>
        </w:tc>
      </w:tr>
      <w:tr w:rsidR="00E44B60" w:rsidRPr="002F26C7" w14:paraId="241C47A5" w14:textId="77777777" w:rsidTr="000B4AE1">
        <w:trPr>
          <w:jc w:val="center"/>
        </w:trPr>
        <w:tc>
          <w:tcPr>
            <w:tcW w:w="4876" w:type="dxa"/>
          </w:tcPr>
          <w:p w14:paraId="20B41544" w14:textId="77777777" w:rsidR="004B287C" w:rsidRPr="002F26C7" w:rsidRDefault="004B287C" w:rsidP="00ED63DD">
            <w:pPr>
              <w:pStyle w:val="Normal6"/>
            </w:pPr>
          </w:p>
        </w:tc>
        <w:tc>
          <w:tcPr>
            <w:tcW w:w="4876" w:type="dxa"/>
          </w:tcPr>
          <w:p w14:paraId="37A08508" w14:textId="77777777" w:rsidR="004B287C" w:rsidRPr="002F26C7" w:rsidRDefault="00A709EF" w:rsidP="00ED63DD">
            <w:pPr>
              <w:pStyle w:val="Normal6"/>
              <w:rPr>
                <w:szCs w:val="24"/>
              </w:rPr>
            </w:pPr>
            <w:r w:rsidRPr="002F26C7">
              <w:rPr>
                <w:b/>
                <w:i/>
              </w:rPr>
              <w:t>Määrust (EL) 2019/1896 muudetakse järgmiselt.</w:t>
            </w:r>
          </w:p>
        </w:tc>
      </w:tr>
      <w:tr w:rsidR="00E44B60" w:rsidRPr="002F26C7" w14:paraId="1F74DCAB" w14:textId="77777777" w:rsidTr="000B4AE1">
        <w:trPr>
          <w:jc w:val="center"/>
        </w:trPr>
        <w:tc>
          <w:tcPr>
            <w:tcW w:w="4876" w:type="dxa"/>
          </w:tcPr>
          <w:p w14:paraId="6BF54035" w14:textId="77777777" w:rsidR="004B287C" w:rsidRPr="002F26C7" w:rsidRDefault="004B287C" w:rsidP="00ED63DD">
            <w:pPr>
              <w:pStyle w:val="Normal6"/>
            </w:pPr>
          </w:p>
        </w:tc>
        <w:tc>
          <w:tcPr>
            <w:tcW w:w="4876" w:type="dxa"/>
          </w:tcPr>
          <w:p w14:paraId="3AAD2518" w14:textId="739B9D39" w:rsidR="004B287C" w:rsidRPr="002F26C7" w:rsidRDefault="00A709EF" w:rsidP="00ED63DD">
            <w:pPr>
              <w:pStyle w:val="Normal6"/>
              <w:rPr>
                <w:szCs w:val="24"/>
              </w:rPr>
            </w:pPr>
            <w:r w:rsidRPr="002F26C7">
              <w:rPr>
                <w:b/>
                <w:i/>
              </w:rPr>
              <w:t>1)</w:t>
            </w:r>
            <w:r w:rsidRPr="002F26C7">
              <w:tab/>
            </w:r>
            <w:r w:rsidRPr="002F26C7">
              <w:rPr>
                <w:b/>
                <w:i/>
              </w:rPr>
              <w:t xml:space="preserve">Artikli 10 lõike 1 punkt o </w:t>
            </w:r>
            <w:r w:rsidRPr="002F26C7">
              <w:rPr>
                <w:b/>
                <w:i/>
              </w:rPr>
              <w:t>asendatakse järgmisega:</w:t>
            </w:r>
          </w:p>
        </w:tc>
      </w:tr>
      <w:tr w:rsidR="00E44B60" w:rsidRPr="002F26C7" w14:paraId="58AD92BD" w14:textId="77777777" w:rsidTr="000B4AE1">
        <w:trPr>
          <w:jc w:val="center"/>
        </w:trPr>
        <w:tc>
          <w:tcPr>
            <w:tcW w:w="4876" w:type="dxa"/>
          </w:tcPr>
          <w:p w14:paraId="61424284" w14:textId="77777777" w:rsidR="004B287C" w:rsidRPr="002F26C7" w:rsidRDefault="004B287C" w:rsidP="00ED63DD">
            <w:pPr>
              <w:pStyle w:val="Normal6"/>
            </w:pPr>
          </w:p>
        </w:tc>
        <w:tc>
          <w:tcPr>
            <w:tcW w:w="4876" w:type="dxa"/>
          </w:tcPr>
          <w:p w14:paraId="45FEBD36" w14:textId="77777777" w:rsidR="004B287C" w:rsidRPr="002F26C7" w:rsidRDefault="00A709EF" w:rsidP="00ED63DD">
            <w:pPr>
              <w:pStyle w:val="Normal6"/>
              <w:rPr>
                <w:szCs w:val="24"/>
              </w:rPr>
            </w:pPr>
            <w:r w:rsidRPr="002F26C7">
              <w:rPr>
                <w:b/>
                <w:i/>
              </w:rPr>
              <w:t>„o)</w:t>
            </w:r>
            <w:r w:rsidRPr="002F26C7">
              <w:tab/>
            </w:r>
            <w:r w:rsidRPr="002F26C7">
              <w:rPr>
                <w:b/>
                <w:i/>
              </w:rPr>
              <w:t>loob artikli 51 kohaselt Euroopa väljasaatmiste järelevalvemehhanismi;“;</w:t>
            </w:r>
          </w:p>
        </w:tc>
      </w:tr>
      <w:tr w:rsidR="00E44B60" w:rsidRPr="002F26C7" w14:paraId="28F76301" w14:textId="77777777" w:rsidTr="000B4AE1">
        <w:trPr>
          <w:jc w:val="center"/>
        </w:trPr>
        <w:tc>
          <w:tcPr>
            <w:tcW w:w="4876" w:type="dxa"/>
          </w:tcPr>
          <w:p w14:paraId="15E33980" w14:textId="77777777" w:rsidR="004B287C" w:rsidRPr="002F26C7" w:rsidRDefault="004B287C" w:rsidP="00ED63DD">
            <w:pPr>
              <w:pStyle w:val="Normal6"/>
            </w:pPr>
          </w:p>
        </w:tc>
        <w:tc>
          <w:tcPr>
            <w:tcW w:w="4876" w:type="dxa"/>
          </w:tcPr>
          <w:p w14:paraId="49219900" w14:textId="33EB8A52" w:rsidR="004B287C" w:rsidRPr="002F26C7" w:rsidRDefault="00A709EF" w:rsidP="00ED63DD">
            <w:pPr>
              <w:pStyle w:val="Normal6"/>
              <w:rPr>
                <w:szCs w:val="24"/>
              </w:rPr>
            </w:pPr>
            <w:r w:rsidRPr="002F26C7">
              <w:rPr>
                <w:b/>
                <w:i/>
              </w:rPr>
              <w:t>2)</w:t>
            </w:r>
            <w:r w:rsidRPr="002F26C7">
              <w:tab/>
            </w:r>
            <w:r w:rsidRPr="002F26C7">
              <w:rPr>
                <w:b/>
                <w:i/>
              </w:rPr>
              <w:t>artikkel 51 asendatakse järgmisega:</w:t>
            </w:r>
          </w:p>
        </w:tc>
      </w:tr>
      <w:tr w:rsidR="00E44B60" w:rsidRPr="002F26C7" w14:paraId="57B5DDC3" w14:textId="77777777" w:rsidTr="000B4AE1">
        <w:trPr>
          <w:jc w:val="center"/>
        </w:trPr>
        <w:tc>
          <w:tcPr>
            <w:tcW w:w="4876" w:type="dxa"/>
          </w:tcPr>
          <w:p w14:paraId="359DD436" w14:textId="77777777" w:rsidR="004B287C" w:rsidRPr="002F26C7" w:rsidRDefault="004B287C" w:rsidP="00ED63DD">
            <w:pPr>
              <w:pStyle w:val="Normal6"/>
            </w:pPr>
          </w:p>
        </w:tc>
        <w:tc>
          <w:tcPr>
            <w:tcW w:w="4876" w:type="dxa"/>
          </w:tcPr>
          <w:p w14:paraId="02E2F3F6" w14:textId="77777777" w:rsidR="004B287C" w:rsidRPr="002F26C7" w:rsidRDefault="00A709EF" w:rsidP="00ED63DD">
            <w:pPr>
              <w:pStyle w:val="Normal6"/>
              <w:rPr>
                <w:szCs w:val="24"/>
              </w:rPr>
            </w:pPr>
            <w:r w:rsidRPr="002F26C7">
              <w:rPr>
                <w:b/>
                <w:i/>
              </w:rPr>
              <w:t>„Artikkel 51 Euroopa väljasaatmiste järelevalvemehhanism</w:t>
            </w:r>
          </w:p>
        </w:tc>
      </w:tr>
      <w:tr w:rsidR="00E44B60" w:rsidRPr="002F26C7" w14:paraId="2C626B36" w14:textId="77777777" w:rsidTr="000B4AE1">
        <w:trPr>
          <w:jc w:val="center"/>
        </w:trPr>
        <w:tc>
          <w:tcPr>
            <w:tcW w:w="4876" w:type="dxa"/>
          </w:tcPr>
          <w:p w14:paraId="770960EC" w14:textId="77777777" w:rsidR="004B287C" w:rsidRPr="002F26C7" w:rsidRDefault="004B287C" w:rsidP="00ED63DD">
            <w:pPr>
              <w:pStyle w:val="Normal6"/>
            </w:pPr>
          </w:p>
        </w:tc>
        <w:tc>
          <w:tcPr>
            <w:tcW w:w="4876" w:type="dxa"/>
          </w:tcPr>
          <w:p w14:paraId="3DD841D5" w14:textId="77777777" w:rsidR="004B287C" w:rsidRPr="002F26C7" w:rsidRDefault="00A709EF" w:rsidP="00ED63DD">
            <w:pPr>
              <w:pStyle w:val="Normal6"/>
              <w:rPr>
                <w:szCs w:val="24"/>
              </w:rPr>
            </w:pPr>
            <w:r w:rsidRPr="002F26C7">
              <w:rPr>
                <w:b/>
                <w:i/>
              </w:rPr>
              <w:t>1.</w:t>
            </w:r>
            <w:r w:rsidRPr="002F26C7">
              <w:tab/>
            </w:r>
            <w:r w:rsidRPr="002F26C7">
              <w:rPr>
                <w:b/>
                <w:i/>
              </w:rPr>
              <w:t xml:space="preserve">Selleks, et jälgida väljasaatmise käigus </w:t>
            </w:r>
            <w:r w:rsidRPr="002F26C7">
              <w:rPr>
                <w:b/>
                <w:i/>
              </w:rPr>
              <w:t>põhiõiguste austamist, loob amet põhiõiguste eest vastutava ametniku juhtimisel tsentraliseeritud Euroopa väljasaatmiste järelevalvemehhanismi.</w:t>
            </w:r>
          </w:p>
        </w:tc>
      </w:tr>
      <w:tr w:rsidR="00E44B60" w:rsidRPr="002F26C7" w14:paraId="30C27F07" w14:textId="77777777" w:rsidTr="000B4AE1">
        <w:trPr>
          <w:jc w:val="center"/>
        </w:trPr>
        <w:tc>
          <w:tcPr>
            <w:tcW w:w="4876" w:type="dxa"/>
          </w:tcPr>
          <w:p w14:paraId="56B7C07F" w14:textId="77777777" w:rsidR="004B287C" w:rsidRPr="002F26C7" w:rsidRDefault="004B287C" w:rsidP="00ED63DD">
            <w:pPr>
              <w:pStyle w:val="Normal6"/>
            </w:pPr>
          </w:p>
        </w:tc>
        <w:tc>
          <w:tcPr>
            <w:tcW w:w="4876" w:type="dxa"/>
          </w:tcPr>
          <w:p w14:paraId="6260A5B8" w14:textId="77777777" w:rsidR="004B287C" w:rsidRPr="002F26C7" w:rsidRDefault="00A709EF" w:rsidP="00ED63DD">
            <w:pPr>
              <w:pStyle w:val="Normal6"/>
              <w:rPr>
                <w:szCs w:val="24"/>
              </w:rPr>
            </w:pPr>
            <w:r w:rsidRPr="002F26C7">
              <w:rPr>
                <w:b/>
                <w:i/>
              </w:rPr>
              <w:t>2.</w:t>
            </w:r>
            <w:r w:rsidRPr="002F26C7">
              <w:tab/>
            </w:r>
            <w:r w:rsidRPr="002F26C7">
              <w:rPr>
                <w:b/>
                <w:i/>
              </w:rPr>
              <w:t>Euroopa väljasaatmise järelevalvemehhanism koosneb spetsiaalsest sekretariaadist ja ameti sõltumatutest sunniviisilise tagasisaatmise vaatlejatest, kes asendavad olemasolevaid sunniviisilise tagasisaatmise vaatlejaid. Euroopa väljasaatmise järelevalvemehhanism on pädev teostama sunniviisilise tagasisaatmise järelevalvet kooskõlas [käesoleva muutmismääruse] artikliga 15. Reservi kuuluvad ka lastekaitsealaste eriteadmistega sunniviisilise tagasisaatmise vaatlejad.</w:t>
            </w:r>
          </w:p>
        </w:tc>
      </w:tr>
      <w:tr w:rsidR="00E44B60" w:rsidRPr="002F26C7" w14:paraId="4A0E3240" w14:textId="77777777" w:rsidTr="000B4AE1">
        <w:trPr>
          <w:jc w:val="center"/>
        </w:trPr>
        <w:tc>
          <w:tcPr>
            <w:tcW w:w="4876" w:type="dxa"/>
          </w:tcPr>
          <w:p w14:paraId="308FFAB3" w14:textId="77777777" w:rsidR="004B287C" w:rsidRPr="002F26C7" w:rsidRDefault="004B287C" w:rsidP="00ED63DD">
            <w:pPr>
              <w:pStyle w:val="Normal6"/>
            </w:pPr>
          </w:p>
        </w:tc>
        <w:tc>
          <w:tcPr>
            <w:tcW w:w="4876" w:type="dxa"/>
          </w:tcPr>
          <w:p w14:paraId="1E915FA0" w14:textId="77777777" w:rsidR="004B287C" w:rsidRPr="002F26C7" w:rsidRDefault="00A709EF" w:rsidP="00ED63DD">
            <w:pPr>
              <w:pStyle w:val="Normal6"/>
              <w:rPr>
                <w:szCs w:val="24"/>
              </w:rPr>
            </w:pPr>
            <w:r w:rsidRPr="002F26C7">
              <w:rPr>
                <w:b/>
                <w:i/>
              </w:rPr>
              <w:t>3.</w:t>
            </w:r>
            <w:r w:rsidRPr="002F26C7">
              <w:tab/>
            </w:r>
            <w:r w:rsidRPr="002F26C7">
              <w:rPr>
                <w:b/>
                <w:i/>
              </w:rPr>
              <w:t>Amet kindlustab asjakohased inimressursid ja rahalised vahendid tagamaks, et Euroopa väljasaatmise järelevalvemehhanism saaks oma ülesandeid tõhusalt täita.</w:t>
            </w:r>
          </w:p>
        </w:tc>
      </w:tr>
      <w:tr w:rsidR="00E44B60" w:rsidRPr="002F26C7" w14:paraId="6DE96311" w14:textId="77777777" w:rsidTr="000B4AE1">
        <w:trPr>
          <w:jc w:val="center"/>
        </w:trPr>
        <w:tc>
          <w:tcPr>
            <w:tcW w:w="4876" w:type="dxa"/>
          </w:tcPr>
          <w:p w14:paraId="1DAA92C6" w14:textId="77777777" w:rsidR="004B287C" w:rsidRPr="002F26C7" w:rsidRDefault="004B287C" w:rsidP="00ED63DD">
            <w:pPr>
              <w:pStyle w:val="Normal6"/>
            </w:pPr>
          </w:p>
        </w:tc>
        <w:tc>
          <w:tcPr>
            <w:tcW w:w="4876" w:type="dxa"/>
          </w:tcPr>
          <w:p w14:paraId="33CD8162" w14:textId="77777777" w:rsidR="004B287C" w:rsidRPr="002F26C7" w:rsidRDefault="00A709EF" w:rsidP="00ED63DD">
            <w:pPr>
              <w:pStyle w:val="Normal6"/>
              <w:rPr>
                <w:szCs w:val="24"/>
              </w:rPr>
            </w:pPr>
            <w:r w:rsidRPr="002F26C7">
              <w:rPr>
                <w:b/>
                <w:i/>
              </w:rPr>
              <w:t>4.</w:t>
            </w:r>
            <w:r w:rsidRPr="002F26C7">
              <w:tab/>
            </w:r>
            <w:r w:rsidRPr="002F26C7">
              <w:rPr>
                <w:b/>
                <w:i/>
              </w:rPr>
              <w:t>Sunniviisilise tagasisaatmise vaatlejate suhtes kohaldatakse personalieeskirju ja teenistustingimusi ning nad on oma ülesannete täitmisel sõltumatud.</w:t>
            </w:r>
          </w:p>
        </w:tc>
      </w:tr>
      <w:tr w:rsidR="00E44B60" w:rsidRPr="002F26C7" w14:paraId="7A804A8D" w14:textId="77777777" w:rsidTr="000B4AE1">
        <w:trPr>
          <w:jc w:val="center"/>
        </w:trPr>
        <w:tc>
          <w:tcPr>
            <w:tcW w:w="4876" w:type="dxa"/>
          </w:tcPr>
          <w:p w14:paraId="2D8A748B" w14:textId="77777777" w:rsidR="004B287C" w:rsidRPr="002F26C7" w:rsidRDefault="004B287C" w:rsidP="00ED63DD">
            <w:pPr>
              <w:pStyle w:val="Normal6"/>
            </w:pPr>
          </w:p>
        </w:tc>
        <w:tc>
          <w:tcPr>
            <w:tcW w:w="4876" w:type="dxa"/>
          </w:tcPr>
          <w:p w14:paraId="33A5CB98" w14:textId="77777777" w:rsidR="004B287C" w:rsidRPr="002F26C7" w:rsidRDefault="00A709EF" w:rsidP="00ED63DD">
            <w:pPr>
              <w:pStyle w:val="Normal6"/>
              <w:rPr>
                <w:szCs w:val="24"/>
              </w:rPr>
            </w:pPr>
            <w:r w:rsidRPr="002F26C7">
              <w:rPr>
                <w:b/>
                <w:i/>
              </w:rPr>
              <w:t>5.</w:t>
            </w:r>
            <w:r w:rsidRPr="002F26C7">
              <w:tab/>
            </w:r>
            <w:r w:rsidRPr="002F26C7">
              <w:rPr>
                <w:b/>
                <w:i/>
              </w:rPr>
              <w:t>Euroopa Liidu Põhiõiguste Amet annab välja üldised suunised ja temaga konsulteeritakse korrapäraselt Euroopa väljasaatmise järelevalvemehhanismi toimimise, sealhulgas selle järelevalve metoodika üle. Euroopa Liidu Põhiõiguste Amet annab sunniviisilise tagasisaatmise vaatlejatele korrapärast koolitust.“;</w:t>
            </w:r>
          </w:p>
        </w:tc>
      </w:tr>
      <w:tr w:rsidR="00E44B60" w:rsidRPr="002F26C7" w14:paraId="338CC992" w14:textId="77777777" w:rsidTr="000B4AE1">
        <w:trPr>
          <w:jc w:val="center"/>
        </w:trPr>
        <w:tc>
          <w:tcPr>
            <w:tcW w:w="4876" w:type="dxa"/>
          </w:tcPr>
          <w:p w14:paraId="26B8F63D" w14:textId="77777777" w:rsidR="004B287C" w:rsidRPr="002F26C7" w:rsidRDefault="004B287C" w:rsidP="00ED63DD">
            <w:pPr>
              <w:pStyle w:val="Normal6"/>
            </w:pPr>
          </w:p>
        </w:tc>
        <w:tc>
          <w:tcPr>
            <w:tcW w:w="4876" w:type="dxa"/>
          </w:tcPr>
          <w:p w14:paraId="20CB551C" w14:textId="6E2633F1" w:rsidR="004B287C" w:rsidRPr="002F26C7" w:rsidRDefault="00A709EF" w:rsidP="00ED63DD">
            <w:pPr>
              <w:pStyle w:val="Normal6"/>
              <w:rPr>
                <w:szCs w:val="24"/>
              </w:rPr>
            </w:pPr>
            <w:r w:rsidRPr="002F26C7">
              <w:rPr>
                <w:b/>
                <w:i/>
              </w:rPr>
              <w:t>3)</w:t>
            </w:r>
            <w:r w:rsidRPr="002F26C7">
              <w:tab/>
            </w:r>
            <w:r w:rsidRPr="002F26C7">
              <w:rPr>
                <w:b/>
                <w:i/>
              </w:rPr>
              <w:t xml:space="preserve">artikli 65 lõike 2 </w:t>
            </w:r>
            <w:r w:rsidRPr="002F26C7">
              <w:rPr>
                <w:b/>
                <w:i/>
              </w:rPr>
              <w:t>punkt a asendatakse järgmisega:</w:t>
            </w:r>
          </w:p>
        </w:tc>
      </w:tr>
      <w:tr w:rsidR="00E44B60" w:rsidRPr="002F26C7" w14:paraId="569104C0" w14:textId="77777777" w:rsidTr="000B4AE1">
        <w:trPr>
          <w:jc w:val="center"/>
        </w:trPr>
        <w:tc>
          <w:tcPr>
            <w:tcW w:w="4876" w:type="dxa"/>
          </w:tcPr>
          <w:p w14:paraId="3B1DBAEF" w14:textId="77777777" w:rsidR="004B287C" w:rsidRPr="002F26C7" w:rsidRDefault="004B287C" w:rsidP="00ED63DD">
            <w:pPr>
              <w:pStyle w:val="Normal6"/>
            </w:pPr>
          </w:p>
        </w:tc>
        <w:tc>
          <w:tcPr>
            <w:tcW w:w="4876" w:type="dxa"/>
          </w:tcPr>
          <w:p w14:paraId="7E9934F1" w14:textId="77777777" w:rsidR="004B287C" w:rsidRPr="002F26C7" w:rsidRDefault="00A709EF" w:rsidP="00ED63DD">
            <w:pPr>
              <w:pStyle w:val="Normal6"/>
              <w:rPr>
                <w:szCs w:val="24"/>
              </w:rPr>
            </w:pPr>
            <w:r w:rsidRPr="002F26C7">
              <w:rPr>
                <w:b/>
                <w:i/>
              </w:rPr>
              <w:t>„a)</w:t>
            </w:r>
            <w:r w:rsidRPr="002F26C7">
              <w:tab/>
            </w:r>
            <w:r w:rsidRPr="002F26C7">
              <w:rPr>
                <w:b/>
                <w:i/>
              </w:rPr>
              <w:t xml:space="preserve">töötajate arv, mille iga liikmesriik on lubanud alalisse korpusesse, sealhulgas kiirreageerimisreservi </w:t>
            </w:r>
            <w:r w:rsidRPr="002F26C7">
              <w:rPr>
                <w:b/>
                <w:i/>
              </w:rPr>
              <w:lastRenderedPageBreak/>
              <w:t>kaudu;“;</w:t>
            </w:r>
          </w:p>
        </w:tc>
      </w:tr>
      <w:tr w:rsidR="00E44B60" w:rsidRPr="002F26C7" w14:paraId="40A6FE5F" w14:textId="77777777" w:rsidTr="000B4AE1">
        <w:trPr>
          <w:jc w:val="center"/>
        </w:trPr>
        <w:tc>
          <w:tcPr>
            <w:tcW w:w="4876" w:type="dxa"/>
          </w:tcPr>
          <w:p w14:paraId="147015B1" w14:textId="77777777" w:rsidR="004B287C" w:rsidRPr="002F26C7" w:rsidRDefault="004B287C" w:rsidP="00ED63DD">
            <w:pPr>
              <w:pStyle w:val="Normal6"/>
            </w:pPr>
          </w:p>
        </w:tc>
        <w:tc>
          <w:tcPr>
            <w:tcW w:w="4876" w:type="dxa"/>
          </w:tcPr>
          <w:p w14:paraId="2AFCD5E8" w14:textId="4AA3A1AE" w:rsidR="004B287C" w:rsidRPr="002F26C7" w:rsidRDefault="00A709EF" w:rsidP="00ED63DD">
            <w:pPr>
              <w:pStyle w:val="Normal6"/>
              <w:rPr>
                <w:szCs w:val="24"/>
              </w:rPr>
            </w:pPr>
            <w:r w:rsidRPr="002F26C7">
              <w:rPr>
                <w:b/>
                <w:i/>
              </w:rPr>
              <w:t>4)</w:t>
            </w:r>
            <w:r w:rsidRPr="002F26C7">
              <w:tab/>
            </w:r>
            <w:r w:rsidRPr="002F26C7">
              <w:rPr>
                <w:b/>
                <w:i/>
              </w:rPr>
              <w:t>artikli 109 lõike 3 esimese lõigu punkt c asendatakse järgmisega:</w:t>
            </w:r>
          </w:p>
        </w:tc>
      </w:tr>
      <w:tr w:rsidR="00E44B60" w:rsidRPr="002F26C7" w14:paraId="2A524D2E" w14:textId="77777777" w:rsidTr="000B4AE1">
        <w:trPr>
          <w:jc w:val="center"/>
        </w:trPr>
        <w:tc>
          <w:tcPr>
            <w:tcW w:w="4876" w:type="dxa"/>
          </w:tcPr>
          <w:p w14:paraId="61795B3A" w14:textId="77777777" w:rsidR="004B287C" w:rsidRPr="002F26C7" w:rsidRDefault="004B287C" w:rsidP="00ED63DD">
            <w:pPr>
              <w:pStyle w:val="Normal6"/>
            </w:pPr>
          </w:p>
        </w:tc>
        <w:tc>
          <w:tcPr>
            <w:tcW w:w="4876" w:type="dxa"/>
          </w:tcPr>
          <w:p w14:paraId="07AD9C50" w14:textId="77777777" w:rsidR="004B287C" w:rsidRPr="002F26C7" w:rsidRDefault="00A709EF" w:rsidP="00ED63DD">
            <w:pPr>
              <w:pStyle w:val="Normal6"/>
              <w:rPr>
                <w:szCs w:val="24"/>
              </w:rPr>
            </w:pPr>
            <w:r w:rsidRPr="002F26C7">
              <w:rPr>
                <w:b/>
                <w:i/>
              </w:rPr>
              <w:t>„c)</w:t>
            </w:r>
            <w:r w:rsidRPr="002F26C7">
              <w:tab/>
            </w:r>
            <w:r w:rsidRPr="002F26C7">
              <w:rPr>
                <w:b/>
                <w:i/>
              </w:rPr>
              <w:t xml:space="preserve">nimetab </w:t>
            </w:r>
            <w:r w:rsidRPr="002F26C7">
              <w:rPr>
                <w:b/>
                <w:i/>
              </w:rPr>
              <w:t>põhiõiguste vaatlejad artiklis 51 osutatud Euroopa tagasisaatmise järelevalvemehhanismi jaoks sunniviisilise tagasisaatmise vaatlejateks;“;</w:t>
            </w:r>
          </w:p>
        </w:tc>
      </w:tr>
      <w:tr w:rsidR="00E44B60" w:rsidRPr="002F26C7" w14:paraId="1BB6A0BB" w14:textId="77777777" w:rsidTr="000B4AE1">
        <w:trPr>
          <w:jc w:val="center"/>
        </w:trPr>
        <w:tc>
          <w:tcPr>
            <w:tcW w:w="4876" w:type="dxa"/>
          </w:tcPr>
          <w:p w14:paraId="3267A651" w14:textId="77777777" w:rsidR="004B287C" w:rsidRPr="002F26C7" w:rsidRDefault="004B287C" w:rsidP="00ED63DD">
            <w:pPr>
              <w:pStyle w:val="Normal6"/>
            </w:pPr>
          </w:p>
        </w:tc>
        <w:tc>
          <w:tcPr>
            <w:tcW w:w="4876" w:type="dxa"/>
          </w:tcPr>
          <w:p w14:paraId="4D644BA4" w14:textId="027E773E" w:rsidR="004B287C" w:rsidRPr="002F26C7" w:rsidRDefault="00A709EF" w:rsidP="00ED63DD">
            <w:pPr>
              <w:pStyle w:val="Normal6"/>
              <w:rPr>
                <w:szCs w:val="24"/>
              </w:rPr>
            </w:pPr>
            <w:r w:rsidRPr="002F26C7">
              <w:rPr>
                <w:b/>
                <w:i/>
              </w:rPr>
              <w:t>5)</w:t>
            </w:r>
            <w:r w:rsidRPr="002F26C7">
              <w:tab/>
            </w:r>
            <w:r w:rsidRPr="002F26C7">
              <w:rPr>
                <w:b/>
                <w:i/>
              </w:rPr>
              <w:t>artikli 110 lõige 4 asendatakse järgmisega:</w:t>
            </w:r>
          </w:p>
        </w:tc>
      </w:tr>
      <w:tr w:rsidR="00E44B60" w:rsidRPr="002F26C7" w14:paraId="3522520F" w14:textId="77777777" w:rsidTr="000B4AE1">
        <w:trPr>
          <w:jc w:val="center"/>
        </w:trPr>
        <w:tc>
          <w:tcPr>
            <w:tcW w:w="4876" w:type="dxa"/>
          </w:tcPr>
          <w:p w14:paraId="4840EAB8" w14:textId="77777777" w:rsidR="004B287C" w:rsidRPr="002F26C7" w:rsidRDefault="004B287C" w:rsidP="00ED63DD">
            <w:pPr>
              <w:pStyle w:val="Normal6"/>
            </w:pPr>
          </w:p>
        </w:tc>
        <w:tc>
          <w:tcPr>
            <w:tcW w:w="4876" w:type="dxa"/>
          </w:tcPr>
          <w:p w14:paraId="7D7964F0" w14:textId="77777777" w:rsidR="004B287C" w:rsidRPr="002F26C7" w:rsidRDefault="00A709EF" w:rsidP="00ED63DD">
            <w:pPr>
              <w:pStyle w:val="Normal6"/>
              <w:rPr>
                <w:szCs w:val="24"/>
              </w:rPr>
            </w:pPr>
            <w:r w:rsidRPr="002F26C7">
              <w:rPr>
                <w:b/>
                <w:i/>
              </w:rPr>
              <w:t>„4.</w:t>
            </w:r>
            <w:r w:rsidRPr="002F26C7">
              <w:tab/>
            </w:r>
            <w:r w:rsidRPr="002F26C7">
              <w:rPr>
                <w:b/>
                <w:i/>
              </w:rPr>
              <w:t>Põhiõiguste ametnik nimetab põhiõiguste vaatlejad artiklis 51 osutatud Euroopa tagasisaatmise järelevalvemehhanismi jaoks sunniviisilise tagasisaatmise vaatlejateks.“.</w:t>
            </w:r>
          </w:p>
        </w:tc>
      </w:tr>
    </w:tbl>
    <w:p w14:paraId="00B2E17F"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698162A8" w14:textId="77777777" w:rsidR="004B287C" w:rsidRPr="002F26C7" w:rsidRDefault="00A709EF" w:rsidP="004B287C">
      <w:r w:rsidRPr="002B4EFE">
        <w:rPr>
          <w:rStyle w:val="HideTWBExt"/>
        </w:rPr>
        <w:t>&lt;/Amend&gt;</w:t>
      </w:r>
    </w:p>
    <w:p w14:paraId="23B2B69A"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196</w:t>
      </w:r>
      <w:r w:rsidRPr="002B4EFE">
        <w:rPr>
          <w:rStyle w:val="HideTWBExt"/>
          <w:b w:val="0"/>
        </w:rPr>
        <w:t>&lt;/NumAm&gt;</w:t>
      </w:r>
    </w:p>
    <w:p w14:paraId="1A1402A5"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0CB63F79" w14:textId="77777777" w:rsidR="004B287C" w:rsidRPr="002F26C7" w:rsidRDefault="00A709EF" w:rsidP="004B287C">
      <w:pPr>
        <w:pStyle w:val="NormalBold"/>
      </w:pPr>
      <w:r w:rsidRPr="002B4EFE">
        <w:rPr>
          <w:rStyle w:val="HideTWBExt"/>
          <w:b w:val="0"/>
        </w:rPr>
        <w:t>&lt;Article&gt;</w:t>
      </w:r>
      <w:r w:rsidRPr="002F26C7">
        <w:t>Artikkel 47 – lõige 1</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121345CB" w14:textId="77777777" w:rsidTr="00ED63DD">
        <w:trPr>
          <w:jc w:val="center"/>
        </w:trPr>
        <w:tc>
          <w:tcPr>
            <w:tcW w:w="9752" w:type="dxa"/>
            <w:gridSpan w:val="2"/>
          </w:tcPr>
          <w:p w14:paraId="46ADBC07" w14:textId="77777777" w:rsidR="004B287C" w:rsidRPr="002F26C7" w:rsidRDefault="004B287C" w:rsidP="00ED63DD">
            <w:pPr>
              <w:keepNext/>
            </w:pPr>
          </w:p>
        </w:tc>
      </w:tr>
      <w:tr w:rsidR="00E44B60" w:rsidRPr="002F26C7" w14:paraId="24E4EC08" w14:textId="77777777" w:rsidTr="00ED63DD">
        <w:trPr>
          <w:jc w:val="center"/>
        </w:trPr>
        <w:tc>
          <w:tcPr>
            <w:tcW w:w="4876" w:type="dxa"/>
          </w:tcPr>
          <w:p w14:paraId="086929C8" w14:textId="77777777" w:rsidR="004B287C" w:rsidRPr="002F26C7" w:rsidRDefault="00A709EF" w:rsidP="00ED63DD">
            <w:pPr>
              <w:pStyle w:val="ColumnHeading"/>
              <w:keepNext/>
            </w:pPr>
            <w:r w:rsidRPr="002F26C7">
              <w:t>Komisjoni ettepanek</w:t>
            </w:r>
          </w:p>
        </w:tc>
        <w:tc>
          <w:tcPr>
            <w:tcW w:w="4876" w:type="dxa"/>
          </w:tcPr>
          <w:p w14:paraId="45749780" w14:textId="77777777" w:rsidR="004B287C" w:rsidRPr="002F26C7" w:rsidRDefault="00A709EF" w:rsidP="00ED63DD">
            <w:pPr>
              <w:pStyle w:val="ColumnHeading"/>
              <w:keepNext/>
            </w:pPr>
            <w:r w:rsidRPr="002F26C7">
              <w:t>Muudatusettepanek</w:t>
            </w:r>
          </w:p>
        </w:tc>
      </w:tr>
      <w:tr w:rsidR="00E44B60" w:rsidRPr="002F26C7" w14:paraId="538AFBE5" w14:textId="77777777" w:rsidTr="00ED63DD">
        <w:trPr>
          <w:jc w:val="center"/>
        </w:trPr>
        <w:tc>
          <w:tcPr>
            <w:tcW w:w="4876" w:type="dxa"/>
          </w:tcPr>
          <w:p w14:paraId="7D3FC346" w14:textId="77777777" w:rsidR="004B287C" w:rsidRPr="002F26C7" w:rsidRDefault="00A709EF" w:rsidP="00ED63DD">
            <w:pPr>
              <w:pStyle w:val="Normal6"/>
            </w:pPr>
            <w:r w:rsidRPr="002F26C7">
              <w:t>1.</w:t>
            </w:r>
            <w:r w:rsidRPr="002F26C7">
              <w:tab/>
              <w:t xml:space="preserve">Olukorras, kus erakordselt suure hulga kolmandate riikide kodanike tagasisaatmine paneb liikmesriigi kinnipidamisasutuste mahutavusele või tema haldus- või õigusasutustele ettenägematult suure koormuse, võib asjaomane liikmesriik sellise erandliku olukorra jätkumise korral lubada kohtuliku läbivaatamise puhul rakendada pikemaid tähtaegu </w:t>
            </w:r>
            <w:r w:rsidRPr="002F26C7">
              <w:rPr>
                <w:b/>
                <w:bCs/>
                <w:i/>
                <w:iCs/>
              </w:rPr>
              <w:t>kui need, mis on sätestatud artikli 33 lõikes 3,</w:t>
            </w:r>
            <w:r w:rsidRPr="002F26C7">
              <w:t xml:space="preserve"> ning võtta kiireloomulisi meetmeid seoses kinnipidamistingimustega, kaldudes kõrvale artikli 34 lõikes 1 ja artikli 35 lõik</w:t>
            </w:r>
            <w:r w:rsidRPr="002F26C7">
              <w:t>es 2 sätestatutest.</w:t>
            </w:r>
          </w:p>
        </w:tc>
        <w:tc>
          <w:tcPr>
            <w:tcW w:w="4876" w:type="dxa"/>
          </w:tcPr>
          <w:p w14:paraId="12334281" w14:textId="77777777" w:rsidR="004B287C" w:rsidRPr="002F26C7" w:rsidRDefault="00A709EF" w:rsidP="00ED63DD">
            <w:pPr>
              <w:pStyle w:val="Normal6"/>
              <w:rPr>
                <w:szCs w:val="24"/>
              </w:rPr>
            </w:pPr>
            <w:r w:rsidRPr="002F26C7">
              <w:t>1.</w:t>
            </w:r>
            <w:r w:rsidRPr="002F26C7">
              <w:tab/>
              <w:t>Olukorras, kus erakordselt suure hulga kolmandate riikide kodanike tagasisaatmine paneb liikmesriigi kinnipidamisasutuste mahutavusele või tema haldus- või õigusasutustele ettenägematult suure koormuse, võib asjaomane liikmesriik sellise erandliku olukorra jätkumise korral lubada kohtuliku läbivaatamise puhul rakendada pikemaid tähtaegu ning võtta kiireloomulisi meetmeid seoses kinnipidamistingimustega, kaldudes kõrvale artikli 34 lõikes 1 ja artikli 35 lõikes 2 sätestatutest.</w:t>
            </w:r>
          </w:p>
        </w:tc>
      </w:tr>
    </w:tbl>
    <w:p w14:paraId="15EE6067"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74F50B95" w14:textId="77777777" w:rsidR="004B287C" w:rsidRPr="002F26C7" w:rsidRDefault="00A709EF" w:rsidP="004B287C">
      <w:r w:rsidRPr="002B4EFE">
        <w:rPr>
          <w:rStyle w:val="HideTWBExt"/>
        </w:rPr>
        <w:t>&lt;/Amend&gt;</w:t>
      </w:r>
    </w:p>
    <w:p w14:paraId="77CA4DDC" w14:textId="77777777" w:rsidR="004B287C" w:rsidRPr="002F26C7" w:rsidRDefault="00A709EF" w:rsidP="004B287C">
      <w:pPr>
        <w:pStyle w:val="AMNumberTabs0"/>
        <w:keepNext/>
      </w:pPr>
      <w:r w:rsidRPr="002B4EFE">
        <w:rPr>
          <w:rStyle w:val="HideTWBExt"/>
          <w:b w:val="0"/>
        </w:rPr>
        <w:lastRenderedPageBreak/>
        <w:t>&lt;Amend&gt;</w:t>
      </w:r>
      <w:r w:rsidRPr="002F26C7">
        <w:t>Muudatusettepanek</w:t>
      </w:r>
      <w:r w:rsidRPr="002F26C7">
        <w:tab/>
      </w:r>
      <w:r w:rsidRPr="002F26C7">
        <w:tab/>
      </w:r>
      <w:r w:rsidRPr="002B4EFE">
        <w:rPr>
          <w:rStyle w:val="HideTWBExt"/>
          <w:b w:val="0"/>
        </w:rPr>
        <w:t>&lt;NumAm&gt;</w:t>
      </w:r>
      <w:r w:rsidRPr="002F26C7">
        <w:t>197</w:t>
      </w:r>
      <w:r w:rsidRPr="002B4EFE">
        <w:rPr>
          <w:rStyle w:val="HideTWBExt"/>
          <w:b w:val="0"/>
        </w:rPr>
        <w:t>&lt;/NumAm&gt;</w:t>
      </w:r>
    </w:p>
    <w:p w14:paraId="2719DF25"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6924969" w14:textId="77777777" w:rsidR="004B287C" w:rsidRPr="002F26C7" w:rsidRDefault="00A709EF" w:rsidP="004B287C">
      <w:pPr>
        <w:pStyle w:val="NormalBold"/>
      </w:pPr>
      <w:r w:rsidRPr="002B4EFE">
        <w:rPr>
          <w:rStyle w:val="HideTWBExt"/>
          <w:b w:val="0"/>
        </w:rPr>
        <w:t>&lt;Article&gt;</w:t>
      </w:r>
      <w:r w:rsidRPr="002F26C7">
        <w:t xml:space="preserve">Artikkel 48 – lõige 1 – </w:t>
      </w:r>
      <w:r w:rsidRPr="002F26C7">
        <w:t>punkt c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22B2A73" w14:textId="77777777" w:rsidTr="00ED63DD">
        <w:trPr>
          <w:jc w:val="center"/>
        </w:trPr>
        <w:tc>
          <w:tcPr>
            <w:tcW w:w="9752" w:type="dxa"/>
            <w:gridSpan w:val="2"/>
          </w:tcPr>
          <w:p w14:paraId="5517191C" w14:textId="77777777" w:rsidR="004B287C" w:rsidRPr="002F26C7" w:rsidRDefault="004B287C" w:rsidP="00ED63DD">
            <w:pPr>
              <w:keepNext/>
            </w:pPr>
          </w:p>
        </w:tc>
      </w:tr>
      <w:tr w:rsidR="00E44B60" w:rsidRPr="002F26C7" w14:paraId="3BD7B248" w14:textId="77777777" w:rsidTr="00ED63DD">
        <w:trPr>
          <w:jc w:val="center"/>
        </w:trPr>
        <w:tc>
          <w:tcPr>
            <w:tcW w:w="4876" w:type="dxa"/>
          </w:tcPr>
          <w:p w14:paraId="7D087177" w14:textId="77777777" w:rsidR="004B287C" w:rsidRPr="002F26C7" w:rsidRDefault="00A709EF" w:rsidP="00ED63DD">
            <w:pPr>
              <w:pStyle w:val="ColumnHeading"/>
              <w:keepNext/>
            </w:pPr>
            <w:r w:rsidRPr="002F26C7">
              <w:t>Komisjoni ettepanek</w:t>
            </w:r>
          </w:p>
        </w:tc>
        <w:tc>
          <w:tcPr>
            <w:tcW w:w="4876" w:type="dxa"/>
          </w:tcPr>
          <w:p w14:paraId="47F5CD74" w14:textId="77777777" w:rsidR="004B287C" w:rsidRPr="002F26C7" w:rsidRDefault="00A709EF" w:rsidP="00ED63DD">
            <w:pPr>
              <w:pStyle w:val="ColumnHeading"/>
              <w:keepNext/>
            </w:pPr>
            <w:r w:rsidRPr="002F26C7">
              <w:t>Muudatusettepanek</w:t>
            </w:r>
          </w:p>
        </w:tc>
      </w:tr>
      <w:tr w:rsidR="00E44B60" w:rsidRPr="002F26C7" w14:paraId="7EED9533" w14:textId="77777777" w:rsidTr="00ED63DD">
        <w:trPr>
          <w:jc w:val="center"/>
        </w:trPr>
        <w:tc>
          <w:tcPr>
            <w:tcW w:w="4876" w:type="dxa"/>
          </w:tcPr>
          <w:p w14:paraId="5CDF5782" w14:textId="77777777" w:rsidR="004B287C" w:rsidRPr="002F26C7" w:rsidRDefault="004B287C" w:rsidP="00ED63DD">
            <w:pPr>
              <w:pStyle w:val="Normal6"/>
            </w:pPr>
          </w:p>
        </w:tc>
        <w:tc>
          <w:tcPr>
            <w:tcW w:w="4876" w:type="dxa"/>
          </w:tcPr>
          <w:p w14:paraId="7F2D10E1" w14:textId="77777777" w:rsidR="004B287C" w:rsidRPr="002F26C7" w:rsidRDefault="00A709EF" w:rsidP="00ED63DD">
            <w:pPr>
              <w:pStyle w:val="Normal6"/>
              <w:rPr>
                <w:szCs w:val="24"/>
              </w:rPr>
            </w:pPr>
            <w:r w:rsidRPr="002F26C7">
              <w:rPr>
                <w:b/>
                <w:i/>
              </w:rPr>
              <w:t>ca.</w:t>
            </w:r>
            <w:r w:rsidRPr="002F26C7">
              <w:rPr>
                <w:b/>
                <w:i/>
              </w:rPr>
              <w:tab/>
              <w:t>nende juhtumite arv, mille puhul Frontex ei toetanud tagasisaatmis- või väljasaatmismenetlust, ja põhjused.</w:t>
            </w:r>
          </w:p>
        </w:tc>
      </w:tr>
    </w:tbl>
    <w:p w14:paraId="7B81C354"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3C2F6CD2" w14:textId="77777777" w:rsidR="004B287C" w:rsidRPr="002F26C7" w:rsidRDefault="00A709EF" w:rsidP="004B287C">
      <w:r w:rsidRPr="002B4EFE">
        <w:rPr>
          <w:rStyle w:val="HideTWBExt"/>
        </w:rPr>
        <w:t>&lt;/Amend&gt;</w:t>
      </w:r>
    </w:p>
    <w:p w14:paraId="026E7F26"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198</w:t>
      </w:r>
      <w:r w:rsidRPr="002B4EFE">
        <w:rPr>
          <w:rStyle w:val="HideTWBExt"/>
          <w:b w:val="0"/>
        </w:rPr>
        <w:t>&lt;/NumAm&gt;</w:t>
      </w:r>
    </w:p>
    <w:p w14:paraId="64107386"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662CC7A7" w14:textId="77777777" w:rsidR="004B287C" w:rsidRPr="002F26C7" w:rsidRDefault="00A709EF" w:rsidP="004B287C">
      <w:pPr>
        <w:pStyle w:val="NormalBold"/>
      </w:pPr>
      <w:r w:rsidRPr="002B4EFE">
        <w:rPr>
          <w:rStyle w:val="HideTWBExt"/>
          <w:b w:val="0"/>
        </w:rPr>
        <w:t>&lt;Article&gt;</w:t>
      </w:r>
      <w:r w:rsidRPr="002F26C7">
        <w:t>Artikkel 52 – lõige 1 a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5A2FD523" w14:textId="77777777" w:rsidTr="00ED63DD">
        <w:trPr>
          <w:jc w:val="center"/>
        </w:trPr>
        <w:tc>
          <w:tcPr>
            <w:tcW w:w="9752" w:type="dxa"/>
            <w:gridSpan w:val="2"/>
          </w:tcPr>
          <w:p w14:paraId="5EF438B1" w14:textId="77777777" w:rsidR="004B287C" w:rsidRPr="002F26C7" w:rsidRDefault="004B287C" w:rsidP="00ED63DD">
            <w:pPr>
              <w:keepNext/>
            </w:pPr>
          </w:p>
        </w:tc>
      </w:tr>
      <w:tr w:rsidR="00E44B60" w:rsidRPr="002F26C7" w14:paraId="530132C6" w14:textId="77777777" w:rsidTr="00ED63DD">
        <w:trPr>
          <w:jc w:val="center"/>
        </w:trPr>
        <w:tc>
          <w:tcPr>
            <w:tcW w:w="4876" w:type="dxa"/>
          </w:tcPr>
          <w:p w14:paraId="78107CB3" w14:textId="77777777" w:rsidR="004B287C" w:rsidRPr="002F26C7" w:rsidRDefault="00A709EF" w:rsidP="00ED63DD">
            <w:pPr>
              <w:pStyle w:val="ColumnHeading"/>
              <w:keepNext/>
            </w:pPr>
            <w:r w:rsidRPr="002F26C7">
              <w:t>Komisjoni ettepanek</w:t>
            </w:r>
          </w:p>
        </w:tc>
        <w:tc>
          <w:tcPr>
            <w:tcW w:w="4876" w:type="dxa"/>
          </w:tcPr>
          <w:p w14:paraId="2B8CC8D4" w14:textId="77777777" w:rsidR="004B287C" w:rsidRPr="002F26C7" w:rsidRDefault="00A709EF" w:rsidP="00ED63DD">
            <w:pPr>
              <w:pStyle w:val="ColumnHeading"/>
              <w:keepNext/>
            </w:pPr>
            <w:r w:rsidRPr="002F26C7">
              <w:t>Muudatusettepanek</w:t>
            </w:r>
          </w:p>
        </w:tc>
      </w:tr>
      <w:tr w:rsidR="00E44B60" w:rsidRPr="002F26C7" w14:paraId="2B2BBF9D" w14:textId="77777777" w:rsidTr="00ED63DD">
        <w:trPr>
          <w:jc w:val="center"/>
        </w:trPr>
        <w:tc>
          <w:tcPr>
            <w:tcW w:w="4876" w:type="dxa"/>
          </w:tcPr>
          <w:p w14:paraId="7005B3E3" w14:textId="77777777" w:rsidR="004B287C" w:rsidRPr="002F26C7" w:rsidRDefault="004B287C" w:rsidP="00ED63DD">
            <w:pPr>
              <w:pStyle w:val="Normal6"/>
            </w:pPr>
          </w:p>
        </w:tc>
        <w:tc>
          <w:tcPr>
            <w:tcW w:w="4876" w:type="dxa"/>
          </w:tcPr>
          <w:p w14:paraId="25D30321" w14:textId="77777777" w:rsidR="004B287C" w:rsidRPr="002F26C7" w:rsidRDefault="00A709EF" w:rsidP="00ED63DD">
            <w:pPr>
              <w:pStyle w:val="Normal6"/>
              <w:rPr>
                <w:szCs w:val="24"/>
              </w:rPr>
            </w:pPr>
            <w:r w:rsidRPr="002F26C7">
              <w:rPr>
                <w:b/>
                <w:i/>
              </w:rPr>
              <w:t xml:space="preserve">Artikli 9 lõiget 1 kohaldatakse alates ühest aastast pärast </w:t>
            </w:r>
            <w:r w:rsidRPr="002F26C7">
              <w:rPr>
                <w:b/>
                <w:i/>
              </w:rPr>
              <w:t>käesoleva määruse jõustumise kuupäeva.</w:t>
            </w:r>
          </w:p>
        </w:tc>
      </w:tr>
    </w:tbl>
    <w:p w14:paraId="4862AD78"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0CA5C0B8" w14:textId="77777777" w:rsidR="004B287C" w:rsidRPr="002F26C7" w:rsidRDefault="00A709EF" w:rsidP="004B287C">
      <w:r w:rsidRPr="002B4EFE">
        <w:rPr>
          <w:rStyle w:val="HideTWBExt"/>
        </w:rPr>
        <w:t>&lt;/Amend&gt;</w:t>
      </w:r>
    </w:p>
    <w:p w14:paraId="4DDF0A71" w14:textId="77777777" w:rsidR="004B287C" w:rsidRPr="002F26C7" w:rsidRDefault="00A709EF" w:rsidP="004B287C">
      <w:pPr>
        <w:pStyle w:val="AMNumberTabs0"/>
        <w:keepNext/>
      </w:pPr>
      <w:r w:rsidRPr="002B4EFE">
        <w:rPr>
          <w:rStyle w:val="HideTWBExt"/>
          <w:b w:val="0"/>
        </w:rPr>
        <w:t>&lt;Amend&gt;</w:t>
      </w:r>
      <w:r w:rsidRPr="002F26C7">
        <w:t>Muudatusettepanek</w:t>
      </w:r>
      <w:r w:rsidRPr="002F26C7">
        <w:tab/>
      </w:r>
      <w:r w:rsidRPr="002F26C7">
        <w:tab/>
      </w:r>
      <w:r w:rsidRPr="002B4EFE">
        <w:rPr>
          <w:rStyle w:val="HideTWBExt"/>
          <w:b w:val="0"/>
        </w:rPr>
        <w:t>&lt;NumAm&gt;</w:t>
      </w:r>
      <w:r w:rsidRPr="002F26C7">
        <w:t>199</w:t>
      </w:r>
      <w:r w:rsidRPr="002B4EFE">
        <w:rPr>
          <w:rStyle w:val="HideTWBExt"/>
          <w:b w:val="0"/>
        </w:rPr>
        <w:t>&lt;/NumAm&gt;</w:t>
      </w:r>
    </w:p>
    <w:p w14:paraId="00A0625A" w14:textId="77777777" w:rsidR="004B287C" w:rsidRPr="002F26C7" w:rsidRDefault="00A709EF" w:rsidP="004B287C">
      <w:pPr>
        <w:pStyle w:val="NormalBold12b"/>
        <w:keepNext/>
      </w:pPr>
      <w:r w:rsidRPr="002B4EFE">
        <w:rPr>
          <w:rStyle w:val="HideTWBExt"/>
          <w:b w:val="0"/>
        </w:rPr>
        <w:t>&lt;DocAmend&gt;</w:t>
      </w:r>
      <w:r w:rsidRPr="002F26C7">
        <w:t>Ettepanek võtta vastu määrus</w:t>
      </w:r>
      <w:r w:rsidRPr="002B4EFE">
        <w:rPr>
          <w:rStyle w:val="HideTWBExt"/>
          <w:b w:val="0"/>
        </w:rPr>
        <w:t>&lt;/DocAmend&gt;</w:t>
      </w:r>
    </w:p>
    <w:p w14:paraId="23E9CD3F" w14:textId="77777777" w:rsidR="004B287C" w:rsidRPr="002F26C7" w:rsidRDefault="00A709EF" w:rsidP="004B287C">
      <w:pPr>
        <w:pStyle w:val="NormalBold"/>
      </w:pPr>
      <w:r w:rsidRPr="002B4EFE">
        <w:rPr>
          <w:rStyle w:val="HideTWBExt"/>
          <w:b w:val="0"/>
        </w:rPr>
        <w:t>&lt;Article&gt;</w:t>
      </w:r>
      <w:r w:rsidRPr="002F26C7">
        <w:t>Artikkel 52 – lõige 1 b (uus)</w:t>
      </w:r>
      <w:r w:rsidRPr="002B4E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4B60" w:rsidRPr="002F26C7" w14:paraId="7EC1C670" w14:textId="77777777" w:rsidTr="00ED63DD">
        <w:trPr>
          <w:jc w:val="center"/>
        </w:trPr>
        <w:tc>
          <w:tcPr>
            <w:tcW w:w="9752" w:type="dxa"/>
            <w:gridSpan w:val="2"/>
          </w:tcPr>
          <w:p w14:paraId="5B73A65B" w14:textId="77777777" w:rsidR="004B287C" w:rsidRPr="002F26C7" w:rsidRDefault="004B287C" w:rsidP="00ED63DD">
            <w:pPr>
              <w:keepNext/>
            </w:pPr>
          </w:p>
        </w:tc>
      </w:tr>
      <w:tr w:rsidR="00E44B60" w:rsidRPr="002F26C7" w14:paraId="7EAC0927" w14:textId="77777777" w:rsidTr="00ED63DD">
        <w:trPr>
          <w:jc w:val="center"/>
        </w:trPr>
        <w:tc>
          <w:tcPr>
            <w:tcW w:w="4876" w:type="dxa"/>
          </w:tcPr>
          <w:p w14:paraId="6AE6A2E2" w14:textId="77777777" w:rsidR="004B287C" w:rsidRPr="002F26C7" w:rsidRDefault="00A709EF" w:rsidP="00ED63DD">
            <w:pPr>
              <w:pStyle w:val="ColumnHeading"/>
              <w:keepNext/>
            </w:pPr>
            <w:r w:rsidRPr="002F26C7">
              <w:t>Komisjoni ettepanek</w:t>
            </w:r>
          </w:p>
        </w:tc>
        <w:tc>
          <w:tcPr>
            <w:tcW w:w="4876" w:type="dxa"/>
          </w:tcPr>
          <w:p w14:paraId="2D039D08" w14:textId="77777777" w:rsidR="004B287C" w:rsidRPr="002F26C7" w:rsidRDefault="00A709EF" w:rsidP="00ED63DD">
            <w:pPr>
              <w:pStyle w:val="ColumnHeading"/>
              <w:keepNext/>
            </w:pPr>
            <w:r w:rsidRPr="002F26C7">
              <w:t>Muudatusettepanek</w:t>
            </w:r>
          </w:p>
        </w:tc>
      </w:tr>
      <w:tr w:rsidR="00E44B60" w:rsidRPr="002F26C7" w14:paraId="76E4FE01" w14:textId="77777777" w:rsidTr="00ED63DD">
        <w:trPr>
          <w:jc w:val="center"/>
        </w:trPr>
        <w:tc>
          <w:tcPr>
            <w:tcW w:w="4876" w:type="dxa"/>
          </w:tcPr>
          <w:p w14:paraId="28E827C9" w14:textId="77777777" w:rsidR="004B287C" w:rsidRPr="002F26C7" w:rsidRDefault="004B287C" w:rsidP="00ED63DD">
            <w:pPr>
              <w:pStyle w:val="Normal6"/>
            </w:pPr>
          </w:p>
        </w:tc>
        <w:tc>
          <w:tcPr>
            <w:tcW w:w="4876" w:type="dxa"/>
          </w:tcPr>
          <w:p w14:paraId="6D4B255B" w14:textId="77777777" w:rsidR="004B287C" w:rsidRPr="002F26C7" w:rsidRDefault="00A709EF" w:rsidP="00ED63DD">
            <w:pPr>
              <w:pStyle w:val="Normal6"/>
              <w:rPr>
                <w:szCs w:val="24"/>
              </w:rPr>
            </w:pPr>
            <w:r w:rsidRPr="002F26C7">
              <w:rPr>
                <w:b/>
                <w:i/>
              </w:rPr>
              <w:t>Liikmesriigid võivad kohaldada artikli 9 lõiget 1 enne käesoleva artikli lõikes 1a osutatud kuupäeva.</w:t>
            </w:r>
          </w:p>
        </w:tc>
      </w:tr>
    </w:tbl>
    <w:p w14:paraId="49F16692" w14:textId="77777777" w:rsidR="004B287C" w:rsidRPr="002F26C7" w:rsidRDefault="00A709EF" w:rsidP="004B287C">
      <w:pPr>
        <w:pStyle w:val="Olang"/>
      </w:pPr>
      <w:r w:rsidRPr="002F26C7">
        <w:rPr>
          <w:noProof w:val="0"/>
        </w:rPr>
        <w:t xml:space="preserve">Or. </w:t>
      </w:r>
      <w:r w:rsidRPr="002B4EFE">
        <w:rPr>
          <w:rStyle w:val="HideTWBExt"/>
        </w:rPr>
        <w:t>&lt;Original&gt;</w:t>
      </w:r>
      <w:r w:rsidRPr="002B4EFE">
        <w:rPr>
          <w:rStyle w:val="HideTWBInt"/>
        </w:rPr>
        <w:t>{EN}</w:t>
      </w:r>
      <w:r w:rsidRPr="002F26C7">
        <w:rPr>
          <w:noProof w:val="0"/>
        </w:rPr>
        <w:t>en</w:t>
      </w:r>
      <w:r w:rsidRPr="002B4EFE">
        <w:rPr>
          <w:rStyle w:val="HideTWBExt"/>
        </w:rPr>
        <w:t>&lt;/Original&gt;</w:t>
      </w:r>
    </w:p>
    <w:p w14:paraId="4CF8D2C5" w14:textId="77777777" w:rsidR="004B287C" w:rsidRPr="002F26C7" w:rsidRDefault="00A709EF" w:rsidP="004B287C">
      <w:r w:rsidRPr="002B4EFE">
        <w:rPr>
          <w:rStyle w:val="HideTWBExt"/>
        </w:rPr>
        <w:t>&lt;/Amend&gt;&lt;/RepeatBlock-Amend&gt;</w:t>
      </w:r>
    </w:p>
    <w:p w14:paraId="00BAA058" w14:textId="77777777" w:rsidR="00433032" w:rsidRPr="002F26C7" w:rsidRDefault="00433032" w:rsidP="00D30DE2">
      <w:pPr>
        <w:sectPr w:rsidR="00433032" w:rsidRPr="002F26C7" w:rsidSect="002F26C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2A5FC1B" w14:textId="77777777" w:rsidR="00D30DE2" w:rsidRPr="002F26C7" w:rsidRDefault="00A709EF" w:rsidP="00433032">
      <w:pPr>
        <w:pStyle w:val="PageHeading"/>
      </w:pPr>
      <w:bookmarkStart w:id="1" w:name="_Toc213339645"/>
      <w:r w:rsidRPr="002F26C7">
        <w:lastRenderedPageBreak/>
        <w:t>SELETUSKIRI</w:t>
      </w:r>
      <w:bookmarkEnd w:id="1"/>
    </w:p>
    <w:p w14:paraId="04C54AC4" w14:textId="77777777" w:rsidR="000157A9" w:rsidRPr="002F26C7" w:rsidRDefault="00A709EF" w:rsidP="000157A9">
      <w:pPr>
        <w:jc w:val="both"/>
      </w:pPr>
      <w:r w:rsidRPr="002F26C7">
        <w:t xml:space="preserve">Komisjoni ettepanek Euroopa Parlamendi ja nõukogu määruse kohta, millega </w:t>
      </w:r>
      <w:r w:rsidRPr="002F26C7">
        <w:t>luuakse ühine süsteem liidus ebaseaduslikult viibivate kolmandate riikide kodanike tagasisaatmiseks ning tunnistatakse kehtetuks Euroopa Parlamendi ja nõukogu direktiiv 2008/115/EÜ, nõukogu direktiiv 2001/40/EÜ ja nõukogu otsus 2004/191/EÜ, on õigesti ajastatud. Pärast pakti rakendamist 2026. aasta juunis on käesolev määrus viimane osa olulisest õigusloomest, mille eesmärk on võidelda ebaseadusliku rändega Euroopa Liidus, võttes samal ajal arvesse asjaomaste kolmandate riikide kodanike põhiõigusi. Ilma toim</w:t>
      </w:r>
      <w:r w:rsidRPr="002F26C7">
        <w:t>iva tagasisaatmissüsteemita ei saa Euroopa ränderaamistik tõhusalt toimida.</w:t>
      </w:r>
    </w:p>
    <w:p w14:paraId="1FD1ED9A" w14:textId="77777777" w:rsidR="000157A9" w:rsidRPr="002F26C7" w:rsidRDefault="000157A9" w:rsidP="000157A9">
      <w:pPr>
        <w:jc w:val="both"/>
      </w:pPr>
    </w:p>
    <w:p w14:paraId="5394E51A" w14:textId="77777777" w:rsidR="000157A9" w:rsidRPr="002F26C7" w:rsidRDefault="00A709EF" w:rsidP="000157A9">
      <w:pPr>
        <w:jc w:val="both"/>
      </w:pPr>
      <w:r w:rsidRPr="002F26C7">
        <w:t>Olemasolevate andmete põhjal saadetakse praegu vaid umbes 20 % eitava vastuse saanud varjupaigataotlejatest tagasi oma päritoluriiki. Selline olukord on sügavalt murettekitav, kuna see õõnestab nii üldsuse usaldust kui ka toetust meie ühisele rändepoliitikale. Lisaks on selle soovimatu tagajärg see, et tõelised pagulased, kes tõesti vajavad kaitset, jäävad hätta, nagu ka need, kes rändavad muudel põhjustel seaduslike teede kaudu.</w:t>
      </w:r>
    </w:p>
    <w:p w14:paraId="122608D4" w14:textId="77777777" w:rsidR="000157A9" w:rsidRPr="002F26C7" w:rsidRDefault="00A709EF" w:rsidP="000157A9">
      <w:pPr>
        <w:jc w:val="both"/>
      </w:pPr>
      <w:r w:rsidRPr="002F26C7">
        <w:t>Selle puuduse üks peamisi põhjuseid on aegunud õigusraamistik, mis pärineb 2008. aastast. Eelmine katse seda direktiivi muuta ei olnud kahjuks edukas, kuna parlamendil puudus seisukoht. See näitab selgelt tungivat vajadust tõhusama, kiirema ja ajakohasema lähenemisviisi järele.</w:t>
      </w:r>
    </w:p>
    <w:p w14:paraId="582D57E0" w14:textId="77777777" w:rsidR="000157A9" w:rsidRPr="002F26C7" w:rsidRDefault="00A709EF" w:rsidP="000157A9">
      <w:pPr>
        <w:jc w:val="both"/>
      </w:pPr>
      <w:r w:rsidRPr="002F26C7">
        <w:t>Ainus viis, kuidas tagada edukas, kiire ja tõhus tagasisaatmissüsteem, on läheneda sellele Euroopa tasandil. Liikmesriikidel on ühine vastutus sellele jõupingutusele kaasa aidata, kuna see on probleem, mis mõjutab meid kõiki. Raportöör võttis seda ettepaneku edasisel koostamisel arvesse.</w:t>
      </w:r>
    </w:p>
    <w:p w14:paraId="5E910251" w14:textId="77777777" w:rsidR="000157A9" w:rsidRPr="002F26C7" w:rsidRDefault="000157A9" w:rsidP="000157A9">
      <w:pPr>
        <w:jc w:val="both"/>
      </w:pPr>
    </w:p>
    <w:p w14:paraId="7C12C460" w14:textId="77777777" w:rsidR="000157A9" w:rsidRPr="002F26C7" w:rsidRDefault="00A709EF" w:rsidP="000157A9">
      <w:pPr>
        <w:jc w:val="both"/>
        <w:rPr>
          <w:u w:val="single"/>
        </w:rPr>
      </w:pPr>
      <w:r w:rsidRPr="002F26C7">
        <w:rPr>
          <w:u w:val="single"/>
        </w:rPr>
        <w:t>Euroopa lähenemisviis</w:t>
      </w:r>
    </w:p>
    <w:p w14:paraId="770486BD" w14:textId="77777777" w:rsidR="000157A9" w:rsidRPr="002F26C7" w:rsidRDefault="00A709EF" w:rsidP="000157A9">
      <w:pPr>
        <w:jc w:val="both"/>
      </w:pPr>
      <w:r w:rsidRPr="002F26C7">
        <w:t>Võttes arvesse tõeliselt euroopaliku lähenemisviisi tähtsust, on kasulik alustada praeguse raamistikuga võrreldes kõige olulisemast muutusest, nimelt liikmesriikidevahelisest kohustuslikust vastastikusest tunnustamisest. Selle uue kohustusega püüame vältida teisese rände suurenemist ja vähendada liikmesriikide halduskoormust, kuna täiesti uut menetlust ei ole vaja. See kiirendab tagasisaatmisprotsesse kogu liidus. Liikmesriikide koormuse edasiseks vähendamiseks hakkab Frontexil olema käesoleva raporti kohas</w:t>
      </w:r>
      <w:r w:rsidRPr="002F26C7">
        <w:t xml:space="preserve">elt tagasisaatmismenetluses suurem roll, kuna liikmesriikidel on uus kohustus paluda tagasisaatmisprotsessis Frontexilt abi. Lisaks saavad liikmesriigid tugineda üksteise hinnangutele, mis on kättesaadavad Schengeni infosüsteemi (SIS) kaudu. Sellise hindamise näide on üldtuntud vanuse hindamine. </w:t>
      </w:r>
    </w:p>
    <w:p w14:paraId="03B20836" w14:textId="77777777" w:rsidR="000157A9" w:rsidRPr="002F26C7" w:rsidRDefault="00A709EF" w:rsidP="000157A9">
      <w:pPr>
        <w:jc w:val="both"/>
      </w:pPr>
      <w:r w:rsidRPr="002F26C7">
        <w:t>Komisjon on juba kehtestanud vastastikuse tunnustamise. Raportööri arvates oleks siiski palju tõhusam võimaldada standardse tagasisaatmisotsusega tunnustamise kohest alustamist ja jätkata täieliku rakendamisega kõigis liikmesriikides ühe aasta pärast. See üleminekuperiood annab liikmesriikidele piisavalt aega oma riiklikke süsteeme kohandada ja ühtlustada.</w:t>
      </w:r>
    </w:p>
    <w:p w14:paraId="5FF1A35B" w14:textId="77777777" w:rsidR="000157A9" w:rsidRPr="002F26C7" w:rsidRDefault="000157A9" w:rsidP="000157A9">
      <w:pPr>
        <w:jc w:val="both"/>
      </w:pPr>
    </w:p>
    <w:p w14:paraId="5414CC8C" w14:textId="77777777" w:rsidR="000157A9" w:rsidRPr="002F26C7" w:rsidRDefault="00A709EF" w:rsidP="000157A9">
      <w:pPr>
        <w:jc w:val="both"/>
        <w:rPr>
          <w:i/>
          <w:iCs/>
        </w:rPr>
      </w:pPr>
      <w:r w:rsidRPr="002F26C7">
        <w:t>See Euroopa lähenemisviis hõlmab ka hiljuti kasutusele võetud tagasivõtumenetlust. Komisjoni ettepaneku eelnõu andis selleks kindla lähtekoha. Raportööri arvates võib aga selle üksikasjalikkus tekitada täiendavat halduskoormust. Käesolevas eelnõus esitatud lähenemisviis pakub seega lihtsustatud ja sujuvamat lahendust standardse taotlusvormi abil, mis on kättesaadav SISi kaudu. Seda vormi tuleb kasutada ainult siis, kui see on vajalik. Ühise vormi kehtestamisega saavad teised liikmesriigid käimasolevate mene</w:t>
      </w:r>
      <w:r w:rsidRPr="002F26C7">
        <w:t>tlustega hõlpsamini tutvuda, mis omakorda soodustab vastastikust tunnustamist.</w:t>
      </w:r>
      <w:r w:rsidRPr="002F26C7">
        <w:rPr>
          <w:i/>
        </w:rPr>
        <w:t xml:space="preserve"> </w:t>
      </w:r>
    </w:p>
    <w:p w14:paraId="3CF805AE" w14:textId="77777777" w:rsidR="000157A9" w:rsidRPr="002F26C7" w:rsidRDefault="00A709EF" w:rsidP="000157A9">
      <w:pPr>
        <w:jc w:val="both"/>
      </w:pPr>
      <w:r w:rsidRPr="002F26C7">
        <w:t xml:space="preserve">Eelnõus tuuakse esile ja kehtestatakse kolmandate riikide uus kohustus teha tagasivõtmisalast koostööd, eelkõige seoses isikut tõendavate dokumentide ja reisidokumentidega. Komisjon </w:t>
      </w:r>
      <w:r w:rsidRPr="002F26C7">
        <w:lastRenderedPageBreak/>
        <w:t>annab koostööst keeldumisele hinnangu ja sellel on vajalikud tagajärjed, kuna see põhjustab menetluse tarbetut viivitust, kuid näitab ka usalduse puudumist liidu ja konkreetse kolmanda riigi vahel. Komisjon seda ei käsitlenud, kuigi see on kõnealuse õigusakti oluline osa.</w:t>
      </w:r>
    </w:p>
    <w:p w14:paraId="11FEB07E" w14:textId="77777777" w:rsidR="000157A9" w:rsidRPr="002F26C7" w:rsidRDefault="000157A9" w:rsidP="000157A9">
      <w:pPr>
        <w:jc w:val="both"/>
        <w:rPr>
          <w:u w:val="single"/>
        </w:rPr>
      </w:pPr>
    </w:p>
    <w:p w14:paraId="72C581CD" w14:textId="77777777" w:rsidR="000157A9" w:rsidRPr="002F26C7" w:rsidRDefault="00A709EF" w:rsidP="000157A9">
      <w:pPr>
        <w:jc w:val="both"/>
        <w:rPr>
          <w:u w:val="single"/>
        </w:rPr>
      </w:pPr>
      <w:r w:rsidRPr="002F26C7">
        <w:rPr>
          <w:u w:val="single"/>
        </w:rPr>
        <w:t>Vabatahtlik tagasipöördumine</w:t>
      </w:r>
    </w:p>
    <w:p w14:paraId="1E117FE0" w14:textId="08E36EB4" w:rsidR="000157A9" w:rsidRPr="002F26C7" w:rsidRDefault="00A709EF" w:rsidP="000157A9">
      <w:pPr>
        <w:jc w:val="both"/>
      </w:pPr>
      <w:r w:rsidRPr="002F26C7">
        <w:t>Vastupidi komisjoni ettepanekule eelistatakse eelnõus sunnitud tagasisaatmise asemel vabatahtlikku tagasipöördumist. On selge, et vabatahtlik tagasipöördumine on jätkusuutlikum, tulemuslikum ja tõhusam. Vabatahtliku tagasipöördumise eeliste suurendamiseks ei ole käesolevas eelnõus võimalik kehtestada sisenemiskeeldu, kui keegi lahkub vabatahtlikult ja nõuetekohaselt, välja arvatud juhul, kui esineb julgeolekuoht. Lisaks on taasintegreerimise toetus võimalik ainult sellistel vabatahtliku tagasipöördumise juh</w:t>
      </w:r>
      <w:r w:rsidRPr="002F26C7">
        <w:t>tudel. Kõigi nende muudatuste eesmärk on suurendada vabatahtlikku tagasipöördumist kui esmast võimalust. Kuigi vabatahtlik tagasipöördumine on eelistatud viis kolmandate riikide kodanike tagasisaatmiseks, kellel ei ole õigust riigis viibida, on väljasaatmine siiski määruse oluline osa. Eriti kuna koostöö puudumine liikmesriikide ametiasutustega võib põhjustada tarbetuid viivitusi ja süsteemi ülekoormamist. Kogu määrus keskendub tagasipöördumisele, seega kui vabatahtlik tagasipöördumine ei ole võimalik või k</w:t>
      </w:r>
      <w:r w:rsidRPr="002F26C7">
        <w:t>olmandate riikide kodanikud ei tee koostööd, jääb liikmesriikidele võimalus rakendada väljasaatmist. Kolmandate riikide kodanike puhul, kes kujutavad endast julgeolekuohtu, peaks väljasaatmine olema alati võimalik, et tagada Schengeni piirides julgeolek.</w:t>
      </w:r>
      <w:r w:rsidR="002B4EFE">
        <w:rPr>
          <w:i/>
        </w:rPr>
        <w:t xml:space="preserve"> </w:t>
      </w:r>
    </w:p>
    <w:p w14:paraId="20636528" w14:textId="77777777" w:rsidR="000157A9" w:rsidRPr="002F26C7" w:rsidRDefault="000157A9" w:rsidP="000157A9">
      <w:pPr>
        <w:jc w:val="both"/>
      </w:pPr>
    </w:p>
    <w:p w14:paraId="202C6C86" w14:textId="77777777" w:rsidR="000157A9" w:rsidRPr="002F26C7" w:rsidRDefault="00A709EF" w:rsidP="000157A9">
      <w:pPr>
        <w:jc w:val="both"/>
        <w:rPr>
          <w:bCs/>
          <w:u w:val="single"/>
        </w:rPr>
      </w:pPr>
      <w:r w:rsidRPr="002F26C7">
        <w:rPr>
          <w:u w:val="single"/>
        </w:rPr>
        <w:t xml:space="preserve">Tagasisaatmine kolmandasse riiki, millega on sõlmitud leping </w:t>
      </w:r>
    </w:p>
    <w:p w14:paraId="634C24F9" w14:textId="77777777" w:rsidR="000157A9" w:rsidRPr="002F26C7" w:rsidRDefault="00A709EF" w:rsidP="000157A9">
      <w:pPr>
        <w:jc w:val="both"/>
      </w:pPr>
      <w:r w:rsidRPr="002F26C7">
        <w:t xml:space="preserve">Võttes arvesse, kui oluline on kellegi tegelik Schengeni piiridest väljasaatmine, on komisjoni pakutud võimalus saata kolmanda riigi kodanik tagasi riiki, millega on </w:t>
      </w:r>
      <w:r w:rsidRPr="002F26C7">
        <w:t xml:space="preserve">sõlmitud leping, endiselt arutamisel. Ei ole jäänud märkamata, et see ettepanek on tekitanud märkimisväärset muret. Siiski kajastab see Euroopa Liidu laialdast soovi, kuna see võib olla liikmesriikide jaoks kaitsemeede ebaseadusliku rändega tegelemisel ja on väärtuslik stiimul, et soodustada eelistatud vabatahtlikku tagasipöördumist või koostööd. Vaja on luua pikaajaliselt toimiv jätkusuutlik süsteem. </w:t>
      </w:r>
    </w:p>
    <w:p w14:paraId="7B334B8E" w14:textId="77777777" w:rsidR="000157A9" w:rsidRPr="002F26C7" w:rsidRDefault="00A709EF" w:rsidP="000157A9">
      <w:pPr>
        <w:jc w:val="both"/>
      </w:pPr>
      <w:r w:rsidRPr="002F26C7">
        <w:t xml:space="preserve">Tagasisaatmine kolmandasse riiki, millega on sõlmitud leping, on võimalik ainult rangete tingimuste alusel. Eelnõus võetakse piisavalt arvesse kaitsemeetmeid ja selliseid meetmeid võib rakendada ainult viimase abinõuna. Tagamaks, et seda rakendataks üksnes viimase abinõuna, on artiklisse 4 lisatud uus hierarhia. Lisaks jäävad alaealised ja alaealistega perekonnad tagasisaatmiskeskustest välja. </w:t>
      </w:r>
    </w:p>
    <w:p w14:paraId="79E68463" w14:textId="77777777" w:rsidR="000157A9" w:rsidRPr="002F26C7" w:rsidRDefault="00A709EF" w:rsidP="000157A9">
      <w:pPr>
        <w:jc w:val="both"/>
      </w:pPr>
      <w:r w:rsidRPr="002F26C7">
        <w:t xml:space="preserve">Ja lõpuks, kuigi seda on võimalik reguleerida ainult liikmesriikide tasandil, säilitades paindlikkuse, on käesolevas eelnõus selgemalt eelistatud Euroopa Liidu tasandi lähenemisviis. </w:t>
      </w:r>
    </w:p>
    <w:p w14:paraId="1B71C945" w14:textId="77777777" w:rsidR="000157A9" w:rsidRPr="002F26C7" w:rsidRDefault="000157A9" w:rsidP="000157A9">
      <w:pPr>
        <w:jc w:val="both"/>
      </w:pPr>
    </w:p>
    <w:p w14:paraId="774326EB" w14:textId="77777777" w:rsidR="000157A9" w:rsidRPr="002F26C7" w:rsidRDefault="00A709EF" w:rsidP="000157A9">
      <w:pPr>
        <w:jc w:val="both"/>
        <w:rPr>
          <w:u w:val="single"/>
        </w:rPr>
      </w:pPr>
      <w:r w:rsidRPr="002F26C7">
        <w:rPr>
          <w:u w:val="single"/>
        </w:rPr>
        <w:t xml:space="preserve">Põhiõigused, õigus teabele ja järelevalve </w:t>
      </w:r>
    </w:p>
    <w:p w14:paraId="6638F0D1" w14:textId="77777777" w:rsidR="000157A9" w:rsidRPr="002F26C7" w:rsidRDefault="00A709EF" w:rsidP="000157A9">
      <w:pPr>
        <w:jc w:val="both"/>
      </w:pPr>
      <w:r w:rsidRPr="002F26C7">
        <w:t>Kuuendaks, kuna põhiõigused on kogu Euroopa Liidus olulised, on neid käesolevas eelnõus veelgi laiendatud. Hoolimata tagasisaatmise kohustusest ei tohi me unustada, et lõppkokkuvõttes on tegu inimestega. Seega tuleb kogu eelnõus järgida tagasi- ja väljasaatmise lubamatuse põhimõtet.</w:t>
      </w:r>
    </w:p>
    <w:p w14:paraId="317B6E0C" w14:textId="77777777" w:rsidR="000157A9" w:rsidRPr="002F26C7" w:rsidRDefault="00A709EF" w:rsidP="000157A9">
      <w:pPr>
        <w:jc w:val="both"/>
      </w:pPr>
      <w:r w:rsidRPr="002F26C7">
        <w:t>Samal ajal on oluline, et kõik selle õigusakti alusel võetud meetmed oleksid proportsionaalsed ja täielikult põhiõigustega kooskõlas.</w:t>
      </w:r>
    </w:p>
    <w:p w14:paraId="6739A051" w14:textId="77777777" w:rsidR="000157A9" w:rsidRPr="002F26C7" w:rsidRDefault="000157A9" w:rsidP="000157A9">
      <w:pPr>
        <w:jc w:val="both"/>
      </w:pPr>
    </w:p>
    <w:p w14:paraId="28C83B17" w14:textId="77777777" w:rsidR="000157A9" w:rsidRPr="002F26C7" w:rsidRDefault="00A709EF" w:rsidP="000157A9">
      <w:pPr>
        <w:jc w:val="both"/>
      </w:pPr>
      <w:r w:rsidRPr="002F26C7">
        <w:t xml:space="preserve">Seitsmenda punktina, mis on tihedalt seotud kolmanda riigi kodaniku kaitsemeetmete ja koostööga, pööratakse käesolevas eelnõus erilist tähelepanu õigusele saada teavet. Oluline on anda menetluse algusest lõpuni selget ja arusaadavat teavet. Ilma piisava teabeta ei ole asjaomasel isikul võimalik koostööd teha. Lisaks suurendab nende õigustest teavitamine tõenäosust, et kolmandate riikide kodanikud osalevad protsessis konstruktiivselt. Uue </w:t>
      </w:r>
      <w:r w:rsidRPr="002F26C7">
        <w:lastRenderedPageBreak/>
        <w:t>meetmena võetakse kasutusele lihtsad teabelehed vähese või puuduva kirjaoskusega inimestele, et nemadki saaksid täpset teavet ja saaksid sellest aru.</w:t>
      </w:r>
    </w:p>
    <w:p w14:paraId="248F97E8" w14:textId="77777777" w:rsidR="000157A9" w:rsidRPr="002F26C7" w:rsidRDefault="000157A9" w:rsidP="000157A9">
      <w:pPr>
        <w:jc w:val="both"/>
      </w:pPr>
    </w:p>
    <w:p w14:paraId="33C35BC0" w14:textId="77777777" w:rsidR="000157A9" w:rsidRPr="002F26C7" w:rsidRDefault="00A709EF" w:rsidP="000157A9">
      <w:pPr>
        <w:jc w:val="both"/>
      </w:pPr>
      <w:r w:rsidRPr="002F26C7">
        <w:t>Rohkem tähelepanu tuleb pöörata ka nõuetekohase järelevalvesüsteemi väljatöötamisele, seda peamiselt kahel põhjusel. Ühelt poolt seetõttu, et tegu on määrusega ja Euroopa visiooni tuleks kooskõlas ülejäänud eelnõuga veelgi tugevdada. Teisalt seepärast, et tagasisaatmisvõimalused on laienenud ja me peame tagama, et väljasaatmine on jätkusuutlik ja põhiõigusi austav. Seetõttu on oluline luua Frontexi raames tõeliselt euroopalik, tõhus ja ühtne järelevalvesüsteem ning mitte jätta seda liikmesriikide hooleks. S</w:t>
      </w:r>
      <w:r w:rsidRPr="002F26C7">
        <w:t>ellise tsentraliseerimise abil on võimalik saada selge ülevaade kogu tagasisaatmisprotsessist ja põhiõiguste austamise tähtsusest.</w:t>
      </w:r>
    </w:p>
    <w:p w14:paraId="68A39EA1" w14:textId="77777777" w:rsidR="000157A9" w:rsidRPr="002F26C7" w:rsidRDefault="000157A9" w:rsidP="000157A9">
      <w:pPr>
        <w:jc w:val="both"/>
      </w:pPr>
    </w:p>
    <w:p w14:paraId="68096412" w14:textId="77777777" w:rsidR="000157A9" w:rsidRPr="002F26C7" w:rsidRDefault="00A709EF" w:rsidP="000157A9">
      <w:pPr>
        <w:jc w:val="both"/>
        <w:rPr>
          <w:u w:val="single"/>
        </w:rPr>
      </w:pPr>
      <w:r w:rsidRPr="002F26C7">
        <w:rPr>
          <w:u w:val="single"/>
        </w:rPr>
        <w:t>Koostöökohustus</w:t>
      </w:r>
    </w:p>
    <w:p w14:paraId="4B5101B9" w14:textId="77777777" w:rsidR="000157A9" w:rsidRPr="002F26C7" w:rsidRDefault="00A709EF" w:rsidP="000157A9">
      <w:pPr>
        <w:jc w:val="both"/>
      </w:pPr>
      <w:r w:rsidRPr="002F26C7">
        <w:t>Arvestades suuremat keskendumist vabatahtlikule tagasipöördumisele, on komisjoni ettepanekus pööratud piisavalt tähelepanu ka koostöökohustusele. Tagasipöördumise hõlbustamiseks on ette nähtud lisameetmed, sealhulgas parem teabe edastamine, abi tagasipöördumisprotsessis ja toetus taasintegreerumiseks. Kui isik siiski koostööd ei tee, kohaldatakse käesolevas eelnõu kohaselt ka teatavaid tagajärgi. Ilma nende meetmeteta jääks süsteem ebatõhusaks ja me ei suudaks ületada praegust tagasipöördumismäära, mis on u</w:t>
      </w:r>
      <w:r w:rsidRPr="002F26C7">
        <w:t>mbes 20 protsenti. Sel viisil muutub raamistik tasakaalustatumaks ja tõhusamaks.</w:t>
      </w:r>
    </w:p>
    <w:p w14:paraId="7DBBE15B" w14:textId="77777777" w:rsidR="000157A9" w:rsidRPr="002F26C7" w:rsidRDefault="00A709EF" w:rsidP="000157A9">
      <w:pPr>
        <w:jc w:val="both"/>
      </w:pPr>
      <w:r w:rsidRPr="002F26C7">
        <w:t>Need tagajärjed on ettepaneku kontekstis proportsionaalsed ja õiglased. Selles eelnõus on erilist tähelepanu pööratud kinnipidamise alternatiividele, tagamaks, et korrapärane kinnipidamine jääb viimaseks abinõuks. Seetõttu on määruses muudetud järjekorda. Lõppude lõpuks näitab statistika, et kinnipidamine on tõhus ainult juhtudel, kus isik on võimalik kiiresti tagasi saata, tagades seeläbi tagasisaatmisprotsessi tõhususe ja aidates vältida süsteemi ülekoormamist. Lisaks on käesolevas eelnõus kinnipidamise k</w:t>
      </w:r>
      <w:r w:rsidRPr="002F26C7">
        <w:t>estus viidud positiivsete tulemuste tõttu tagasi kehtivas direktiivis sätestatud kestusele. Loomulikult ei kehti see isikute suhtes, kes kujutavad endast julgeolekuohtu. Kinnipidamine on siiski endiselt vajalik, eriti põgenemisohu korral. See tähendab, et alaealiste ja alaealistega perede kinnipidamine peaks jääma võimalikuks, et vältida alaealiste kuritarvitamist.</w:t>
      </w:r>
    </w:p>
    <w:p w14:paraId="2BC16761" w14:textId="77777777" w:rsidR="000157A9" w:rsidRPr="002F26C7" w:rsidRDefault="000157A9" w:rsidP="000157A9">
      <w:pPr>
        <w:jc w:val="both"/>
      </w:pPr>
    </w:p>
    <w:p w14:paraId="35A7CFE0" w14:textId="77777777" w:rsidR="000157A9" w:rsidRPr="002F26C7" w:rsidRDefault="00A709EF" w:rsidP="000157A9">
      <w:pPr>
        <w:jc w:val="both"/>
        <w:rPr>
          <w:u w:val="single"/>
        </w:rPr>
      </w:pPr>
      <w:r w:rsidRPr="002F26C7">
        <w:rPr>
          <w:u w:val="single"/>
        </w:rPr>
        <w:t>Sissesõidu keeld ja õigus tõhusale õiguskaitsevahendile</w:t>
      </w:r>
    </w:p>
    <w:p w14:paraId="01DEA3D6" w14:textId="77777777" w:rsidR="000157A9" w:rsidRPr="002F26C7" w:rsidRDefault="00A709EF" w:rsidP="000157A9">
      <w:pPr>
        <w:jc w:val="both"/>
      </w:pPr>
      <w:r w:rsidRPr="002F26C7">
        <w:t xml:space="preserve">Eelnõu uus element on piiramatu sissesõidukeelu kehtestamine isikutele, kes kujutavad Euroopa Liidus nii olulist julgeolekuriski, et on vaja, et nad ei saaks kunagi Schengeni piirile tagasi pöörduda. See kehtib sõjakurjategijate ja terroristide kohta. Neil ei tohiks kunagi olla kohta meie ühiskonnas. Teisest küljest ei ole sissesõidukeelu pikendamine enam võimalik ja seda praktilistel põhjustel, aga ka ebaproportsionaalsuse tõttu. Lisaks piiramatule sissesõidukeelule ja pikenduste kaotamisele kehtestatakse </w:t>
      </w:r>
      <w:r w:rsidRPr="002F26C7">
        <w:t>maksimaalsed tähtajad tagamaks, et sissesõidukeelud on alati õiguspärased, õiglased ja konstruktiivsed. Selle ülempiiriga on liikmesriikide otsustada, kui kaua sissesõidukeeld võib kehtida.</w:t>
      </w:r>
    </w:p>
    <w:p w14:paraId="55400BF4" w14:textId="77777777" w:rsidR="000157A9" w:rsidRPr="002F26C7" w:rsidRDefault="000157A9" w:rsidP="000157A9">
      <w:pPr>
        <w:jc w:val="both"/>
      </w:pPr>
    </w:p>
    <w:p w14:paraId="151766DD" w14:textId="77777777" w:rsidR="000157A9" w:rsidRPr="002F26C7" w:rsidRDefault="00A709EF" w:rsidP="000157A9">
      <w:pPr>
        <w:jc w:val="both"/>
      </w:pPr>
      <w:r w:rsidRPr="002F26C7">
        <w:t>Üheksanda punktina on erilist tähelepanu pööratud õigusele saada tõhusaid õiguskaitsevahendeid. Igal kolmanda riigi kodanikul, kes peab tagasi pöörduma, on õigus tõhusale õiguskaitsevahendile, kui ta leiab, et menetlust ei viida läbi nõuetekohaselt või kui esineb tagasi- ja väljasaatmise lubamatuse oht. See ei tähenda aga, et igal juhul on alati nõutav või vajalik selle automaatne menetlust peatav mõju. Automaatne peatav mõju võib põhjustada viivitusi, kuigi tagasi- ja väljasaatmise lubamatuse ohtu oli juba</w:t>
      </w:r>
      <w:r w:rsidRPr="002F26C7">
        <w:t xml:space="preserve"> esialgse menetluse käigus põhjalikult hinnatud, või juhtudel, kui isik ei ole kaitset taotlenud. Võimalike tarbetute viivituste vältimiseks on see nõue kaotatud, säilitades samas võimaluse esitada vajaduse korral menetluse peatamise taotlus ning saada endale õigusabi ja esindaja.</w:t>
      </w:r>
    </w:p>
    <w:p w14:paraId="3DD1E0E3" w14:textId="77777777" w:rsidR="000157A9" w:rsidRPr="002F26C7" w:rsidRDefault="000157A9" w:rsidP="000157A9">
      <w:pPr>
        <w:jc w:val="both"/>
      </w:pPr>
    </w:p>
    <w:p w14:paraId="37AD2B93" w14:textId="77777777" w:rsidR="000157A9" w:rsidRPr="002F26C7" w:rsidRDefault="00A709EF" w:rsidP="000157A9">
      <w:pPr>
        <w:jc w:val="both"/>
        <w:rPr>
          <w:u w:val="single"/>
        </w:rPr>
      </w:pPr>
      <w:r w:rsidRPr="002F26C7">
        <w:rPr>
          <w:u w:val="single"/>
        </w:rPr>
        <w:lastRenderedPageBreak/>
        <w:t>Andmete jagamine</w:t>
      </w:r>
    </w:p>
    <w:p w14:paraId="096D6858" w14:textId="77777777" w:rsidR="000157A9" w:rsidRPr="002F26C7" w:rsidRDefault="00A709EF" w:rsidP="000157A9">
      <w:pPr>
        <w:jc w:val="both"/>
      </w:pPr>
      <w:r w:rsidRPr="002F26C7">
        <w:t>Lõpuks, nagu eelnõus kajastatud, on andmete jagamise eeskirjad saanud positiivse hinnangu. Määrus võimaldab panna suuremat rõhku andmete turvalisusele, mis peaks jääma tähelepanu keskpunkti. Uue vastastikuse tunnustamise puhul on äärmiselt oluline, et liikmesriigid jagaksid üksteisega nõutavaid andmeid andmekaitse põhimõtteid järgides. Käesolevas eelnõus on liikmesriikidevaheline andmete jagamine võimalik ainult tagasisaatmismenetlusega tegelevate asutuste või õigusasutuste vahel. Lisaks ei ole kõigil komis</w:t>
      </w:r>
      <w:r w:rsidRPr="002F26C7">
        <w:t>joni esitatud üksikasjadel lisaväärtust ja säilima peab piisav paindlikkus.</w:t>
      </w:r>
    </w:p>
    <w:p w14:paraId="4548A573" w14:textId="77777777" w:rsidR="000157A9" w:rsidRPr="002F26C7" w:rsidRDefault="00A709EF" w:rsidP="000157A9">
      <w:pPr>
        <w:jc w:val="both"/>
      </w:pPr>
      <w:r w:rsidRPr="002F26C7">
        <w:t>Loomulikult on andmete jagamine ja kaitse olulised ka tagasivõtumenetluse ja kolmandate riikidega suhtlemise puhul, kus see on osa usalduslikest suhetest. Ilma andmete jagamiseta on võimatu menetlust alustada. Erilist tähelepanu pööratakse kuritegudega seotud andmete jagamisele, kuna see ei tohi viia surmanuhtluse või mis tahes julma ja ebainimliku kohtlemise määramise või täideviimiseni.</w:t>
      </w:r>
    </w:p>
    <w:p w14:paraId="0F00106F" w14:textId="77777777" w:rsidR="000157A9" w:rsidRPr="002F26C7" w:rsidRDefault="000157A9" w:rsidP="000157A9">
      <w:pPr>
        <w:jc w:val="both"/>
      </w:pPr>
    </w:p>
    <w:p w14:paraId="10833C22" w14:textId="77777777" w:rsidR="000157A9" w:rsidRPr="002F26C7" w:rsidRDefault="00A709EF" w:rsidP="000157A9">
      <w:pPr>
        <w:jc w:val="both"/>
      </w:pPr>
      <w:r w:rsidRPr="002F26C7">
        <w:t>Raportöör väljendab heameelt komisjoni ettepaneku üle ja on veendunud, et selle kiire elluviimine kooskõlas rändepakti rakendamisega on võimalik, kui kõik võtavad vastutuse.</w:t>
      </w:r>
    </w:p>
    <w:sectPr w:rsidR="000157A9" w:rsidRPr="002F26C7" w:rsidSect="0043303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94EF4" w14:textId="77777777" w:rsidR="00A709EF" w:rsidRPr="002F26C7" w:rsidRDefault="00A709EF">
      <w:r w:rsidRPr="002F26C7">
        <w:separator/>
      </w:r>
    </w:p>
  </w:endnote>
  <w:endnote w:type="continuationSeparator" w:id="0">
    <w:p w14:paraId="4CED1B41" w14:textId="77777777" w:rsidR="00A709EF" w:rsidRPr="002F26C7" w:rsidRDefault="00A709EF">
      <w:r w:rsidRPr="002F26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3EE5D" w14:textId="77777777" w:rsidR="002F26C7" w:rsidRPr="002F26C7" w:rsidRDefault="002F26C7" w:rsidP="002F26C7">
    <w:pPr>
      <w:pStyle w:val="EPFooter"/>
    </w:pPr>
    <w:r w:rsidRPr="002F26C7">
      <w:t>PE</w:t>
    </w:r>
    <w:r w:rsidRPr="002B4EFE">
      <w:rPr>
        <w:rStyle w:val="HideTWBExt"/>
      </w:rPr>
      <w:t>&lt;NoPE&gt;</w:t>
    </w:r>
    <w:r w:rsidRPr="002F26C7">
      <w:t>779.352</w:t>
    </w:r>
    <w:r w:rsidRPr="002B4EFE">
      <w:rPr>
        <w:rStyle w:val="HideTWBExt"/>
      </w:rPr>
      <w:t>&lt;/NoPE&gt;&lt;Version&gt;</w:t>
    </w:r>
    <w:r w:rsidRPr="002F26C7">
      <w:t>v01-00</w:t>
    </w:r>
    <w:r w:rsidRPr="002B4EFE">
      <w:rPr>
        <w:rStyle w:val="HideTWBExt"/>
      </w:rPr>
      <w:t>&lt;/Version&gt;</w:t>
    </w:r>
    <w:r w:rsidRPr="002F26C7">
      <w:tab/>
    </w:r>
    <w:r w:rsidRPr="002F26C7">
      <w:fldChar w:fldCharType="begin"/>
    </w:r>
    <w:r w:rsidRPr="002F26C7">
      <w:instrText xml:space="preserve"> PAGE  \* MERGEFORMAT </w:instrText>
    </w:r>
    <w:r w:rsidRPr="002F26C7">
      <w:fldChar w:fldCharType="separate"/>
    </w:r>
    <w:r w:rsidRPr="002F26C7">
      <w:rPr>
        <w:noProof/>
      </w:rPr>
      <w:t>2</w:t>
    </w:r>
    <w:r w:rsidRPr="002F26C7">
      <w:fldChar w:fldCharType="end"/>
    </w:r>
    <w:r w:rsidRPr="002F26C7">
      <w:t>/</w:t>
    </w:r>
    <w:r w:rsidRPr="002F26C7">
      <w:fldChar w:fldCharType="begin"/>
    </w:r>
    <w:r w:rsidRPr="002F26C7">
      <w:instrText xml:space="preserve"> NUMPAGES  \* MERGEFORMAT </w:instrText>
    </w:r>
    <w:r w:rsidRPr="002F26C7">
      <w:fldChar w:fldCharType="separate"/>
    </w:r>
    <w:r w:rsidRPr="002F26C7">
      <w:rPr>
        <w:noProof/>
      </w:rPr>
      <w:t>1</w:t>
    </w:r>
    <w:r w:rsidRPr="002F26C7">
      <w:fldChar w:fldCharType="end"/>
    </w:r>
    <w:r w:rsidRPr="002F26C7">
      <w:tab/>
    </w:r>
    <w:r w:rsidRPr="002B4EFE">
      <w:rPr>
        <w:rStyle w:val="HideTWBExt"/>
      </w:rPr>
      <w:t>&lt;PathFdR&gt;</w:t>
    </w:r>
    <w:r w:rsidRPr="002F26C7">
      <w:t>PR\1330657ET.docx</w:t>
    </w:r>
    <w:r w:rsidRPr="002B4EFE">
      <w:rPr>
        <w:rStyle w:val="HideTWBExt"/>
      </w:rPr>
      <w:t>&lt;/PathFdR&gt;</w:t>
    </w:r>
  </w:p>
  <w:p w14:paraId="548C201C" w14:textId="17D506C0" w:rsidR="00FB52FE" w:rsidRPr="002F26C7" w:rsidRDefault="002F26C7" w:rsidP="002F26C7">
    <w:pPr>
      <w:pStyle w:val="EPFooter2"/>
    </w:pPr>
    <w:r w:rsidRPr="002F26C7">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9A729" w14:textId="77777777" w:rsidR="002F26C7" w:rsidRPr="002F26C7" w:rsidRDefault="002F26C7" w:rsidP="002F26C7">
    <w:pPr>
      <w:pStyle w:val="EPFooter"/>
    </w:pPr>
    <w:r w:rsidRPr="002B4EFE">
      <w:rPr>
        <w:rStyle w:val="HideTWBExt"/>
      </w:rPr>
      <w:t>&lt;PathFdR&gt;</w:t>
    </w:r>
    <w:r w:rsidRPr="002F26C7">
      <w:t>PR\1330657ET.docx</w:t>
    </w:r>
    <w:r w:rsidRPr="002B4EFE">
      <w:rPr>
        <w:rStyle w:val="HideTWBExt"/>
      </w:rPr>
      <w:t>&lt;/PathFdR&gt;</w:t>
    </w:r>
    <w:r w:rsidRPr="002F26C7">
      <w:tab/>
    </w:r>
    <w:r w:rsidRPr="002F26C7">
      <w:fldChar w:fldCharType="begin"/>
    </w:r>
    <w:r w:rsidRPr="002F26C7">
      <w:instrText xml:space="preserve"> PAGE  \* MERGEFORMAT </w:instrText>
    </w:r>
    <w:r w:rsidRPr="002F26C7">
      <w:fldChar w:fldCharType="separate"/>
    </w:r>
    <w:r w:rsidRPr="002F26C7">
      <w:rPr>
        <w:noProof/>
      </w:rPr>
      <w:t>40</w:t>
    </w:r>
    <w:r w:rsidRPr="002F26C7">
      <w:fldChar w:fldCharType="end"/>
    </w:r>
    <w:r w:rsidRPr="002F26C7">
      <w:t>/</w:t>
    </w:r>
    <w:r w:rsidRPr="002F26C7">
      <w:fldChar w:fldCharType="begin"/>
    </w:r>
    <w:r w:rsidRPr="002F26C7">
      <w:instrText xml:space="preserve"> NUMPAGES  \* MERGEFORMAT </w:instrText>
    </w:r>
    <w:r w:rsidRPr="002F26C7">
      <w:fldChar w:fldCharType="separate"/>
    </w:r>
    <w:r w:rsidRPr="002F26C7">
      <w:rPr>
        <w:noProof/>
      </w:rPr>
      <w:t>1</w:t>
    </w:r>
    <w:r w:rsidRPr="002F26C7">
      <w:fldChar w:fldCharType="end"/>
    </w:r>
    <w:r w:rsidRPr="002F26C7">
      <w:tab/>
      <w:t>PE</w:t>
    </w:r>
    <w:r w:rsidRPr="002B4EFE">
      <w:rPr>
        <w:rStyle w:val="HideTWBExt"/>
      </w:rPr>
      <w:t>&lt;NoPE&gt;</w:t>
    </w:r>
    <w:r w:rsidRPr="002F26C7">
      <w:t>779.352</w:t>
    </w:r>
    <w:r w:rsidRPr="002B4EFE">
      <w:rPr>
        <w:rStyle w:val="HideTWBExt"/>
      </w:rPr>
      <w:t>&lt;/NoPE&gt;&lt;Version&gt;</w:t>
    </w:r>
    <w:r w:rsidRPr="002F26C7">
      <w:t>v01-00</w:t>
    </w:r>
    <w:r w:rsidRPr="002B4EFE">
      <w:rPr>
        <w:rStyle w:val="HideTWBExt"/>
      </w:rPr>
      <w:t>&lt;/Version&gt;</w:t>
    </w:r>
  </w:p>
  <w:p w14:paraId="6C4D9811" w14:textId="39089720" w:rsidR="00FB52FE" w:rsidRPr="002F26C7" w:rsidRDefault="002F26C7" w:rsidP="002F26C7">
    <w:pPr>
      <w:pStyle w:val="EPFooter2"/>
    </w:pPr>
    <w:r w:rsidRPr="002F26C7">
      <w:tab/>
    </w:r>
    <w:r w:rsidRPr="002F26C7">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9D179" w14:textId="77777777" w:rsidR="002F26C7" w:rsidRPr="002F26C7" w:rsidRDefault="002F26C7" w:rsidP="002F26C7">
    <w:pPr>
      <w:pStyle w:val="EPFooter"/>
    </w:pPr>
    <w:r w:rsidRPr="002B4EFE">
      <w:rPr>
        <w:rStyle w:val="HideTWBExt"/>
      </w:rPr>
      <w:t>&lt;PathFdR&gt;</w:t>
    </w:r>
    <w:r w:rsidRPr="002F26C7">
      <w:t>PR\1330657ET.docx</w:t>
    </w:r>
    <w:r w:rsidRPr="002B4EFE">
      <w:rPr>
        <w:rStyle w:val="HideTWBExt"/>
      </w:rPr>
      <w:t>&lt;/PathFdR&gt;</w:t>
    </w:r>
    <w:r w:rsidRPr="002F26C7">
      <w:tab/>
    </w:r>
    <w:r w:rsidRPr="002F26C7">
      <w:tab/>
      <w:t>PE</w:t>
    </w:r>
    <w:r w:rsidRPr="002B4EFE">
      <w:rPr>
        <w:rStyle w:val="HideTWBExt"/>
      </w:rPr>
      <w:t>&lt;NoPE&gt;</w:t>
    </w:r>
    <w:r w:rsidRPr="002F26C7">
      <w:t>779.352</w:t>
    </w:r>
    <w:r w:rsidRPr="002B4EFE">
      <w:rPr>
        <w:rStyle w:val="HideTWBExt"/>
      </w:rPr>
      <w:t>&lt;/NoPE&gt;&lt;Version&gt;</w:t>
    </w:r>
    <w:r w:rsidRPr="002F26C7">
      <w:t>v01-00</w:t>
    </w:r>
    <w:r w:rsidRPr="002B4EFE">
      <w:rPr>
        <w:rStyle w:val="HideTWBExt"/>
      </w:rPr>
      <w:t>&lt;/Version&gt;</w:t>
    </w:r>
  </w:p>
  <w:p w14:paraId="6A0A55BD" w14:textId="2227EF88" w:rsidR="00FB52FE" w:rsidRPr="002F26C7" w:rsidRDefault="002F26C7" w:rsidP="002F26C7">
    <w:pPr>
      <w:pStyle w:val="EPFooter2"/>
    </w:pPr>
    <w:r w:rsidRPr="002F26C7">
      <w:t>ET</w:t>
    </w:r>
    <w:r w:rsidRPr="002F26C7">
      <w:tab/>
    </w:r>
    <w:r w:rsidRPr="002F26C7">
      <w:rPr>
        <w:b w:val="0"/>
        <w:i/>
        <w:color w:val="C0C0C0"/>
        <w:sz w:val="22"/>
      </w:rPr>
      <w:t>Ühinenud mitmekesisuses</w:t>
    </w:r>
    <w:r w:rsidRPr="002F26C7">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0F74C" w14:textId="77777777" w:rsidR="00A709EF" w:rsidRPr="002F26C7" w:rsidRDefault="00A709EF">
      <w:r w:rsidRPr="002F26C7">
        <w:separator/>
      </w:r>
    </w:p>
  </w:footnote>
  <w:footnote w:type="continuationSeparator" w:id="0">
    <w:p w14:paraId="4BD5E1F9" w14:textId="77777777" w:rsidR="00A709EF" w:rsidRPr="002F26C7" w:rsidRDefault="00A709EF">
      <w:r w:rsidRPr="002F26C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C97EF" w14:textId="77777777" w:rsidR="00F2661A" w:rsidRDefault="00F266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E9530" w14:textId="77777777" w:rsidR="00F2661A" w:rsidRDefault="00F266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2F304" w14:textId="77777777" w:rsidR="00F2661A" w:rsidRDefault="00F266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23589639">
    <w:abstractNumId w:val="9"/>
  </w:num>
  <w:num w:numId="2" w16cid:durableId="80100732">
    <w:abstractNumId w:val="9"/>
  </w:num>
  <w:num w:numId="3" w16cid:durableId="331957677">
    <w:abstractNumId w:val="7"/>
  </w:num>
  <w:num w:numId="4" w16cid:durableId="586227786">
    <w:abstractNumId w:val="7"/>
  </w:num>
  <w:num w:numId="5" w16cid:durableId="25520712">
    <w:abstractNumId w:val="6"/>
  </w:num>
  <w:num w:numId="6" w16cid:durableId="1538423325">
    <w:abstractNumId w:val="6"/>
  </w:num>
  <w:num w:numId="7" w16cid:durableId="1380740487">
    <w:abstractNumId w:val="5"/>
  </w:num>
  <w:num w:numId="8" w16cid:durableId="67073777">
    <w:abstractNumId w:val="5"/>
  </w:num>
  <w:num w:numId="9" w16cid:durableId="156194281">
    <w:abstractNumId w:val="4"/>
  </w:num>
  <w:num w:numId="10" w16cid:durableId="1175530177">
    <w:abstractNumId w:val="4"/>
  </w:num>
  <w:num w:numId="11" w16cid:durableId="336619887">
    <w:abstractNumId w:val="8"/>
  </w:num>
  <w:num w:numId="12" w16cid:durableId="1041515929">
    <w:abstractNumId w:val="8"/>
  </w:num>
  <w:num w:numId="13" w16cid:durableId="820318109">
    <w:abstractNumId w:val="3"/>
  </w:num>
  <w:num w:numId="14" w16cid:durableId="1175194524">
    <w:abstractNumId w:val="3"/>
  </w:num>
  <w:num w:numId="15" w16cid:durableId="1174996970">
    <w:abstractNumId w:val="2"/>
  </w:num>
  <w:num w:numId="16" w16cid:durableId="1741177803">
    <w:abstractNumId w:val="2"/>
  </w:num>
  <w:num w:numId="17" w16cid:durableId="1099836973">
    <w:abstractNumId w:val="1"/>
  </w:num>
  <w:num w:numId="18" w16cid:durableId="827742883">
    <w:abstractNumId w:val="1"/>
  </w:num>
  <w:num w:numId="19" w16cid:durableId="39130200">
    <w:abstractNumId w:val="0"/>
  </w:num>
  <w:num w:numId="20" w16cid:durableId="185294949">
    <w:abstractNumId w:val="0"/>
  </w:num>
  <w:num w:numId="21" w16cid:durableId="2017537223">
    <w:abstractNumId w:val="9"/>
  </w:num>
  <w:num w:numId="22" w16cid:durableId="379015572">
    <w:abstractNumId w:val="7"/>
  </w:num>
  <w:num w:numId="23" w16cid:durableId="1638758286">
    <w:abstractNumId w:val="6"/>
  </w:num>
  <w:num w:numId="24" w16cid:durableId="1430734759">
    <w:abstractNumId w:val="5"/>
  </w:num>
  <w:num w:numId="25" w16cid:durableId="1587421740">
    <w:abstractNumId w:val="4"/>
  </w:num>
  <w:num w:numId="26" w16cid:durableId="1452624009">
    <w:abstractNumId w:val="8"/>
  </w:num>
  <w:num w:numId="27" w16cid:durableId="872110171">
    <w:abstractNumId w:val="3"/>
  </w:num>
  <w:num w:numId="28" w16cid:durableId="559093095">
    <w:abstractNumId w:val="2"/>
  </w:num>
  <w:num w:numId="29" w16cid:durableId="59180950">
    <w:abstractNumId w:val="1"/>
  </w:num>
  <w:num w:numId="30" w16cid:durableId="156919279">
    <w:abstractNumId w:val="0"/>
  </w:num>
  <w:num w:numId="31" w16cid:durableId="691342175">
    <w:abstractNumId w:val="9"/>
  </w:num>
  <w:num w:numId="32" w16cid:durableId="1280796167">
    <w:abstractNumId w:val="7"/>
  </w:num>
  <w:num w:numId="33" w16cid:durableId="1072003657">
    <w:abstractNumId w:val="6"/>
  </w:num>
  <w:num w:numId="34" w16cid:durableId="1069426462">
    <w:abstractNumId w:val="5"/>
  </w:num>
  <w:num w:numId="35" w16cid:durableId="1898544023">
    <w:abstractNumId w:val="4"/>
  </w:num>
  <w:num w:numId="36" w16cid:durableId="572275432">
    <w:abstractNumId w:val="8"/>
  </w:num>
  <w:num w:numId="37" w16cid:durableId="1655449224">
    <w:abstractNumId w:val="3"/>
  </w:num>
  <w:num w:numId="38" w16cid:durableId="1256012635">
    <w:abstractNumId w:val="2"/>
  </w:num>
  <w:num w:numId="39" w16cid:durableId="378629143">
    <w:abstractNumId w:val="1"/>
  </w:num>
  <w:num w:numId="40" w16cid:durableId="1961721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28/10/2025"/>
    <w:docVar w:name="DOCMNU" w:val=" 1"/>
    <w:docVar w:name="EPSTATMNU" w:val=" 5"/>
    <w:docVar w:name="EVABUDGMNU" w:val=" 2"/>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90028 HideTWBExt;}{\*\cs18 \additive \v\f1\fs20\cf15 _x000d__x000a_\spriority0 \styrsid10290028 HideTWBInt;}{\s19\ql \li0\ri0\sa120\nowidctlpar\wrapdefault\aspalpha\aspnum\faauto\adjustright\rin0\lin0\itap0 \rtlch\fcs1 \af0\afs20\alang1025 \ltrch\fcs0 \fs24\lang2057\langfe2057\cgrid\langnp2057\langfenp2057 _x000d__x000a_\sbasedon0 \snext19 \spriority0 \styrsid10290028 Normal6a;}{\s20\ql \li0\ri0\nowidctlpar\wrapdefault\aspalpha\aspnum\faauto\adjustright\rin0\lin0\itap0 \rtlch\fcs1 \af0\afs20\alang1025 \ltrch\fcs0 \b\fs24\lang2057\langfe2057\cgrid\langnp2057\langfenp2057 _x000d__x000a_\sbasedon0 \snext20 \spriority0 \styrsid10290028 NormalBold;}{\s21\ql \li0\ri0\sa240\nowidctlpar\wrapdefault\aspalpha\aspnum\faauto\adjustright\rin0\lin0\itap0 \rtlch\fcs1 \af0\afs20\alang1025 \ltrch\fcs0 _x000d__x000a_\i\fs24\lang2057\langfe2057\cgrid\langnp2057\langfenp2057 \sbasedon0 \snext21 \spriority0 \styrsid10290028 AmJustText;}{\s22\qc \li0\ri0\sb240\sa240\nowidctlpar\wrapdefault\aspalpha\aspnum\faauto\adjustright\rin0\lin0\itap0 \rtlch\fcs1 _x000d__x000a_\af0\afs20\alang1025 \ltrch\fcs0 \i\fs24\lang2057\langfe2057\cgrid\langnp2057\langfenp2057 \sbasedon0 \snext22 \spriority0 \styrsid10290028 AmCrossRef;}{_x000d__x000a_\s23\qc \li0\ri0\sb240\sa240\keepn\nowidctlpar\wrapdefault\aspalpha\aspnum\faauto\adjustright\rin0\lin0\itap0 \rtlch\fcs1 \af0\afs20\alang1025 \ltrch\fcs0 \i\fs24\lang2057\langfe2057\cgrid\langnp2057\langfenp2057 _x000d__x000a_\sbasedon0 \snext21 \spriority0 \styrsid10290028 AmJustTitle;}{\s24\qr \li0\ri0\sb240\sa240\nowidctlpar\wrapdefault\aspalpha\aspnum\faauto\adjustright\rin0\lin0\itap0 \rtlch\fcs1 \af0\afs20\alang1025 \ltrch\fcs0 _x000d__x000a_\fs24\lang2057\langfe2057\cgrid\langnp2057\langfenp2057 \sbasedon0 \snext24 \spriority0 \styrsid10290028 AmOrLang;}{\s25\qc \li0\ri0\sa240\nowidctlpar\wrapdefault\aspalpha\aspnum\faauto\adjustright\rin0\lin0\itap0 \rtlch\fcs1 \af0\afs20\alang1025 _x000d__x000a_\ltrch\fcs0 \i\fs24\lang2057\langfe2057\cgrid\langnp2057\langfenp2057 \sbasedon0 \snext25 \spriority0 \styrsid102900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290028 AmNumberTabs;}{\s27\ql \li0\ri0\sb240\nowidctlpar\wrapdefault\aspalpha\aspnum\faauto\adjustright\rin0\lin0\itap0 \rtlch\fcs1 _x000d__x000a_\af0\afs20\alang1025 \ltrch\fcs0 \b\fs24\lang2057\langfe2057\cgrid\langnp2057\langfenp2057 \sbasedon0 \snext27 \spriority0 \styrsid10290028 NormalBold12b;}}{\*\rsidtbl \rsid24658\rsid223860\rsid735077\rsid1718133\rsid2892074\rsid3565327\rsid4339925_x000d__x000a_\rsid4666813\rsid6641733\rsid7823322\rsid9636012\rsid10290028\rsid10377208\rsid11215221\rsid11549030\rsid12154954\rsid12321916\rsid14382809\rsid14424199\rsid15204470\rsid15285974\rsid15950462\rsid16324206\rsid16662270}{\mmathPr\mmathFont34\mbrkBin0_x000d__x000a_\mbrkBinSub0\msmallFrac0\mdispDef1\mlMargin0\mrMargin0\mdefJc1\mwrapIndent1440\mintLim0\mnaryLim1}{\info{\author TOADER Maria}{\operator TOADER Maria}{\creatim\yr2025\mo10\dy28\hr9\min51}{\revtim\yr2025\mo10\dy28\hr9\min5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9002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339925 \chftnsep _x000d__x000a_\par }}{\*\ftnsepc \ltrpar \pard\plain \ltrpar\ql \li0\ri0\widctlpar\wrapdefault\aspalpha\aspnum\faauto\adjustright\rin0\lin0\itap0 \rtlch\fcs1 \af0\afs20\alang1025 \ltrch\fcs0 \fs24\lang2057\langfe2057\cgrid\langnp2057\langfenp2057 {\rtlch\fcs1 \af0 _x000d__x000a_\ltrch\fcs0 \insrsid4339925 \chftnsepc _x000d__x000a_\par }}{\*\aftnsep \ltrpar \pard\plain \ltrpar\ql \li0\ri0\widctlpar\wrapdefault\aspalpha\aspnum\faauto\adjustright\rin0\lin0\itap0 \rtlch\fcs1 \af0\afs20\alang1025 \ltrch\fcs0 \fs24\lang2057\langfe2057\cgrid\langnp2057\langfenp2057 {\rtlch\fcs1 \af0 _x000d__x000a_\ltrch\fcs0 \insrsid4339925 \chftnsep _x000d__x000a_\par }}{\*\aftnsepc \ltrpar \pard\plain \ltrpar\ql \li0\ri0\widctlpar\wrapdefault\aspalpha\aspnum\faauto\adjustright\rin0\lin0\itap0 \rtlch\fcs1 \af0\afs20\alang1025 \ltrch\fcs0 \fs24\lang2057\langfe2057\cgrid\langnp2057\langfenp2057 {\rtlch\fcs1 \af0 _x000d__x000a_\ltrch\fcs0 \insrsid4339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0290028\charrsid864463 {\*\bkmkstart restart}_x000d__x000a_\hich\af1\dbch\af31501\loch\f1 &lt;Amend&gt;}{\rtlch\fcs1 \af0 \ltrch\fcs0 \insrsid10290028\charrsid864463 Amendment\tab \tab }{\rtlch\fcs1 \af0 \ltrch\fcs0 _x000d__x000a_\cs17\b0\v\fs20\cf9\lang1024\langfe1024\loch\af1\hich\af1\dbch\af31501\noproof\insrsid10290028\charrsid864463 \hich\af1\dbch\af31501\loch\f1 &lt;NumAm&gt;}{\rtlch\fcs1 \af0 \ltrch\fcs0 \insrsid10290028\charrsid864463 #}{\rtlch\fcs1 \af1 \ltrch\fcs0 _x000d__x000a_\cs18\v\f1\fs20\cf15\insrsid10290028\charrsid864463 ENMIENDA@NRAM@}{\rtlch\fcs1 \af0 \ltrch\fcs0 \insrsid10290028\charrsid864463 #}{\rtlch\fcs1 \af0 \ltrch\fcs0 _x000d__x000a_\cs17\b0\v\fs20\cf9\lang1024\langfe1024\loch\af1\hich\af1\dbch\af31501\noproof\insrsid10290028\charrsid864463 \hich\af1\dbch\af31501\loch\f1 &lt;/NumAm&gt;}{\rtlch\fcs1 \af0 \ltrch\fcs0 \insrsid10290028\charrsid86446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0290028\charrsid864463 \hich\af1\dbch\af31501\loch\f1 &lt;DocAmend&gt;}{\rtlch\fcs1 \af0 \ltrch\fcs0 \insrsid10290028\charrsid864463 _x000d__x000a_Proposal for a #}{\rtlch\fcs1 \af1 \ltrch\fcs0 \cs18\v\f1\fs20\cf15\insrsid10290028\charrsid864463 MNU[DOC1][DOC2][DOC3]@DOCMSG@DOCMNU}{\rtlch\fcs1 \af0 \ltrch\fcs0 \insrsid10290028\charrsid864463 ##}{\rtlch\fcs1 \af1 \ltrch\fcs0 _x000d__x000a_\cs18\v\f1\fs20\cf15\insrsid10290028\charrsid864463 MNU[AMACTYES][NOTAPP]@CHOICE@AMACTMNU}{\rtlch\fcs1 \af0 \ltrch\fcs0 \insrsid10290028\charrsid864463 #}{\rtlch\fcs1 \af0 \ltrch\fcs0 _x000d__x000a_\cs17\b0\v\fs20\cf9\lang1024\langfe1024\loch\af1\hich\af1\dbch\af31501\noproof\insrsid10290028\charrsid864463 \hich\af1\dbch\af31501\loch\f1 &lt;/DocAmend&gt;}{\rtlch\fcs1 \af0 \ltrch\fcs0 \insrsid10290028\charrsid86446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0290028\charrsid864463 \hich\af1\dbch\af31501\loch\f1 &lt;Article&gt;}{\rtlch\fcs1 \af0 \ltrch\fcs0 \insrsid10290028\charrsid864463 #}{\rtlch\fcs1 \af1 _x000d__x000a_\ltrch\fcs0 \cs18\v\f1\fs20\cf15\insrsid10290028\charrsid864463 MNU[AMACTPARTYES][AMACTPARTNO]@CHOICE@AMACTMNU}{\rtlch\fcs1 \af0 \ltrch\fcs0 \insrsid10290028\charrsid864463 #}{\rtlch\fcs1 \af0 \ltrch\fcs0 _x000d__x000a_\cs17\b0\v\fs20\cf9\lang1024\langfe1024\loch\af1\hich\af1\dbch\af31501\noproof\insrsid10290028\charrsid864463 \hich\af1\dbch\af31501\loch\f1 &lt;/Article&gt;}{\rtlch\fcs1 \af0 \ltrch\fcs0 \insrsid10290028\charrsid86446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0290028\charrsid864463 \hich\af1\dbch\af31501\loch\f1 &lt;DocAmend2&gt;&lt;OptDel&gt;}{\rtlch\fcs1 \af0 \ltrch\fcs0 \insrsid10290028\charrsid864463 #}{\rtlch\fcs1 \af1 _x000d__x000a_\ltrch\fcs0 \cs18\v\f1\fs20\cf15\insrsid10290028\charrsid864463 MNU[OPTNRACTYES][NOTAPP]@CHOICE@AMACTMNU}{\rtlch\fcs1 \af0 \ltrch\fcs0 \insrsid10290028\charrsid864463 #}{\rtlch\fcs1 \af0 \ltrch\fcs0 _x000d__x000a_\cs17\v\fs20\cf9\lang1024\langfe1024\loch\af1\hich\af1\dbch\af31501\noproof\insrsid10290028\charrsid864463 \hich\af1\dbch\af31501\loch\f1 &lt;/OptDel&gt;&lt;/DocAmend2&gt;}{\rtlch\fcs1 \af0 \ltrch\fcs0 \insrsid10290028\charrsid864463 _x000d__x000a_\par }\pard \ltrpar\ql \li0\ri0\widctlpar\wrapdefault\aspalpha\aspnum\faauto\adjustright\rin0\lin0\itap0\pararsid2517430 {\rtlch\fcs1 \af0 \ltrch\fcs0 \cs17\v\fs20\cf9\lang1024\langfe1024\loch\af1\hich\af1\dbch\af31501\noproof\insrsid10290028\charrsid864463 _x000d__x000a_\hich\af1\dbch\af31501\loch\f1 &lt;Article2&gt;&lt;OptDel&gt;}{\rtlch\fcs1 \af0 \ltrch\fcs0 \insrsid10290028\charrsid864463 #}{\rtlch\fcs1 \af1 \ltrch\fcs0 \cs18\v\f1\fs20\cf15\insrsid10290028\charrsid864463 MNU[OPTACTPARTYES][NOTAPP]@CHOICE@AMACTMNU}{\rtlch\fcs1 _x000d__x000a_\af0 \ltrch\fcs0 \insrsid10290028\charrsid864463 #}{\rtlch\fcs1 \af0 \ltrch\fcs0 \cs17\v\fs20\cf9\lang1024\langfe1024\loch\af1\hich\af1\dbch\af31501\noproof\insrsid10290028\charrsid864463 \hich\af1\dbch\af31501\loch\f1 &lt;/OptDel&gt;&lt;/Article2&gt;}{\rtlch\fcs1 _x000d__x000a_\af0 \ltrch\fcs0 \insrsid10290028\charrsid86446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0290028\charrsid864463 #}{\rtlch\fcs1 \af1 \ltrch\fcs0 \cs18\v\f1\fs20\cf15\insrsid10290028\charrsid864463 MNU[OPTLEFTAMACT][LEFTPROP]@CHOICE@AMACTMNU}{_x000d__x000a_\rtlch\fcs1 \af0 \ltrch\fcs0 \insrsid10290028\charrsid864463 #\cell Amendment\cell }\pard\plain \ltrpar\ql \li0\ri0\widctlpar\intbl\wrapdefault\aspalpha\aspnum\faauto\adjustright\rin0\lin0 \rtlch\fcs1 \af0\afs20\alang1025 \ltrch\fcs0 _x000d__x000a_\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0290028\charrsid864463 ##\cell ##}{\rtlch\fcs1 \af0\afs24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0290028\charrsid864463 Or. }{\rtlch\fcs1 \af0 \ltrch\fcs0 \cs17\v\fs20\cf9\lang1024\langfe1024\loch\af1\hich\af1\dbch\af31501\noproof\insrsid10290028\charrsid864463 \hich\af1\dbch\af31501\loch\f1 &lt;Original&gt;}{\rtlch\fcs1 \af0 \ltrch\fcs0 _x000d__x000a_\insrsid10290028\charrsid864463 #}{\rtlch\fcs1 \af1 \ltrch\fcs0 \cs18\v\f1\fs20\cf15\insrsid10290028\charrsid864463 MNU[ORLANGONE][ORLANGMORE]@CHOICE@ORLANGMNU}{\rtlch\fcs1 \af0 \ltrch\fcs0 \insrsid10290028\charrsid864463 #}{\rtlch\fcs1 \af0 \ltrch\fcs0 _x000d__x000a_\cs17\v\fs20\cf9\lang1024\langfe1024\loch\af1\hich\af1\dbch\af31501\noproof\insrsid10290028\charrsid864463 \hich\af1\dbch\af31501\loch\f1 &lt;/Original&gt;}{\rtlch\fcs1 \af0 \ltrch\fcs0 \insrsid10290028\charrsid86446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OptDel&gt;}{\rtlch\fcs1 \af0 \ltrch\fcs0 \insrsid10290028\charrsid864463 #}{_x000d__x000a_\rtlch\fcs1 \af1 \ltrch\fcs0 \cs18\v\f1\fs20\cf15\insrsid10290028\charrsid864463 MNU[CROSSREFNO][CROSSREFYES]@CHOICE@}{\rtlch\fcs1 \af0 \ltrch\fcs0 \insrsid10290028\charrsid864463 #}{\rtlch\fcs1 \af0 \ltrch\fcs0 _x000d__x000a_\cs17\i0\v\fs20\cf9\lang1024\langfe1024\loch\af1\hich\af1\dbch\af31501\noproof\insrsid10290028\charrsid864463 \hich\af1\dbch\af31501\loch\f1 &lt;/OptDel&gt;}{\rtlch\fcs1 \af0 \ltrch\fcs0 \insrsid10290028\charrsid86446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TitreJust&gt;}{\rtlch\fcs1 \af0 \ltrch\fcs0 \insrsid10290028\charrsid864463 _x000d__x000a_Justification}{\rtlch\fcs1 \af0 \ltrch\fcs0 \cs17\i0\v\fs20\cf9\lang1024\langfe1024\loch\af1\hich\af1\dbch\af31501\noproof\insrsid10290028\charrsid864463 \hich\af1\dbch\af31501\loch\f1 &lt;/TitreJust&gt;}{\rtlch\fcs1 \af0 \ltrch\fcs0 _x000d__x000a_\insrsid10290028\charrsid86446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0290028\charrsid864463 \hich\af1\dbch\af31501\loch\f1 &lt;OptDelPrev&gt;}{\rtlch\fcs1 \af0 \ltrch\fcs0 \insrsid10290028\charrsid864463 #}{\rtlch\fcs1 \af1 _x000d__x000a_\ltrch\fcs0 \cs18\v\f1\fs20\cf15\insrsid10290028\charrsid864463 MNU[TEXTJUSTYES][TEXTJUSTNO]@CHOICE@}{\rtlch\fcs1 \af0 \ltrch\fcs0 \insrsid10290028\charrsid864463 #}{\rtlch\fcs1 \af0 \ltrch\fcs0 _x000d__x000a_\cs17\i0\v\fs20\cf9\lang1024\langfe1024\loch\af1\hich\af1\dbch\af31501\noproof\insrsid10290028\charrsid864463 \hich\af1\dbch\af31501\loch\f1 &lt;/OptDelPrev&gt;}{\rtlch\fcs1 \af0 \ltrch\fcs0 \insrsid10290028\charrsid86446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290028\charrsid86446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e_x000d__x000a_7b0de8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0"/>
    <w:docVar w:name="TVTAMPART" w:val="x"/>
    <w:docVar w:name="TXTLANGUE" w:val="EN"/>
    <w:docVar w:name="TXTLANGUEMIN" w:val="en"/>
    <w:docVar w:name="TXTNRC" w:val="0047/2025"/>
    <w:docVar w:name="TXTNRCOD" w:val="2025/0059"/>
    <w:docVar w:name="TXTNRCOM" w:val="(2025)0101"/>
    <w:docVar w:name="TXTNRFIRSTAM" w:val="1"/>
    <w:docVar w:name="TXTNRLASTAM" w:val="199"/>
    <w:docVar w:name="TXTNRPE" w:val="779.352"/>
    <w:docVar w:name="TXTPEorAP" w:val="PE"/>
    <w:docVar w:name="TXTROUTE" w:val="PR\1330657EN.docx"/>
    <w:docVar w:name="TXTTITLE" w:val="establishing a common system for the return of third-country nationals staying illegally in the Union, and repealing Directive 2008/115/EC of the European Parliament and the Council, Council Directive 2001/40/EC and Council Decision 2004/191/EC"/>
    <w:docVar w:name="TXTVERSION" w:val="01-00"/>
  </w:docVars>
  <w:rsids>
    <w:rsidRoot w:val="000D30CF"/>
    <w:rsid w:val="00011AAB"/>
    <w:rsid w:val="00012351"/>
    <w:rsid w:val="000139E5"/>
    <w:rsid w:val="000157A9"/>
    <w:rsid w:val="00055B4E"/>
    <w:rsid w:val="00073D40"/>
    <w:rsid w:val="00075DFF"/>
    <w:rsid w:val="00077848"/>
    <w:rsid w:val="000825BA"/>
    <w:rsid w:val="00084DD2"/>
    <w:rsid w:val="00084E89"/>
    <w:rsid w:val="000A2A7D"/>
    <w:rsid w:val="000A69EE"/>
    <w:rsid w:val="000B4AE1"/>
    <w:rsid w:val="000B62B6"/>
    <w:rsid w:val="000B7489"/>
    <w:rsid w:val="000D30CF"/>
    <w:rsid w:val="000E4AEA"/>
    <w:rsid w:val="000F1096"/>
    <w:rsid w:val="00111530"/>
    <w:rsid w:val="00120948"/>
    <w:rsid w:val="00123DD5"/>
    <w:rsid w:val="001277AE"/>
    <w:rsid w:val="00142215"/>
    <w:rsid w:val="001462DE"/>
    <w:rsid w:val="001767E2"/>
    <w:rsid w:val="00177C4F"/>
    <w:rsid w:val="001801CF"/>
    <w:rsid w:val="00185DF7"/>
    <w:rsid w:val="00187008"/>
    <w:rsid w:val="001B3829"/>
    <w:rsid w:val="001C5592"/>
    <w:rsid w:val="001C5B44"/>
    <w:rsid w:val="001C6FFC"/>
    <w:rsid w:val="001F125D"/>
    <w:rsid w:val="001F7C7C"/>
    <w:rsid w:val="00212B84"/>
    <w:rsid w:val="00224306"/>
    <w:rsid w:val="002346B0"/>
    <w:rsid w:val="00235E35"/>
    <w:rsid w:val="00262BC9"/>
    <w:rsid w:val="002667C3"/>
    <w:rsid w:val="002669B6"/>
    <w:rsid w:val="00290BED"/>
    <w:rsid w:val="002B4EFE"/>
    <w:rsid w:val="002D13EE"/>
    <w:rsid w:val="002D3A61"/>
    <w:rsid w:val="002E33EE"/>
    <w:rsid w:val="002F26C7"/>
    <w:rsid w:val="002F40BB"/>
    <w:rsid w:val="002F4B02"/>
    <w:rsid w:val="00305CD9"/>
    <w:rsid w:val="0031356A"/>
    <w:rsid w:val="00323EF8"/>
    <w:rsid w:val="003316DD"/>
    <w:rsid w:val="00343593"/>
    <w:rsid w:val="003506ED"/>
    <w:rsid w:val="00366A46"/>
    <w:rsid w:val="00370AC3"/>
    <w:rsid w:val="003824EE"/>
    <w:rsid w:val="003B4689"/>
    <w:rsid w:val="003C2068"/>
    <w:rsid w:val="003C37CF"/>
    <w:rsid w:val="003D1226"/>
    <w:rsid w:val="0040383A"/>
    <w:rsid w:val="004100B1"/>
    <w:rsid w:val="00426E47"/>
    <w:rsid w:val="00427C26"/>
    <w:rsid w:val="00433032"/>
    <w:rsid w:val="00455743"/>
    <w:rsid w:val="00457A5B"/>
    <w:rsid w:val="00461601"/>
    <w:rsid w:val="004A1FB6"/>
    <w:rsid w:val="004B287C"/>
    <w:rsid w:val="004C0915"/>
    <w:rsid w:val="004D424E"/>
    <w:rsid w:val="004E42C8"/>
    <w:rsid w:val="004E733D"/>
    <w:rsid w:val="004F3FA5"/>
    <w:rsid w:val="0051271F"/>
    <w:rsid w:val="00521F46"/>
    <w:rsid w:val="00523714"/>
    <w:rsid w:val="00525012"/>
    <w:rsid w:val="005478CA"/>
    <w:rsid w:val="00551111"/>
    <w:rsid w:val="00551123"/>
    <w:rsid w:val="00565190"/>
    <w:rsid w:val="00566811"/>
    <w:rsid w:val="00570A6A"/>
    <w:rsid w:val="00586E50"/>
    <w:rsid w:val="0059583D"/>
    <w:rsid w:val="00596295"/>
    <w:rsid w:val="005A42D9"/>
    <w:rsid w:val="005B6925"/>
    <w:rsid w:val="005C2BEF"/>
    <w:rsid w:val="005D1A99"/>
    <w:rsid w:val="005D7609"/>
    <w:rsid w:val="005D7EE8"/>
    <w:rsid w:val="005F71FF"/>
    <w:rsid w:val="006102F2"/>
    <w:rsid w:val="00642325"/>
    <w:rsid w:val="00671006"/>
    <w:rsid w:val="0069092A"/>
    <w:rsid w:val="006A2F5D"/>
    <w:rsid w:val="006B6C0E"/>
    <w:rsid w:val="006C6348"/>
    <w:rsid w:val="006F7907"/>
    <w:rsid w:val="00743189"/>
    <w:rsid w:val="00743D33"/>
    <w:rsid w:val="00782EA5"/>
    <w:rsid w:val="007858FC"/>
    <w:rsid w:val="007932B3"/>
    <w:rsid w:val="00793EA9"/>
    <w:rsid w:val="007D0FB9"/>
    <w:rsid w:val="007D6F68"/>
    <w:rsid w:val="00823E6B"/>
    <w:rsid w:val="00826780"/>
    <w:rsid w:val="00837CCD"/>
    <w:rsid w:val="008633CC"/>
    <w:rsid w:val="00865190"/>
    <w:rsid w:val="008719B9"/>
    <w:rsid w:val="00894923"/>
    <w:rsid w:val="00894ECE"/>
    <w:rsid w:val="00896BB4"/>
    <w:rsid w:val="008A3DF3"/>
    <w:rsid w:val="008A7FB8"/>
    <w:rsid w:val="008D0F47"/>
    <w:rsid w:val="008F0EBA"/>
    <w:rsid w:val="009022B8"/>
    <w:rsid w:val="00905529"/>
    <w:rsid w:val="00911FA7"/>
    <w:rsid w:val="00914537"/>
    <w:rsid w:val="00917CC4"/>
    <w:rsid w:val="00950971"/>
    <w:rsid w:val="00957E26"/>
    <w:rsid w:val="009644B6"/>
    <w:rsid w:val="00964CC6"/>
    <w:rsid w:val="0096655F"/>
    <w:rsid w:val="009763DA"/>
    <w:rsid w:val="009975B3"/>
    <w:rsid w:val="009A216D"/>
    <w:rsid w:val="009B4B93"/>
    <w:rsid w:val="009E3839"/>
    <w:rsid w:val="009F24BE"/>
    <w:rsid w:val="009F6C2F"/>
    <w:rsid w:val="009F767A"/>
    <w:rsid w:val="00A22533"/>
    <w:rsid w:val="00A26F46"/>
    <w:rsid w:val="00A30AA5"/>
    <w:rsid w:val="00A34FD3"/>
    <w:rsid w:val="00A36929"/>
    <w:rsid w:val="00A50548"/>
    <w:rsid w:val="00A60EE7"/>
    <w:rsid w:val="00A709EF"/>
    <w:rsid w:val="00A910C9"/>
    <w:rsid w:val="00A92351"/>
    <w:rsid w:val="00A94487"/>
    <w:rsid w:val="00AA35B0"/>
    <w:rsid w:val="00AD18C8"/>
    <w:rsid w:val="00AD7FA6"/>
    <w:rsid w:val="00AE4643"/>
    <w:rsid w:val="00AE5A45"/>
    <w:rsid w:val="00AF0416"/>
    <w:rsid w:val="00AF0DB6"/>
    <w:rsid w:val="00B0463B"/>
    <w:rsid w:val="00B10CB4"/>
    <w:rsid w:val="00B12509"/>
    <w:rsid w:val="00B13D6F"/>
    <w:rsid w:val="00B23B72"/>
    <w:rsid w:val="00B42702"/>
    <w:rsid w:val="00B54EAF"/>
    <w:rsid w:val="00B57B8B"/>
    <w:rsid w:val="00B666BF"/>
    <w:rsid w:val="00B85407"/>
    <w:rsid w:val="00B95702"/>
    <w:rsid w:val="00BC047C"/>
    <w:rsid w:val="00BC3ED4"/>
    <w:rsid w:val="00BC6489"/>
    <w:rsid w:val="00BD480C"/>
    <w:rsid w:val="00C20954"/>
    <w:rsid w:val="00C23324"/>
    <w:rsid w:val="00C42A41"/>
    <w:rsid w:val="00C47E74"/>
    <w:rsid w:val="00C56FCD"/>
    <w:rsid w:val="00C57A72"/>
    <w:rsid w:val="00C6027B"/>
    <w:rsid w:val="00C73602"/>
    <w:rsid w:val="00C83CE6"/>
    <w:rsid w:val="00C85D0F"/>
    <w:rsid w:val="00CF60C8"/>
    <w:rsid w:val="00D25BA6"/>
    <w:rsid w:val="00D27CC3"/>
    <w:rsid w:val="00D30DE2"/>
    <w:rsid w:val="00D32924"/>
    <w:rsid w:val="00D503A3"/>
    <w:rsid w:val="00D57695"/>
    <w:rsid w:val="00DA6ED0"/>
    <w:rsid w:val="00DB60F6"/>
    <w:rsid w:val="00DC5011"/>
    <w:rsid w:val="00DF28AF"/>
    <w:rsid w:val="00E15FBD"/>
    <w:rsid w:val="00E171B6"/>
    <w:rsid w:val="00E44B60"/>
    <w:rsid w:val="00E72695"/>
    <w:rsid w:val="00EB1753"/>
    <w:rsid w:val="00EB6CFF"/>
    <w:rsid w:val="00ED63DD"/>
    <w:rsid w:val="00EE3996"/>
    <w:rsid w:val="00F06016"/>
    <w:rsid w:val="00F07062"/>
    <w:rsid w:val="00F23CFC"/>
    <w:rsid w:val="00F2661A"/>
    <w:rsid w:val="00F329E4"/>
    <w:rsid w:val="00F33A03"/>
    <w:rsid w:val="00F433E2"/>
    <w:rsid w:val="00F904AE"/>
    <w:rsid w:val="00F934F8"/>
    <w:rsid w:val="00FA2E35"/>
    <w:rsid w:val="00FB52FE"/>
    <w:rsid w:val="00FC0A34"/>
    <w:rsid w:val="00FD1DEF"/>
    <w:rsid w:val="00FE2839"/>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FAFF24"/>
  <w15:chartTrackingRefBased/>
  <w15:docId w15:val="{39E3E4AE-C582-4DE0-B2F7-CA21316BF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66811"/>
    <w:pPr>
      <w:tabs>
        <w:tab w:val="right" w:pos="454"/>
        <w:tab w:val="left" w:pos="737"/>
      </w:tabs>
      <w:ind w:left="737" w:hanging="737"/>
    </w:pPr>
    <w:rPr>
      <w:snapToGrid w:val="0"/>
      <w:sz w:val="18"/>
      <w:lang w:eastAsia="en-US"/>
    </w:rPr>
  </w:style>
  <w:style w:type="paragraph" w:customStyle="1" w:styleId="Lgendetitre">
    <w:name w:val="Légende titre"/>
    <w:basedOn w:val="Normal"/>
    <w:rsid w:val="00566811"/>
    <w:pPr>
      <w:spacing w:before="240" w:after="240"/>
    </w:pPr>
    <w:rPr>
      <w:b/>
      <w:i/>
      <w:snapToGrid w:val="0"/>
      <w:lang w:eastAsia="en-US"/>
    </w:rPr>
  </w:style>
  <w:style w:type="paragraph" w:customStyle="1" w:styleId="Lgendestandard">
    <w:name w:val="Légende standard"/>
    <w:basedOn w:val="Normal"/>
    <w:rsid w:val="00566811"/>
    <w:rPr>
      <w:sz w:val="18"/>
    </w:rPr>
  </w:style>
  <w:style w:type="paragraph" w:customStyle="1" w:styleId="msonormal0">
    <w:name w:val="msonormal"/>
    <w:basedOn w:val="Normal"/>
    <w:rsid w:val="00E15FBD"/>
    <w:pPr>
      <w:widowControl/>
      <w:spacing w:before="100" w:beforeAutospacing="1" w:after="100" w:afterAutospacing="1"/>
    </w:pPr>
    <w:rPr>
      <w:szCs w:val="24"/>
    </w:rPr>
  </w:style>
  <w:style w:type="paragraph" w:styleId="Footer">
    <w:name w:val="footer"/>
    <w:link w:val="FooterChar"/>
    <w:unhideWhenUsed/>
    <w:rsid w:val="00E15FB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E15FBD"/>
    <w:rPr>
      <w:sz w:val="22"/>
    </w:rPr>
  </w:style>
  <w:style w:type="character" w:customStyle="1" w:styleId="Normal12Char">
    <w:name w:val="Normal12 Char"/>
    <w:basedOn w:val="DefaultParagraphFont"/>
    <w:link w:val="Normal12"/>
    <w:locked/>
    <w:rsid w:val="00E15FBD"/>
    <w:rPr>
      <w:noProof/>
      <w:sz w:val="24"/>
    </w:rPr>
  </w:style>
  <w:style w:type="paragraph" w:customStyle="1" w:styleId="Normal12">
    <w:name w:val="Normal12"/>
    <w:basedOn w:val="Normal"/>
    <w:link w:val="Normal12Char"/>
    <w:rsid w:val="00E15FBD"/>
    <w:pPr>
      <w:spacing w:after="240"/>
    </w:pPr>
    <w:rPr>
      <w:noProof/>
    </w:rPr>
  </w:style>
  <w:style w:type="paragraph" w:customStyle="1" w:styleId="CommitteeAM">
    <w:name w:val="CommitteeAM"/>
    <w:basedOn w:val="Normal"/>
    <w:rsid w:val="00E15FBD"/>
    <w:pPr>
      <w:spacing w:before="240" w:after="600"/>
      <w:jc w:val="center"/>
    </w:pPr>
    <w:rPr>
      <w:i/>
    </w:rPr>
  </w:style>
  <w:style w:type="paragraph" w:customStyle="1" w:styleId="ZDateAM">
    <w:name w:val="ZDateAM"/>
    <w:basedOn w:val="Normal"/>
    <w:rsid w:val="00E15FBD"/>
    <w:pPr>
      <w:tabs>
        <w:tab w:val="right" w:pos="9356"/>
      </w:tabs>
      <w:spacing w:after="480"/>
    </w:pPr>
    <w:rPr>
      <w:noProof/>
    </w:rPr>
  </w:style>
  <w:style w:type="paragraph" w:customStyle="1" w:styleId="ProjRap">
    <w:name w:val="ProjRap"/>
    <w:basedOn w:val="Normal"/>
    <w:rsid w:val="00E15FBD"/>
    <w:pPr>
      <w:tabs>
        <w:tab w:val="right" w:pos="9356"/>
      </w:tabs>
    </w:pPr>
    <w:rPr>
      <w:b/>
      <w:noProof/>
    </w:rPr>
  </w:style>
  <w:style w:type="paragraph" w:customStyle="1" w:styleId="PELeft">
    <w:name w:val="PELeft"/>
    <w:basedOn w:val="Normal"/>
    <w:rsid w:val="00E15FBD"/>
    <w:pPr>
      <w:spacing w:before="40" w:after="40"/>
    </w:pPr>
    <w:rPr>
      <w:rFonts w:ascii="Arial" w:hAnsi="Arial" w:cs="Arial"/>
      <w:sz w:val="22"/>
      <w:szCs w:val="22"/>
    </w:rPr>
  </w:style>
  <w:style w:type="paragraph" w:customStyle="1" w:styleId="PERight">
    <w:name w:val="PERight"/>
    <w:basedOn w:val="Normal"/>
    <w:next w:val="Normal"/>
    <w:rsid w:val="00E15FBD"/>
    <w:pPr>
      <w:jc w:val="right"/>
    </w:pPr>
    <w:rPr>
      <w:rFonts w:ascii="Arial" w:hAnsi="Arial" w:cs="Arial"/>
      <w:sz w:val="22"/>
      <w:szCs w:val="22"/>
    </w:rPr>
  </w:style>
  <w:style w:type="character" w:customStyle="1" w:styleId="Normal6Char">
    <w:name w:val="Normal6 Char"/>
    <w:basedOn w:val="DefaultParagraphFont"/>
    <w:link w:val="Normal6"/>
    <w:locked/>
    <w:rsid w:val="00E15FBD"/>
    <w:rPr>
      <w:sz w:val="24"/>
      <w:lang w:val="et-EE"/>
    </w:rPr>
  </w:style>
  <w:style w:type="paragraph" w:customStyle="1" w:styleId="Normal6">
    <w:name w:val="Normal6"/>
    <w:basedOn w:val="Normal"/>
    <w:link w:val="Normal6Char"/>
    <w:rsid w:val="00E15FBD"/>
    <w:pPr>
      <w:spacing w:after="120"/>
    </w:pPr>
  </w:style>
  <w:style w:type="character" w:customStyle="1" w:styleId="NormalBoldChar">
    <w:name w:val="NormalBold Char"/>
    <w:basedOn w:val="DefaultParagraphFont"/>
    <w:link w:val="NormalBold"/>
    <w:locked/>
    <w:rsid w:val="00E15FBD"/>
    <w:rPr>
      <w:b/>
      <w:sz w:val="24"/>
    </w:rPr>
  </w:style>
  <w:style w:type="paragraph" w:customStyle="1" w:styleId="Normal12Italic">
    <w:name w:val="Normal12Italic"/>
    <w:basedOn w:val="Normal12"/>
    <w:rsid w:val="00E15FBD"/>
    <w:rPr>
      <w:i/>
    </w:rPr>
  </w:style>
  <w:style w:type="paragraph" w:customStyle="1" w:styleId="JustificationTitle">
    <w:name w:val="JustificationTitle"/>
    <w:basedOn w:val="Normal"/>
    <w:next w:val="Normal12"/>
    <w:rsid w:val="00E15FBD"/>
    <w:pPr>
      <w:keepNext/>
      <w:spacing w:before="240" w:after="240"/>
      <w:jc w:val="center"/>
    </w:pPr>
    <w:rPr>
      <w:i/>
      <w:noProof/>
    </w:rPr>
  </w:style>
  <w:style w:type="paragraph" w:customStyle="1" w:styleId="Olang">
    <w:name w:val="Olang"/>
    <w:basedOn w:val="Normal"/>
    <w:rsid w:val="00E15FBD"/>
    <w:pPr>
      <w:spacing w:before="240" w:after="240"/>
      <w:jc w:val="right"/>
    </w:pPr>
    <w:rPr>
      <w:noProof/>
      <w:szCs w:val="24"/>
    </w:rPr>
  </w:style>
  <w:style w:type="paragraph" w:customStyle="1" w:styleId="ColumnHeading">
    <w:name w:val="ColumnHeading"/>
    <w:basedOn w:val="Normal"/>
    <w:rsid w:val="00E15FBD"/>
    <w:pPr>
      <w:spacing w:after="240"/>
      <w:jc w:val="center"/>
    </w:pPr>
    <w:rPr>
      <w:i/>
    </w:rPr>
  </w:style>
  <w:style w:type="paragraph" w:customStyle="1" w:styleId="AMNumberTabs0">
    <w:name w:val="AMNumberTabs"/>
    <w:basedOn w:val="Normal"/>
    <w:rsid w:val="00E15F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15FBD"/>
    <w:pPr>
      <w:spacing w:before="240"/>
      <w:jc w:val="center"/>
    </w:pPr>
    <w:rPr>
      <w:i/>
    </w:rPr>
  </w:style>
  <w:style w:type="paragraph" w:customStyle="1" w:styleId="Footer2">
    <w:name w:val="Footer2"/>
    <w:basedOn w:val="Normal12"/>
    <w:rsid w:val="00E15FBD"/>
    <w:pPr>
      <w:tabs>
        <w:tab w:val="center" w:pos="4535"/>
        <w:tab w:val="right" w:pos="9923"/>
      </w:tabs>
      <w:spacing w:line="480" w:lineRule="auto"/>
      <w:ind w:left="-851"/>
    </w:pPr>
    <w:rPr>
      <w:rFonts w:ascii="Arial" w:cs="Arial"/>
      <w:b/>
      <w:sz w:val="48"/>
    </w:rPr>
  </w:style>
  <w:style w:type="character" w:customStyle="1" w:styleId="Footer2Middle">
    <w:name w:val="Footer2Middle"/>
    <w:rsid w:val="00E15FBD"/>
    <w:rPr>
      <w:rFonts w:ascii="Arial" w:hAnsi="Arial" w:cs="Arial" w:hint="default"/>
      <w:b w:val="0"/>
      <w:bCs w:val="0"/>
      <w:i/>
      <w:iCs w:val="0"/>
      <w:color w:val="C0C0C0"/>
      <w:sz w:val="22"/>
    </w:rPr>
  </w:style>
  <w:style w:type="paragraph" w:customStyle="1" w:styleId="EntPE">
    <w:name w:val="EntPE"/>
    <w:basedOn w:val="Normal12"/>
    <w:rsid w:val="00E15FBD"/>
    <w:pPr>
      <w:jc w:val="center"/>
    </w:pPr>
    <w:rPr>
      <w:noProof w:val="0"/>
      <w:sz w:val="56"/>
    </w:rPr>
  </w:style>
  <w:style w:type="character" w:styleId="CommentReference">
    <w:name w:val="annotation reference"/>
    <w:basedOn w:val="DefaultParagraphFont"/>
    <w:rsid w:val="000A2A7D"/>
    <w:rPr>
      <w:sz w:val="16"/>
      <w:szCs w:val="16"/>
    </w:rPr>
  </w:style>
  <w:style w:type="paragraph" w:styleId="CommentText">
    <w:name w:val="annotation text"/>
    <w:basedOn w:val="Normal"/>
    <w:link w:val="CommentTextChar"/>
    <w:rsid w:val="000A2A7D"/>
    <w:rPr>
      <w:sz w:val="20"/>
    </w:rPr>
  </w:style>
  <w:style w:type="character" w:customStyle="1" w:styleId="CommentTextChar">
    <w:name w:val="Comment Text Char"/>
    <w:basedOn w:val="DefaultParagraphFont"/>
    <w:link w:val="CommentText"/>
    <w:rsid w:val="000A2A7D"/>
  </w:style>
  <w:style w:type="paragraph" w:styleId="CommentSubject">
    <w:name w:val="annotation subject"/>
    <w:basedOn w:val="CommentText"/>
    <w:next w:val="CommentText"/>
    <w:link w:val="CommentSubjectChar"/>
    <w:semiHidden/>
    <w:unhideWhenUsed/>
    <w:rsid w:val="000A2A7D"/>
    <w:rPr>
      <w:b/>
      <w:bCs/>
    </w:rPr>
  </w:style>
  <w:style w:type="character" w:customStyle="1" w:styleId="CommentSubjectChar">
    <w:name w:val="Comment Subject Char"/>
    <w:basedOn w:val="CommentTextChar"/>
    <w:link w:val="CommentSubject"/>
    <w:semiHidden/>
    <w:rsid w:val="000A2A7D"/>
    <w:rPr>
      <w:b/>
      <w:bCs/>
    </w:rPr>
  </w:style>
  <w:style w:type="paragraph" w:styleId="Revision">
    <w:name w:val="Revision"/>
    <w:hidden/>
    <w:uiPriority w:val="99"/>
    <w:semiHidden/>
    <w:rsid w:val="005B6925"/>
    <w:rPr>
      <w:sz w:val="24"/>
    </w:rPr>
  </w:style>
  <w:style w:type="paragraph" w:styleId="FootnoteText">
    <w:name w:val="footnote text"/>
    <w:basedOn w:val="Normal"/>
    <w:link w:val="FootnoteTextChar"/>
    <w:rsid w:val="008F0EBA"/>
    <w:rPr>
      <w:sz w:val="20"/>
    </w:rPr>
  </w:style>
  <w:style w:type="character" w:customStyle="1" w:styleId="FootnoteTextChar">
    <w:name w:val="Footnote Text Char"/>
    <w:basedOn w:val="DefaultParagraphFont"/>
    <w:link w:val="FootnoteText"/>
    <w:rsid w:val="008F0EBA"/>
  </w:style>
  <w:style w:type="character" w:styleId="FootnoteReference">
    <w:name w:val="footnote reference"/>
    <w:basedOn w:val="DefaultParagraphFont"/>
    <w:rsid w:val="008F0E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20115</Words>
  <Characters>149858</Characters>
  <Application>Microsoft Office Word</Application>
  <DocSecurity>0</DocSecurity>
  <Lines>5994</Lines>
  <Paragraphs>2296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167677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LEVERTAND Reet</cp:lastModifiedBy>
  <cp:revision>2</cp:revision>
  <cp:lastPrinted>2004-11-04T09:41:00Z</cp:lastPrinted>
  <dcterms:created xsi:type="dcterms:W3CDTF">2025-11-06T15:40:00Z</dcterms:created>
  <dcterms:modified xsi:type="dcterms:W3CDTF">2025-11-06T15:40:00Z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1330657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PR\1330657ET.docx</vt:lpwstr>
  </property>
  <property fmtid="{D5CDD505-2E9C-101B-9397-08002B2CF9AE}" pid="10" name="LastEdited with">
    <vt:lpwstr>10.2.0 Build [20251001]</vt:lpwstr>
  </property>
  <property fmtid="{D5CDD505-2E9C-101B-9397-08002B2CF9AE}" pid="11" name="PE number">
    <vt:lpwstr>779.352</vt:lpwstr>
  </property>
  <property fmtid="{D5CDD505-2E9C-101B-9397-08002B2CF9AE}" pid="12" name="SDLStudio">
    <vt:lpwstr/>
  </property>
  <property fmtid="{D5CDD505-2E9C-101B-9397-08002B2CF9AE}" pid="13" name="SendToEpades">
    <vt:lpwstr>OK(AMNUM) - 2025/10/30 09:02</vt:lpwstr>
  </property>
  <property fmtid="{D5CDD505-2E9C-101B-9397-08002B2CF9AE}" pid="14" name="Bookout">
    <vt:lpwstr>OK - 2025/11/06 16:24</vt:lpwstr>
  </property>
</Properties>
</file>