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D41CC" w:rsidRPr="00E14ADD" w:rsidTr="00230976">
        <w:trPr>
          <w:trHeight w:hRule="exact" w:val="1418"/>
        </w:trPr>
        <w:tc>
          <w:tcPr>
            <w:tcW w:w="6804" w:type="dxa"/>
            <w:shd w:val="clear" w:color="auto" w:fill="auto"/>
            <w:vAlign w:val="center"/>
          </w:tcPr>
          <w:p w:rsidR="00B13D6F" w:rsidRPr="00E14ADD" w:rsidRDefault="00E14ADD" w:rsidP="00230976">
            <w:pPr>
              <w:pStyle w:val="EPName"/>
            </w:pPr>
            <w:r w:rsidRPr="00E14ADD">
              <w:t>Europos Parlamentas</w:t>
            </w:r>
          </w:p>
          <w:p w:rsidR="00B13D6F" w:rsidRPr="00E14ADD" w:rsidRDefault="00E14ADD" w:rsidP="00791FE8">
            <w:pPr>
              <w:pStyle w:val="EPTerm"/>
            </w:pPr>
            <w:r w:rsidRPr="00E14ADD">
              <w:t>2019-2024</w:t>
            </w:r>
          </w:p>
        </w:tc>
        <w:tc>
          <w:tcPr>
            <w:tcW w:w="2268" w:type="dxa"/>
            <w:shd w:val="clear" w:color="auto" w:fill="auto"/>
          </w:tcPr>
          <w:p w:rsidR="00B13D6F" w:rsidRPr="00E14ADD" w:rsidRDefault="00E14ADD" w:rsidP="00230976">
            <w:pPr>
              <w:pStyle w:val="EPLogo"/>
            </w:pPr>
            <w:r w:rsidRPr="00E14ADD">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918087"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E14ADD" w:rsidRDefault="00461601" w:rsidP="00461601">
      <w:pPr>
        <w:pStyle w:val="LineTop"/>
      </w:pPr>
    </w:p>
    <w:p w:rsidR="00461601" w:rsidRPr="00E14ADD" w:rsidRDefault="00E14ADD" w:rsidP="00461601">
      <w:pPr>
        <w:pStyle w:val="EPBody"/>
      </w:pPr>
      <w:r w:rsidRPr="00E14ADD">
        <w:rPr>
          <w:rStyle w:val="HideTWBExt"/>
          <w:noProof w:val="0"/>
        </w:rPr>
        <w:t>&lt;</w:t>
      </w:r>
      <w:r w:rsidRPr="00E14ADD">
        <w:rPr>
          <w:rStyle w:val="HideTWBExt"/>
          <w:i w:val="0"/>
          <w:noProof w:val="0"/>
        </w:rPr>
        <w:t>Commission</w:t>
      </w:r>
      <w:r w:rsidRPr="00E14ADD">
        <w:rPr>
          <w:rStyle w:val="HideTWBExt"/>
          <w:noProof w:val="0"/>
        </w:rPr>
        <w:t>&gt;</w:t>
      </w:r>
      <w:r w:rsidRPr="00E14ADD">
        <w:rPr>
          <w:rStyle w:val="HideTWBInt"/>
          <w:color w:val="auto"/>
        </w:rPr>
        <w:t>{TRAN}</w:t>
      </w:r>
      <w:r w:rsidRPr="00E14ADD">
        <w:t>Transporto ir turizmo komitetas</w:t>
      </w:r>
      <w:r w:rsidRPr="00E14ADD">
        <w:rPr>
          <w:rStyle w:val="HideTWBExt"/>
          <w:noProof w:val="0"/>
        </w:rPr>
        <w:t>&lt;/</w:t>
      </w:r>
      <w:r w:rsidRPr="00E14ADD">
        <w:rPr>
          <w:rStyle w:val="HideTWBExt"/>
          <w:i w:val="0"/>
          <w:noProof w:val="0"/>
        </w:rPr>
        <w:t>Commission</w:t>
      </w:r>
      <w:r w:rsidRPr="00E14ADD">
        <w:rPr>
          <w:rStyle w:val="HideTWBExt"/>
          <w:noProof w:val="0"/>
        </w:rPr>
        <w:t>&gt;</w:t>
      </w:r>
    </w:p>
    <w:p w:rsidR="00461601" w:rsidRPr="00E14ADD" w:rsidRDefault="00461601" w:rsidP="00461601">
      <w:pPr>
        <w:pStyle w:val="LineBottom"/>
      </w:pPr>
    </w:p>
    <w:p w:rsidR="00793EA9" w:rsidRPr="00E14ADD" w:rsidRDefault="00E14ADD">
      <w:pPr>
        <w:pStyle w:val="CoverReference"/>
      </w:pPr>
      <w:r w:rsidRPr="00E14ADD">
        <w:rPr>
          <w:rStyle w:val="HideTWBExt"/>
          <w:b w:val="0"/>
          <w:noProof w:val="0"/>
        </w:rPr>
        <w:t>&lt;RefProc&gt;</w:t>
      </w:r>
      <w:r w:rsidRPr="00E14ADD">
        <w:t>2020/0264</w:t>
      </w:r>
      <w:r w:rsidRPr="00E14ADD">
        <w:rPr>
          <w:rStyle w:val="HideTWBExt"/>
          <w:b w:val="0"/>
          <w:noProof w:val="0"/>
        </w:rPr>
        <w:t>&lt;/RefProc&gt;&lt;RefTypeProc&gt;</w:t>
      </w:r>
      <w:r w:rsidRPr="00E14ADD">
        <w:t>(COD)</w:t>
      </w:r>
      <w:r w:rsidRPr="00E14ADD">
        <w:rPr>
          <w:rStyle w:val="HideTWBExt"/>
          <w:b w:val="0"/>
          <w:noProof w:val="0"/>
        </w:rPr>
        <w:t>&lt;/RefTypeProc&gt;</w:t>
      </w:r>
    </w:p>
    <w:p w:rsidR="00793EA9" w:rsidRPr="00E14ADD" w:rsidRDefault="00E14ADD">
      <w:pPr>
        <w:pStyle w:val="CoverDate"/>
      </w:pPr>
      <w:r w:rsidRPr="00E14ADD">
        <w:rPr>
          <w:rStyle w:val="HideTWBExt"/>
          <w:noProof w:val="0"/>
        </w:rPr>
        <w:t>&lt;Date&gt;</w:t>
      </w:r>
      <w:r w:rsidRPr="00E14ADD">
        <w:rPr>
          <w:rStyle w:val="HideTWBInt"/>
          <w:color w:val="auto"/>
        </w:rPr>
        <w:t>{15/12/2020}</w:t>
      </w:r>
      <w:r w:rsidRPr="00E14ADD">
        <w:t>15.12.2020</w:t>
      </w:r>
      <w:r w:rsidRPr="00E14ADD">
        <w:rPr>
          <w:rStyle w:val="HideTWBExt"/>
          <w:noProof w:val="0"/>
        </w:rPr>
        <w:t>&lt;/Date&gt;</w:t>
      </w:r>
    </w:p>
    <w:p w:rsidR="00793EA9" w:rsidRPr="00E14ADD" w:rsidRDefault="00E14ADD">
      <w:pPr>
        <w:pStyle w:val="CoverDocType"/>
      </w:pPr>
      <w:r w:rsidRPr="00E14ADD">
        <w:rPr>
          <w:rStyle w:val="HideTWBExt"/>
          <w:b w:val="0"/>
          <w:noProof w:val="0"/>
        </w:rPr>
        <w:t>&lt;RefProcLect&gt;</w:t>
      </w:r>
      <w:r w:rsidRPr="00E14ADD">
        <w:t>***I</w:t>
      </w:r>
      <w:r w:rsidRPr="00E14ADD">
        <w:rPr>
          <w:rStyle w:val="HideTWBExt"/>
          <w:b w:val="0"/>
          <w:noProof w:val="0"/>
        </w:rPr>
        <w:t>&lt;/RefProcLect&gt;</w:t>
      </w:r>
    </w:p>
    <w:p w:rsidR="00793EA9" w:rsidRPr="00E14ADD" w:rsidRDefault="00E14ADD">
      <w:pPr>
        <w:pStyle w:val="CoverDocType24a"/>
      </w:pPr>
      <w:r w:rsidRPr="00E14ADD">
        <w:rPr>
          <w:rStyle w:val="HideTWBExt"/>
          <w:b w:val="0"/>
          <w:noProof w:val="0"/>
        </w:rPr>
        <w:t>&lt;TitreType&gt;</w:t>
      </w:r>
      <w:r w:rsidRPr="00E14ADD">
        <w:t xml:space="preserve">PRANEŠIMO </w:t>
      </w:r>
      <w:r w:rsidRPr="00E14ADD">
        <w:t>PROJEKTAS</w:t>
      </w:r>
      <w:r w:rsidRPr="00E14ADD">
        <w:rPr>
          <w:rStyle w:val="HideTWBExt"/>
          <w:b w:val="0"/>
          <w:noProof w:val="0"/>
        </w:rPr>
        <w:t>&lt;/TitreType&gt;</w:t>
      </w:r>
    </w:p>
    <w:p w:rsidR="00793EA9" w:rsidRPr="00E14ADD" w:rsidRDefault="00E14ADD">
      <w:pPr>
        <w:pStyle w:val="CoverNormal"/>
      </w:pPr>
      <w:r w:rsidRPr="00E14ADD">
        <w:rPr>
          <w:rStyle w:val="HideTWBExt"/>
          <w:noProof w:val="0"/>
        </w:rPr>
        <w:t>&lt;Titre&gt;</w:t>
      </w:r>
      <w:r w:rsidRPr="00E14ADD">
        <w:t>dėl pasiūlymo dėl Europos Parlamento ir Tarybos reglamento, kuriuo iš dalies keičiamos Reglamento (ES) 2018/1139 nuostatos dėl Europos Sąjungos aviacijos saugos agentūros kompetencijos atlikti Bendro Europos dangaus veiklos rez</w:t>
      </w:r>
      <w:r w:rsidRPr="00E14ADD">
        <w:t>ultatų apžvalgos įstaigos funkcijas</w:t>
      </w:r>
      <w:r w:rsidRPr="00E14ADD">
        <w:rPr>
          <w:rStyle w:val="HideTWBExt"/>
          <w:noProof w:val="0"/>
        </w:rPr>
        <w:t>&lt;/Titre&gt;</w:t>
      </w:r>
    </w:p>
    <w:p w:rsidR="00793EA9" w:rsidRPr="00E14ADD" w:rsidRDefault="00E14ADD">
      <w:pPr>
        <w:pStyle w:val="CoverNormal24a"/>
      </w:pPr>
      <w:r w:rsidRPr="00E14ADD">
        <w:rPr>
          <w:rStyle w:val="HideTWBExt"/>
          <w:noProof w:val="0"/>
        </w:rPr>
        <w:t>&lt;DocRef&gt;</w:t>
      </w:r>
      <w:r w:rsidRPr="00E14ADD">
        <w:t>( COM(2020)0577 – C9</w:t>
      </w:r>
      <w:r w:rsidRPr="00E14ADD">
        <w:noBreakHyphen/>
        <w:t>0300/2020 – 2020/0264(COD))</w:t>
      </w:r>
      <w:r w:rsidRPr="00E14ADD">
        <w:rPr>
          <w:rStyle w:val="HideTWBExt"/>
          <w:noProof w:val="0"/>
        </w:rPr>
        <w:t>&lt;/DocRef&gt;</w:t>
      </w:r>
    </w:p>
    <w:p w:rsidR="00793EA9" w:rsidRPr="00E14ADD" w:rsidRDefault="00E14ADD">
      <w:pPr>
        <w:pStyle w:val="CoverNormal24a"/>
      </w:pPr>
      <w:r w:rsidRPr="00E14ADD">
        <w:rPr>
          <w:rStyle w:val="HideTWBExt"/>
          <w:noProof w:val="0"/>
        </w:rPr>
        <w:t>&lt;Commission&gt;</w:t>
      </w:r>
      <w:r w:rsidRPr="00E14ADD">
        <w:rPr>
          <w:rStyle w:val="HideTWBInt"/>
          <w:color w:val="auto"/>
        </w:rPr>
        <w:t>{TRAN}</w:t>
      </w:r>
      <w:r w:rsidRPr="00E14ADD">
        <w:t>Transporto ir turizmo komitetas</w:t>
      </w:r>
      <w:r w:rsidRPr="00E14ADD">
        <w:rPr>
          <w:rStyle w:val="HideTWBExt"/>
          <w:noProof w:val="0"/>
        </w:rPr>
        <w:t>&lt;/Commission&gt;</w:t>
      </w:r>
    </w:p>
    <w:p w:rsidR="00793EA9" w:rsidRPr="00E14ADD" w:rsidRDefault="00E14ADD">
      <w:pPr>
        <w:pStyle w:val="CoverNormal24a"/>
      </w:pPr>
      <w:r w:rsidRPr="00E14ADD">
        <w:t xml:space="preserve">Pranešėjas: </w:t>
      </w:r>
      <w:r w:rsidRPr="00E14ADD">
        <w:rPr>
          <w:rStyle w:val="HideTWBExt"/>
          <w:noProof w:val="0"/>
        </w:rPr>
        <w:t>&lt;Depute&gt;</w:t>
      </w:r>
      <w:r w:rsidRPr="00E14ADD">
        <w:t>Bogusław Liberadzki</w:t>
      </w:r>
      <w:r w:rsidRPr="00E14ADD">
        <w:rPr>
          <w:rStyle w:val="HideTWBExt"/>
          <w:noProof w:val="0"/>
        </w:rPr>
        <w:t>&lt;/Depute&gt;</w:t>
      </w:r>
    </w:p>
    <w:p w:rsidR="001C5B44" w:rsidRPr="00E14ADD" w:rsidRDefault="001C5B44" w:rsidP="001C5B44">
      <w:pPr>
        <w:pStyle w:val="CoverNormal"/>
      </w:pPr>
    </w:p>
    <w:p w:rsidR="0085330D" w:rsidRPr="00E14ADD" w:rsidRDefault="00E14ADD" w:rsidP="00230976">
      <w:r w:rsidRPr="00E14ADD">
        <w:br w:type="page"/>
      </w:r>
      <w:r w:rsidRPr="00E14ADD">
        <w:lastRenderedPageBreak/>
        <w:fldChar w:fldCharType="begin"/>
      </w:r>
      <w:r w:rsidRPr="00E14ADD">
        <w:instrText xml:space="preserve"> TITLE  \* MERGEFORMAT </w:instrText>
      </w:r>
      <w:r w:rsidRPr="00E14ADD">
        <w:fldChar w:fldCharType="separate"/>
      </w:r>
      <w:r>
        <w:t>PR_COD_1amCom</w:t>
      </w:r>
      <w:r w:rsidRPr="00E14ADD">
        <w:fldChar w:fldCharType="end"/>
      </w:r>
    </w:p>
    <w:p w:rsidR="0085330D" w:rsidRPr="00E14ADD" w:rsidRDefault="0085330D" w:rsidP="00230976"/>
    <w:p w:rsidR="0085330D" w:rsidRPr="00E14ADD" w:rsidRDefault="0085330D" w:rsidP="00230976"/>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D41CC" w:rsidRPr="00E14ADD">
        <w:tc>
          <w:tcPr>
            <w:tcW w:w="5811" w:type="dxa"/>
          </w:tcPr>
          <w:p w:rsidR="0085330D" w:rsidRPr="00E14ADD" w:rsidRDefault="00E14ADD" w:rsidP="00230976">
            <w:pPr>
              <w:pStyle w:val="Lgendetitre"/>
            </w:pPr>
            <w:r w:rsidRPr="00E14ADD">
              <w:t>Procedūrų sutartiniai ženklai</w:t>
            </w:r>
          </w:p>
        </w:tc>
      </w:tr>
      <w:tr w:rsidR="00FD41CC" w:rsidRPr="00E14ADD" w:rsidTr="00230976">
        <w:trPr>
          <w:cantSplit/>
          <w:trHeight w:val="1807"/>
        </w:trPr>
        <w:tc>
          <w:tcPr>
            <w:tcW w:w="5811" w:type="dxa"/>
            <w:tcBorders>
              <w:bottom w:val="single" w:sz="4" w:space="0" w:color="auto"/>
            </w:tcBorders>
          </w:tcPr>
          <w:p w:rsidR="0085330D" w:rsidRPr="00E14ADD" w:rsidRDefault="00E14ADD" w:rsidP="00230976">
            <w:pPr>
              <w:pStyle w:val="Lgendesigne"/>
            </w:pPr>
            <w:r w:rsidRPr="00E14ADD">
              <w:tab/>
              <w:t>*</w:t>
            </w:r>
            <w:r w:rsidRPr="00E14ADD">
              <w:tab/>
              <w:t>Konsultavimosi procedūra</w:t>
            </w:r>
          </w:p>
          <w:p w:rsidR="0085330D" w:rsidRPr="00E14ADD" w:rsidRDefault="00E14ADD" w:rsidP="00230976">
            <w:pPr>
              <w:pStyle w:val="Lgendesigne"/>
            </w:pPr>
            <w:r w:rsidRPr="00E14ADD">
              <w:tab/>
              <w:t>***</w:t>
            </w:r>
            <w:r w:rsidRPr="00E14ADD">
              <w:tab/>
              <w:t>Pritarimo procedūra</w:t>
            </w:r>
          </w:p>
          <w:p w:rsidR="0085330D" w:rsidRPr="00E14ADD" w:rsidRDefault="00E14ADD" w:rsidP="00230976">
            <w:pPr>
              <w:pStyle w:val="Lgendesigne"/>
            </w:pPr>
            <w:r w:rsidRPr="00E14ADD">
              <w:tab/>
              <w:t>***I</w:t>
            </w:r>
            <w:r w:rsidRPr="00E14ADD">
              <w:tab/>
              <w:t>Įprasta teisėkūros procedūra (pirmasis svarstymas)</w:t>
            </w:r>
          </w:p>
          <w:p w:rsidR="0085330D" w:rsidRPr="00E14ADD" w:rsidRDefault="00E14ADD" w:rsidP="00230976">
            <w:pPr>
              <w:pStyle w:val="Lgendesigne"/>
            </w:pPr>
            <w:r w:rsidRPr="00E14ADD">
              <w:tab/>
              <w:t>***II</w:t>
            </w:r>
            <w:r w:rsidRPr="00E14ADD">
              <w:tab/>
              <w:t>Įprasta teisėkūros procedūra (antrasis svarstymas)</w:t>
            </w:r>
          </w:p>
          <w:p w:rsidR="0085330D" w:rsidRPr="00E14ADD" w:rsidRDefault="00E14ADD" w:rsidP="00230976">
            <w:pPr>
              <w:pStyle w:val="Lgendesigne"/>
            </w:pPr>
            <w:r w:rsidRPr="00E14ADD">
              <w:tab/>
              <w:t>***III</w:t>
            </w:r>
            <w:r w:rsidRPr="00E14ADD">
              <w:tab/>
              <w:t>Įprasta teisėkūros procedūra (</w:t>
            </w:r>
            <w:r w:rsidRPr="00E14ADD">
              <w:t>trečiasis svarstymas)</w:t>
            </w:r>
          </w:p>
          <w:p w:rsidR="0085330D" w:rsidRPr="00E14ADD" w:rsidRDefault="0085330D" w:rsidP="00230976">
            <w:pPr>
              <w:pStyle w:val="Lgendestandard"/>
            </w:pPr>
          </w:p>
          <w:p w:rsidR="0085330D" w:rsidRPr="00E14ADD" w:rsidRDefault="00E14ADD" w:rsidP="00230976">
            <w:pPr>
              <w:pStyle w:val="Lgendestandard"/>
            </w:pPr>
            <w:r w:rsidRPr="00E14ADD">
              <w:t>(Procedūra pasirenkama atsižvelgiant į teisės akto projekte pasiūlytą teisinį pagrindą.)</w:t>
            </w:r>
          </w:p>
          <w:p w:rsidR="0085330D" w:rsidRPr="00E14ADD" w:rsidRDefault="0085330D" w:rsidP="00230976">
            <w:pPr>
              <w:pStyle w:val="Lgendestandard"/>
            </w:pPr>
          </w:p>
        </w:tc>
      </w:tr>
    </w:tbl>
    <w:p w:rsidR="0085330D" w:rsidRPr="00E14ADD" w:rsidRDefault="0085330D" w:rsidP="00230976"/>
    <w:p w:rsidR="0085330D" w:rsidRPr="00E14ADD" w:rsidRDefault="0085330D" w:rsidP="00230976"/>
    <w:p w:rsidR="0085330D" w:rsidRPr="00E14ADD" w:rsidRDefault="0085330D" w:rsidP="00230976"/>
    <w:p w:rsidR="0085330D" w:rsidRPr="00E14ADD" w:rsidRDefault="0085330D" w:rsidP="00230976"/>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FD41CC" w:rsidRPr="00E14ADD">
        <w:tc>
          <w:tcPr>
            <w:tcW w:w="5811" w:type="dxa"/>
          </w:tcPr>
          <w:p w:rsidR="0085330D" w:rsidRPr="00E14ADD" w:rsidRDefault="00E14ADD" w:rsidP="00230976">
            <w:pPr>
              <w:pStyle w:val="Lgendetitre"/>
            </w:pPr>
            <w:r w:rsidRPr="00E14ADD">
              <w:t>Teisės akto projekto pakeitimai</w:t>
            </w:r>
          </w:p>
        </w:tc>
      </w:tr>
      <w:tr w:rsidR="00FD41CC" w:rsidRPr="00E14ADD" w:rsidTr="00230976">
        <w:trPr>
          <w:trHeight w:val="4496"/>
        </w:trPr>
        <w:tc>
          <w:tcPr>
            <w:tcW w:w="5811" w:type="dxa"/>
          </w:tcPr>
          <w:p w:rsidR="0085330D" w:rsidRPr="00E14ADD" w:rsidRDefault="00E14ADD" w:rsidP="00230976">
            <w:pPr>
              <w:pStyle w:val="Lgendestandard"/>
              <w:rPr>
                <w:szCs w:val="24"/>
              </w:rPr>
            </w:pPr>
            <w:r w:rsidRPr="00E14ADD">
              <w:rPr>
                <w:b/>
                <w:szCs w:val="24"/>
              </w:rPr>
              <w:t>Parlamento pakeitimai, išdėstomi dviejuose stulpeliuose</w:t>
            </w:r>
          </w:p>
          <w:p w:rsidR="0085330D" w:rsidRPr="00E14ADD" w:rsidRDefault="0085330D" w:rsidP="00230976">
            <w:pPr>
              <w:pStyle w:val="Lgendestandard"/>
              <w:rPr>
                <w:szCs w:val="24"/>
              </w:rPr>
            </w:pPr>
          </w:p>
          <w:p w:rsidR="0085330D" w:rsidRPr="00E14ADD" w:rsidRDefault="00E14ADD" w:rsidP="00230976">
            <w:pPr>
              <w:pStyle w:val="Lgendestandard"/>
              <w:rPr>
                <w:szCs w:val="24"/>
              </w:rPr>
            </w:pPr>
            <w:r w:rsidRPr="00E14ADD">
              <w:t xml:space="preserve">Išbrauktos teksto dalys žymimos </w:t>
            </w:r>
            <w:r w:rsidRPr="00E14ADD">
              <w:rPr>
                <w:b/>
                <w:i/>
              </w:rPr>
              <w:t xml:space="preserve">pusjuodžiu </w:t>
            </w:r>
            <w:r w:rsidRPr="00E14ADD">
              <w:rPr>
                <w:b/>
                <w:i/>
              </w:rPr>
              <w:t>kursyvu</w:t>
            </w:r>
            <w:r w:rsidRPr="00E14ADD">
              <w:t xml:space="preserve"> kairiajame stulpelyje. Pakeitimai žymimi </w:t>
            </w:r>
            <w:r w:rsidRPr="00E14ADD">
              <w:rPr>
                <w:b/>
                <w:i/>
              </w:rPr>
              <w:t>pusjuodžiu kursyvu</w:t>
            </w:r>
            <w:r w:rsidRPr="00E14ADD">
              <w:t xml:space="preserve"> abiejuose stulpeliuose. Naujas tekstas žymimas </w:t>
            </w:r>
            <w:r w:rsidRPr="00E14ADD">
              <w:rPr>
                <w:b/>
                <w:i/>
              </w:rPr>
              <w:t>pusjuodžiu kursyvu</w:t>
            </w:r>
            <w:r w:rsidRPr="00E14ADD">
              <w:t xml:space="preserve"> dešiniajame stulpelyje.</w:t>
            </w:r>
          </w:p>
          <w:p w:rsidR="0085330D" w:rsidRPr="00E14ADD" w:rsidRDefault="0085330D" w:rsidP="00230976">
            <w:pPr>
              <w:pStyle w:val="Lgendestandard"/>
              <w:rPr>
                <w:szCs w:val="24"/>
              </w:rPr>
            </w:pPr>
          </w:p>
          <w:p w:rsidR="0085330D" w:rsidRPr="00E14ADD" w:rsidRDefault="00E14ADD" w:rsidP="00230976">
            <w:pPr>
              <w:pStyle w:val="Lgendestandard"/>
              <w:rPr>
                <w:szCs w:val="24"/>
              </w:rPr>
            </w:pPr>
            <w:r w:rsidRPr="00E14ADD">
              <w:t xml:space="preserve">Kiekvieno pakeitimo antraštės pirmoje ir antroje eilutėse nurodoma atitinkama svarstomo teisės akto projekto dalis. Jei pakeitimas susijęs su esamu teisės aktu, kurį siekiama pakeisti teisės akto projektu, antraštėje pridedamos trečia ir ketvirta eilutės, </w:t>
            </w:r>
            <w:r w:rsidRPr="00E14ADD">
              <w:t>kuriose atitinkamai nurodomas esamas teisės aktas ir keičiama šio teisės akto dalis.</w:t>
            </w:r>
          </w:p>
          <w:p w:rsidR="0085330D" w:rsidRPr="00E14ADD" w:rsidRDefault="0085330D" w:rsidP="00230976">
            <w:pPr>
              <w:pStyle w:val="Lgendestandard"/>
              <w:rPr>
                <w:szCs w:val="24"/>
              </w:rPr>
            </w:pPr>
          </w:p>
          <w:p w:rsidR="0085330D" w:rsidRPr="00E14ADD" w:rsidRDefault="00E14ADD" w:rsidP="00230976">
            <w:pPr>
              <w:pStyle w:val="Lgendestandard"/>
              <w:rPr>
                <w:b/>
                <w:szCs w:val="24"/>
              </w:rPr>
            </w:pPr>
            <w:r w:rsidRPr="00E14ADD">
              <w:rPr>
                <w:b/>
                <w:szCs w:val="24"/>
              </w:rPr>
              <w:t>Parlamento pakeitimai, pateikiami konsoliduoto teksto forma</w:t>
            </w:r>
          </w:p>
          <w:p w:rsidR="0085330D" w:rsidRPr="00E14ADD" w:rsidRDefault="0085330D" w:rsidP="00230976">
            <w:pPr>
              <w:pStyle w:val="Lgendestandard"/>
              <w:rPr>
                <w:szCs w:val="24"/>
              </w:rPr>
            </w:pPr>
          </w:p>
          <w:p w:rsidR="0085330D" w:rsidRPr="00E14ADD" w:rsidRDefault="00E14ADD" w:rsidP="00230976">
            <w:pPr>
              <w:pStyle w:val="Lgendestandard"/>
              <w:rPr>
                <w:szCs w:val="24"/>
              </w:rPr>
            </w:pPr>
            <w:r w:rsidRPr="00E14ADD">
              <w:t xml:space="preserve">Naujos teksto dalys žymimos </w:t>
            </w:r>
            <w:r w:rsidRPr="00E14ADD">
              <w:rPr>
                <w:b/>
                <w:i/>
              </w:rPr>
              <w:t>pusjuodžiu kursyvu.</w:t>
            </w:r>
            <w:r w:rsidRPr="00E14ADD">
              <w:t xml:space="preserve"> Išbrauktos teksto dalys nurodomos simboliu „▌“ arba perbrauki</w:t>
            </w:r>
            <w:r w:rsidRPr="00E14ADD">
              <w:t xml:space="preserve">amos. Pakeistos teksto dalys nurodomos naują tekstą pažymint pusjuodžiu kursyvu, o ankstesnį nereikalingą tekstą išbraukiant arba perbraukiant. </w:t>
            </w:r>
          </w:p>
          <w:p w:rsidR="0085330D" w:rsidRPr="00E14ADD" w:rsidRDefault="00E14ADD" w:rsidP="00230976">
            <w:pPr>
              <w:pStyle w:val="Lgendestandard"/>
            </w:pPr>
            <w:r w:rsidRPr="00E14ADD">
              <w:t>Nežymimi tik grynai techninio pobūdžio pakeitimai, kuriuos daro tarnybos, siekdamos parengti galutinį tekstą.</w:t>
            </w:r>
          </w:p>
          <w:p w:rsidR="0085330D" w:rsidRPr="00E14ADD" w:rsidRDefault="0085330D" w:rsidP="00230976">
            <w:pPr>
              <w:pStyle w:val="Lgendestandard"/>
            </w:pPr>
          </w:p>
        </w:tc>
      </w:tr>
    </w:tbl>
    <w:p w:rsidR="0085330D" w:rsidRPr="00E14ADD" w:rsidRDefault="0085330D" w:rsidP="00230976"/>
    <w:p w:rsidR="00793EA9" w:rsidRPr="00E14ADD" w:rsidRDefault="00793EA9" w:rsidP="00012351">
      <w:pPr>
        <w:widowControl/>
        <w:tabs>
          <w:tab w:val="center" w:pos="4677"/>
        </w:tabs>
      </w:pPr>
    </w:p>
    <w:p w:rsidR="00793EA9" w:rsidRPr="00E14ADD" w:rsidRDefault="00E14ADD">
      <w:pPr>
        <w:pStyle w:val="TOCHeading"/>
      </w:pPr>
      <w:r w:rsidRPr="00E14ADD">
        <w:br w:type="page"/>
      </w:r>
      <w:r w:rsidRPr="00E14ADD">
        <w:lastRenderedPageBreak/>
        <w:t>TURINYS</w:t>
      </w:r>
    </w:p>
    <w:p w:rsidR="00793EA9" w:rsidRPr="00E14ADD" w:rsidRDefault="00E14ADD">
      <w:pPr>
        <w:pStyle w:val="TOCPage"/>
      </w:pPr>
      <w:r w:rsidRPr="00E14ADD">
        <w:t>Psl.</w:t>
      </w:r>
    </w:p>
    <w:bookmarkStart w:id="0" w:name="_GoBack"/>
    <w:p w:rsidR="00E14ADD" w:rsidRDefault="00E14ADD">
      <w:pPr>
        <w:pStyle w:val="TOC1"/>
        <w:tabs>
          <w:tab w:val="right" w:leader="dot" w:pos="9060"/>
        </w:tabs>
        <w:rPr>
          <w:rFonts w:asciiTheme="minorHAnsi" w:eastAsiaTheme="minorEastAsia" w:hAnsiTheme="minorHAnsi" w:cstheme="minorBidi"/>
          <w:noProof/>
          <w:sz w:val="22"/>
          <w:szCs w:val="22"/>
          <w:lang w:val="en-GB"/>
        </w:rPr>
      </w:pPr>
      <w:r w:rsidRPr="00E14ADD">
        <w:rPr>
          <w:b/>
        </w:rPr>
        <w:fldChar w:fldCharType="begin"/>
      </w:r>
      <w:r w:rsidRPr="00E14ADD">
        <w:rPr>
          <w:b/>
        </w:rPr>
        <w:instrText xml:space="preserve"> TOC \t "PageHeading;</w:instrText>
      </w:r>
      <w:r w:rsidRPr="00E14ADD">
        <w:rPr>
          <w:b/>
        </w:rPr>
        <w:instrText xml:space="preserve">1" </w:instrText>
      </w:r>
      <w:r w:rsidRPr="00E14ADD">
        <w:rPr>
          <w:b/>
        </w:rPr>
        <w:fldChar w:fldCharType="separate"/>
      </w:r>
      <w:r>
        <w:rPr>
          <w:noProof/>
        </w:rPr>
        <w:t>EUROPOS PARLAMENTO TEISĖKŪROS REZOLIUCIJOS PROJEKTAS</w:t>
      </w:r>
      <w:r>
        <w:rPr>
          <w:noProof/>
        </w:rPr>
        <w:tab/>
      </w:r>
      <w:r>
        <w:rPr>
          <w:noProof/>
        </w:rPr>
        <w:fldChar w:fldCharType="begin"/>
      </w:r>
      <w:r>
        <w:rPr>
          <w:noProof/>
        </w:rPr>
        <w:instrText xml:space="preserve"> PAGEREF _Toc60931891 \h </w:instrText>
      </w:r>
      <w:r>
        <w:rPr>
          <w:noProof/>
        </w:rPr>
      </w:r>
      <w:r>
        <w:rPr>
          <w:noProof/>
        </w:rPr>
        <w:fldChar w:fldCharType="separate"/>
      </w:r>
      <w:r>
        <w:rPr>
          <w:noProof/>
        </w:rPr>
        <w:t>5</w:t>
      </w:r>
      <w:r>
        <w:rPr>
          <w:noProof/>
        </w:rPr>
        <w:fldChar w:fldCharType="end"/>
      </w:r>
    </w:p>
    <w:p w:rsidR="00E14ADD" w:rsidRDefault="00E14ADD">
      <w:pPr>
        <w:pStyle w:val="TOC1"/>
        <w:tabs>
          <w:tab w:val="right" w:leader="dot" w:pos="9060"/>
        </w:tabs>
        <w:rPr>
          <w:rFonts w:asciiTheme="minorHAnsi" w:eastAsiaTheme="minorEastAsia" w:hAnsiTheme="minorHAnsi" w:cstheme="minorBidi"/>
          <w:noProof/>
          <w:sz w:val="22"/>
          <w:szCs w:val="22"/>
          <w:lang w:val="en-GB"/>
        </w:rPr>
      </w:pPr>
      <w:r>
        <w:rPr>
          <w:noProof/>
        </w:rPr>
        <w:t>AIŠKINAMOJI DALIS</w:t>
      </w:r>
      <w:r>
        <w:rPr>
          <w:noProof/>
        </w:rPr>
        <w:tab/>
      </w:r>
      <w:r>
        <w:rPr>
          <w:noProof/>
        </w:rPr>
        <w:fldChar w:fldCharType="begin"/>
      </w:r>
      <w:r>
        <w:rPr>
          <w:noProof/>
        </w:rPr>
        <w:instrText xml:space="preserve"> PAGEREF _Toc60931892 \h </w:instrText>
      </w:r>
      <w:r>
        <w:rPr>
          <w:noProof/>
        </w:rPr>
      </w:r>
      <w:r>
        <w:rPr>
          <w:noProof/>
        </w:rPr>
        <w:fldChar w:fldCharType="separate"/>
      </w:r>
      <w:r>
        <w:rPr>
          <w:noProof/>
        </w:rPr>
        <w:t>19</w:t>
      </w:r>
      <w:r>
        <w:rPr>
          <w:noProof/>
        </w:rPr>
        <w:fldChar w:fldCharType="end"/>
      </w:r>
    </w:p>
    <w:p w:rsidR="002346B0" w:rsidRPr="00E14ADD" w:rsidRDefault="00E14ADD" w:rsidP="00C23324">
      <w:r w:rsidRPr="00E14ADD">
        <w:rPr>
          <w:b/>
        </w:rPr>
        <w:fldChar w:fldCharType="end"/>
      </w:r>
      <w:bookmarkEnd w:id="0"/>
    </w:p>
    <w:p w:rsidR="00793EA9" w:rsidRPr="00E14ADD" w:rsidRDefault="00E14ADD">
      <w:pPr>
        <w:pStyle w:val="PageHeading"/>
      </w:pPr>
      <w:r w:rsidRPr="00E14ADD">
        <w:br w:type="page"/>
      </w:r>
      <w:r w:rsidRPr="00E14ADD">
        <w:lastRenderedPageBreak/>
        <w:br w:type="page"/>
      </w:r>
      <w:bookmarkStart w:id="1" w:name="_Toc60931891"/>
      <w:r w:rsidRPr="00E14ADD">
        <w:lastRenderedPageBreak/>
        <w:t>EUROPOS PARLAMENTO TEISĖKŪROS REZOLIUCIJOS PROJEKTAS</w:t>
      </w:r>
      <w:bookmarkEnd w:id="1"/>
    </w:p>
    <w:p w:rsidR="00793EA9" w:rsidRPr="00E14ADD" w:rsidRDefault="00E14ADD">
      <w:pPr>
        <w:pStyle w:val="NormalBold"/>
      </w:pPr>
      <w:r w:rsidRPr="00E14ADD">
        <w:t xml:space="preserve">dėl pasiūlymo dėl Europos Parlamento ir Tarybos reglamento, kuriuo iš dalies keičiamos Reglamento (ES) 2018/1139 nuostatos dėl </w:t>
      </w:r>
      <w:r w:rsidRPr="00E14ADD">
        <w:t>Europos Sąjungos aviacijos saugos agentūros kompetencijos atlikti Bendro Europos dangaus veiklos rezultatų apžvalgos įstaigos funkcijas</w:t>
      </w:r>
    </w:p>
    <w:p w:rsidR="00793EA9" w:rsidRPr="00E14ADD" w:rsidRDefault="00E14ADD">
      <w:pPr>
        <w:pStyle w:val="NormalBold12a"/>
      </w:pPr>
      <w:r w:rsidRPr="00E14ADD">
        <w:t>(COM(2020)0577 – C9</w:t>
      </w:r>
      <w:r w:rsidRPr="00E14ADD">
        <w:noBreakHyphen/>
        <w:t>0300/2020 – 2020/0264(COD))</w:t>
      </w:r>
    </w:p>
    <w:p w:rsidR="00793EA9" w:rsidRPr="00E14ADD" w:rsidRDefault="00E14ADD" w:rsidP="00A910C9">
      <w:pPr>
        <w:pStyle w:val="NormalBold"/>
      </w:pPr>
      <w:r w:rsidRPr="00E14ADD">
        <w:t>(Įprasta teisėkūros procedūra: pirmasis svarstymas)</w:t>
      </w:r>
    </w:p>
    <w:p w:rsidR="00793EA9" w:rsidRPr="00E14ADD" w:rsidRDefault="00E14ADD" w:rsidP="00A910C9">
      <w:pPr>
        <w:pStyle w:val="EPComma"/>
      </w:pPr>
      <w:r w:rsidRPr="00E14ADD">
        <w:rPr>
          <w:i/>
        </w:rPr>
        <w:t>Europos Parlamentas,</w:t>
      </w:r>
    </w:p>
    <w:p w:rsidR="00793EA9" w:rsidRPr="00E14ADD" w:rsidRDefault="00E14ADD">
      <w:pPr>
        <w:pStyle w:val="NormalHanging12a"/>
      </w:pPr>
      <w:r w:rsidRPr="00E14ADD">
        <w:t>–</w:t>
      </w:r>
      <w:r w:rsidRPr="00E14ADD">
        <w:tab/>
        <w:t>atsižvelgdamas į Komisijos pasiūlymą Europos Parlamentui ir Tarybai (COM(2020)0577),</w:t>
      </w:r>
    </w:p>
    <w:p w:rsidR="00793EA9" w:rsidRPr="00E14ADD" w:rsidRDefault="00E14ADD">
      <w:pPr>
        <w:pStyle w:val="NormalHanging12a"/>
      </w:pPr>
      <w:r w:rsidRPr="00E14ADD">
        <w:t>–</w:t>
      </w:r>
      <w:r w:rsidRPr="00E14ADD">
        <w:tab/>
        <w:t>atsižvelgdamas į Sutarties dėl Europos Sąjungos veikimo 294 straipsnio 2 dalį ir 100 straipsnio 2 dalį, pagal kurias Komisija pateikė pasiūlymą Parlamentui (C9</w:t>
      </w:r>
      <w:r w:rsidRPr="00E14ADD">
        <w:noBreakHyphen/>
        <w:t>0300/2</w:t>
      </w:r>
      <w:r w:rsidRPr="00E14ADD">
        <w:t>020),</w:t>
      </w:r>
    </w:p>
    <w:p w:rsidR="00A26F46" w:rsidRPr="00E14ADD" w:rsidRDefault="00E14ADD" w:rsidP="00A26F46">
      <w:pPr>
        <w:pStyle w:val="NormalHanging12a"/>
      </w:pPr>
      <w:r w:rsidRPr="00E14ADD">
        <w:t>–</w:t>
      </w:r>
      <w:r w:rsidRPr="00E14ADD">
        <w:tab/>
        <w:t>atsižvelgdamas į Sutarties dėl Europos Sąjungos veikimo 294 straipsnio 3 dalį,</w:t>
      </w:r>
    </w:p>
    <w:p w:rsidR="00507F5E" w:rsidRPr="00E14ADD" w:rsidRDefault="00E14ADD" w:rsidP="00507F5E">
      <w:pPr>
        <w:pStyle w:val="NormalHanging12a"/>
        <w:rPr>
          <w:szCs w:val="24"/>
        </w:rPr>
      </w:pPr>
      <w:r w:rsidRPr="00E14ADD">
        <w:t>–</w:t>
      </w:r>
      <w:r w:rsidRPr="00E14ADD">
        <w:tab/>
        <w:t>atsižvelgdamas į Europos ekonomikos ir socialinių reikalų komiteto nuomonę,</w:t>
      </w:r>
    </w:p>
    <w:p w:rsidR="00507F5E" w:rsidRPr="00E14ADD" w:rsidRDefault="00E14ADD" w:rsidP="00507F5E">
      <w:pPr>
        <w:pStyle w:val="NormalHanging12a"/>
      </w:pPr>
      <w:r w:rsidRPr="00E14ADD">
        <w:t>–</w:t>
      </w:r>
      <w:r w:rsidRPr="00E14ADD">
        <w:tab/>
        <w:t>atsižvelgdamas į Regionų komiteto nuomonę,</w:t>
      </w:r>
    </w:p>
    <w:p w:rsidR="00507F5E" w:rsidRPr="00E14ADD" w:rsidRDefault="00E14ADD" w:rsidP="00507F5E">
      <w:pPr>
        <w:pStyle w:val="NormalHanging12a"/>
      </w:pPr>
      <w:r w:rsidRPr="00E14ADD">
        <w:t>–</w:t>
      </w:r>
      <w:r w:rsidRPr="00E14ADD">
        <w:tab/>
        <w:t xml:space="preserve">atsižvelgdamas į Darbo tvarkos taisyklių 59 </w:t>
      </w:r>
      <w:r w:rsidRPr="00E14ADD">
        <w:t>straipsnį,</w:t>
      </w:r>
    </w:p>
    <w:p w:rsidR="00507F5E" w:rsidRPr="00E14ADD" w:rsidRDefault="00E14ADD" w:rsidP="006A2F5D">
      <w:pPr>
        <w:pStyle w:val="NormalHanging12a"/>
      </w:pPr>
      <w:r w:rsidRPr="00E14ADD">
        <w:t>–</w:t>
      </w:r>
      <w:r w:rsidRPr="00E14ADD">
        <w:tab/>
        <w:t>atsižvelgdamas į Transporto ir turizmo komiteto pranešimą (A9</w:t>
      </w:r>
      <w:r w:rsidRPr="00E14ADD">
        <w:noBreakHyphen/>
        <w:t>0000/2020),</w:t>
      </w:r>
    </w:p>
    <w:p w:rsidR="009F6C2F" w:rsidRPr="00E14ADD" w:rsidRDefault="00E14ADD" w:rsidP="009F6C2F">
      <w:pPr>
        <w:pStyle w:val="NormalHanging12a"/>
      </w:pPr>
      <w:r w:rsidRPr="00E14ADD">
        <w:t>1.</w:t>
      </w:r>
      <w:r w:rsidRPr="00E14ADD">
        <w:tab/>
        <w:t>priima per pirmąjį svarstymą toliau pateiktą poziciją;</w:t>
      </w:r>
    </w:p>
    <w:p w:rsidR="00507F5E" w:rsidRPr="00E14ADD" w:rsidRDefault="00E14ADD" w:rsidP="009F6C2F">
      <w:pPr>
        <w:pStyle w:val="NormalHanging12a"/>
        <w:rPr>
          <w:szCs w:val="24"/>
        </w:rPr>
      </w:pPr>
      <w:r w:rsidRPr="00E14ADD">
        <w:t>2.</w:t>
      </w:r>
      <w:r w:rsidRPr="00E14ADD">
        <w:tab/>
        <w:t>ragina Komisiją dar kartą perduoti klausimą svarstyti Parlamentui, jei ji savo pasiūlymą pakeičia nauju teks</w:t>
      </w:r>
      <w:r w:rsidRPr="00E14ADD">
        <w:t>tu, jį keičia iš esmės arba ketina jį keisti iš esmės;</w:t>
      </w:r>
    </w:p>
    <w:p w:rsidR="00507F5E" w:rsidRPr="00E14ADD" w:rsidRDefault="00E14ADD" w:rsidP="009F6C2F">
      <w:pPr>
        <w:pStyle w:val="NormalHanging12a"/>
      </w:pPr>
      <w:r w:rsidRPr="00E14ADD">
        <w:t>3.</w:t>
      </w:r>
      <w:r w:rsidRPr="00E14ADD">
        <w:tab/>
        <w:t>paveda Pirmininkui perduoti Parlamento poziciją Tarybai, Komisijai ir nacionaliniams parlamentams.</w:t>
      </w:r>
    </w:p>
    <w:p w:rsidR="0039538A" w:rsidRPr="00E14ADD" w:rsidRDefault="00E14ADD" w:rsidP="0039538A">
      <w:pPr>
        <w:pStyle w:val="AMNumberTabs0"/>
        <w:keepNext/>
      </w:pPr>
      <w:r w:rsidRPr="00E14ADD">
        <w:rPr>
          <w:rStyle w:val="HideTWBExt"/>
          <w:b w:val="0"/>
          <w:noProof w:val="0"/>
        </w:rPr>
        <w:t>&lt;RepeatBlock-Amend&gt;&lt;Amend&gt;</w:t>
      </w:r>
      <w:r w:rsidRPr="00E14ADD">
        <w:t>Pakeitimas</w:t>
      </w:r>
      <w:r w:rsidRPr="00E14ADD">
        <w:tab/>
      </w:r>
      <w:r w:rsidRPr="00E14ADD">
        <w:tab/>
      </w:r>
      <w:r w:rsidRPr="00E14ADD">
        <w:rPr>
          <w:rStyle w:val="HideTWBExt"/>
          <w:b w:val="0"/>
          <w:noProof w:val="0"/>
        </w:rPr>
        <w:t>&lt;NumAm&gt;</w:t>
      </w:r>
      <w:r w:rsidRPr="00E14ADD">
        <w:t>1</w:t>
      </w:r>
      <w:r w:rsidRPr="00E14ADD">
        <w:rPr>
          <w:rStyle w:val="HideTWBExt"/>
          <w:b w:val="0"/>
          <w:noProof w:val="0"/>
        </w:rPr>
        <w:t>&lt;/NumAm&gt;</w:t>
      </w:r>
    </w:p>
    <w:p w:rsidR="0039538A" w:rsidRPr="00E14ADD" w:rsidRDefault="00E14ADD" w:rsidP="0039538A">
      <w:pPr>
        <w:pStyle w:val="NormalBold12b"/>
        <w:keepNext/>
      </w:pPr>
      <w:r w:rsidRPr="00E14ADD">
        <w:rPr>
          <w:rStyle w:val="HideTWBExt"/>
          <w:b w:val="0"/>
          <w:noProof w:val="0"/>
        </w:rPr>
        <w:t>&lt;DocAmend&gt;</w:t>
      </w:r>
      <w:r w:rsidRPr="00E14ADD">
        <w:t>Pasiūlymas dėl reglamento</w:t>
      </w:r>
      <w:r w:rsidRPr="00E14ADD">
        <w:rPr>
          <w:rStyle w:val="HideTWBExt"/>
          <w:b w:val="0"/>
          <w:noProof w:val="0"/>
        </w:rPr>
        <w:t>&lt;/DocAmend&gt;</w:t>
      </w:r>
    </w:p>
    <w:p w:rsidR="0039538A" w:rsidRPr="00E14ADD" w:rsidRDefault="00E14ADD" w:rsidP="0039538A">
      <w:pPr>
        <w:pStyle w:val="NormalBold"/>
      </w:pPr>
      <w:r w:rsidRPr="00E14ADD">
        <w:rPr>
          <w:rStyle w:val="HideTWBExt"/>
          <w:b w:val="0"/>
          <w:noProof w:val="0"/>
        </w:rPr>
        <w:t>&lt;Article&gt;</w:t>
      </w:r>
      <w:r w:rsidRPr="00E14ADD">
        <w:t>2 konstatuojamoji dalis</w:t>
      </w:r>
      <w:r w:rsidRPr="00E14AD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1CC" w:rsidRPr="00E14ADD" w:rsidTr="0039538A">
        <w:trPr>
          <w:jc w:val="center"/>
        </w:trPr>
        <w:tc>
          <w:tcPr>
            <w:tcW w:w="9752" w:type="dxa"/>
            <w:gridSpan w:val="2"/>
          </w:tcPr>
          <w:p w:rsidR="0039538A" w:rsidRPr="00E14ADD" w:rsidRDefault="0039538A">
            <w:pPr>
              <w:keepNext/>
            </w:pPr>
          </w:p>
        </w:tc>
      </w:tr>
      <w:tr w:rsidR="00FD41CC" w:rsidRPr="00E14ADD" w:rsidTr="0039538A">
        <w:trPr>
          <w:jc w:val="center"/>
        </w:trPr>
        <w:tc>
          <w:tcPr>
            <w:tcW w:w="4876" w:type="dxa"/>
            <w:hideMark/>
          </w:tcPr>
          <w:p w:rsidR="0039538A" w:rsidRPr="00E14ADD" w:rsidRDefault="00E14ADD">
            <w:pPr>
              <w:pStyle w:val="ColumnHeading"/>
              <w:keepNext/>
            </w:pPr>
            <w:r w:rsidRPr="00E14ADD">
              <w:t>Komisijos siūlomas tekstas</w:t>
            </w:r>
          </w:p>
        </w:tc>
        <w:tc>
          <w:tcPr>
            <w:tcW w:w="4876" w:type="dxa"/>
            <w:hideMark/>
          </w:tcPr>
          <w:p w:rsidR="0039538A" w:rsidRPr="00E14ADD" w:rsidRDefault="00E14ADD">
            <w:pPr>
              <w:pStyle w:val="ColumnHeading"/>
              <w:keepNext/>
            </w:pPr>
            <w:r w:rsidRPr="00E14ADD">
              <w:t>Pakeitimas</w:t>
            </w:r>
          </w:p>
        </w:tc>
      </w:tr>
      <w:tr w:rsidR="00FD41CC" w:rsidRPr="00E14ADD" w:rsidTr="0039538A">
        <w:trPr>
          <w:jc w:val="center"/>
        </w:trPr>
        <w:tc>
          <w:tcPr>
            <w:tcW w:w="4876" w:type="dxa"/>
            <w:hideMark/>
          </w:tcPr>
          <w:p w:rsidR="0039538A" w:rsidRPr="00E14ADD" w:rsidRDefault="00E14ADD">
            <w:pPr>
              <w:pStyle w:val="Normal6"/>
            </w:pPr>
            <w:r w:rsidRPr="00E14ADD">
              <w:t>(2)</w:t>
            </w:r>
            <w:r w:rsidRPr="00E14ADD">
              <w:tab/>
            </w:r>
            <w:r w:rsidRPr="00E14ADD">
              <w:t xml:space="preserve">atsižvelgiant į šį tikslą, Agentūroje būtina sukurti atitinkamą nuolatinę struktūrą, kuri užtikrintų, kad VRAĮ funkcijas atliekančiai Agentūrai pavestos užduotys būtų vykdomos turint reikiamą kompetenciją ir nepriklausomai nuo </w:t>
            </w:r>
            <w:r w:rsidRPr="00E14ADD">
              <w:rPr>
                <w:b/>
                <w:i/>
              </w:rPr>
              <w:lastRenderedPageBreak/>
              <w:t>viešųjų</w:t>
            </w:r>
            <w:r w:rsidRPr="00E14ADD">
              <w:t xml:space="preserve"> ar privačiųjų interes</w:t>
            </w:r>
            <w:r w:rsidRPr="00E14ADD">
              <w:t xml:space="preserve">ų ir kad šiomis aplinkybėmis Agentūra galėtų naudotis skirtais </w:t>
            </w:r>
            <w:r w:rsidRPr="00E14ADD">
              <w:rPr>
                <w:b/>
                <w:i/>
              </w:rPr>
              <w:t>ištekliais</w:t>
            </w:r>
            <w:r w:rsidRPr="00E14ADD">
              <w:t>;</w:t>
            </w:r>
          </w:p>
        </w:tc>
        <w:tc>
          <w:tcPr>
            <w:tcW w:w="4876" w:type="dxa"/>
            <w:hideMark/>
          </w:tcPr>
          <w:p w:rsidR="0039538A" w:rsidRPr="00E14ADD" w:rsidRDefault="00E14ADD" w:rsidP="00A5293B">
            <w:pPr>
              <w:pStyle w:val="Normal6"/>
              <w:rPr>
                <w:szCs w:val="24"/>
              </w:rPr>
            </w:pPr>
            <w:r w:rsidRPr="00E14ADD">
              <w:lastRenderedPageBreak/>
              <w:t>(2)</w:t>
            </w:r>
            <w:r w:rsidRPr="00E14ADD">
              <w:tab/>
              <w:t>atsižvelgiant į šį tikslą, Agentūroje būtina sukurti atitinkamą nuolatinę struktūrą, kuri užtikrintų, kad VRAĮ funkcijas atliekančiai Agentūrai pavestos užduotys būtų vykdomos t</w:t>
            </w:r>
            <w:r w:rsidRPr="00E14ADD">
              <w:t xml:space="preserve">urint reikiamą kompetenciją ir nepriklausomai nuo </w:t>
            </w:r>
            <w:r w:rsidRPr="00E14ADD">
              <w:rPr>
                <w:b/>
                <w:i/>
              </w:rPr>
              <w:lastRenderedPageBreak/>
              <w:t>vyriausybių</w:t>
            </w:r>
            <w:r w:rsidRPr="00E14ADD">
              <w:t xml:space="preserve"> ar privačiųjų interesų ir kad šiomis aplinkybėmis Agentūra galėtų naudotis </w:t>
            </w:r>
            <w:r w:rsidRPr="00E14ADD">
              <w:rPr>
                <w:b/>
                <w:i/>
              </w:rPr>
              <w:t xml:space="preserve">ištekliais, konkrečiai </w:t>
            </w:r>
            <w:r w:rsidRPr="00E14ADD">
              <w:t xml:space="preserve">skirtais </w:t>
            </w:r>
            <w:r w:rsidRPr="00E14ADD">
              <w:rPr>
                <w:b/>
                <w:i/>
              </w:rPr>
              <w:t>naujoms užduotims, įskaitant personalą ir struktūras</w:t>
            </w:r>
            <w:r w:rsidRPr="00E14ADD">
              <w:t>;</w:t>
            </w:r>
          </w:p>
        </w:tc>
      </w:tr>
    </w:tbl>
    <w:p w:rsidR="0039538A" w:rsidRPr="00E14ADD" w:rsidRDefault="00E14ADD" w:rsidP="0039538A">
      <w:pPr>
        <w:pStyle w:val="Olang"/>
        <w:rPr>
          <w:szCs w:val="24"/>
        </w:rPr>
      </w:pPr>
      <w:r w:rsidRPr="00E14ADD">
        <w:lastRenderedPageBreak/>
        <w:t xml:space="preserve">Or. </w:t>
      </w:r>
      <w:r w:rsidRPr="00E14ADD">
        <w:rPr>
          <w:rStyle w:val="HideTWBExt"/>
          <w:noProof w:val="0"/>
        </w:rPr>
        <w:t>&lt;Original&gt;</w:t>
      </w:r>
      <w:r w:rsidRPr="00E14ADD">
        <w:rPr>
          <w:rStyle w:val="HideTWBInt"/>
        </w:rPr>
        <w:t>{EN}</w:t>
      </w:r>
      <w:r w:rsidRPr="00E14ADD">
        <w:t>en</w:t>
      </w:r>
      <w:r w:rsidRPr="00E14ADD">
        <w:rPr>
          <w:rStyle w:val="HideTWBExt"/>
          <w:noProof w:val="0"/>
        </w:rPr>
        <w:t>&lt;/Original&gt;</w:t>
      </w:r>
    </w:p>
    <w:p w:rsidR="0039538A" w:rsidRPr="00E14ADD" w:rsidRDefault="00E14ADD" w:rsidP="0039538A">
      <w:r w:rsidRPr="00E14ADD">
        <w:rPr>
          <w:rStyle w:val="HideTWBExt"/>
          <w:noProof w:val="0"/>
        </w:rPr>
        <w:t>&lt;/Amend&gt;</w:t>
      </w:r>
    </w:p>
    <w:p w:rsidR="0039538A" w:rsidRPr="00E14ADD" w:rsidRDefault="00E14ADD" w:rsidP="0039538A">
      <w:pPr>
        <w:pStyle w:val="AMNumberTabs0"/>
        <w:keepNext/>
      </w:pPr>
      <w:r w:rsidRPr="00E14ADD">
        <w:rPr>
          <w:rStyle w:val="HideTWBExt"/>
          <w:b w:val="0"/>
          <w:noProof w:val="0"/>
        </w:rPr>
        <w:t>&lt;Amend&gt;</w:t>
      </w:r>
      <w:r w:rsidRPr="00E14ADD">
        <w:t>Pakeitimas</w:t>
      </w:r>
      <w:r w:rsidRPr="00E14ADD">
        <w:tab/>
      </w:r>
      <w:r w:rsidRPr="00E14ADD">
        <w:tab/>
      </w:r>
      <w:r w:rsidRPr="00E14ADD">
        <w:rPr>
          <w:rStyle w:val="HideTWBExt"/>
          <w:b w:val="0"/>
          <w:noProof w:val="0"/>
        </w:rPr>
        <w:t>&lt;NumAm&gt;</w:t>
      </w:r>
      <w:r w:rsidRPr="00E14ADD">
        <w:t>2</w:t>
      </w:r>
      <w:r w:rsidRPr="00E14ADD">
        <w:rPr>
          <w:rStyle w:val="HideTWBExt"/>
          <w:b w:val="0"/>
          <w:noProof w:val="0"/>
        </w:rPr>
        <w:t>&lt;/NumAm&gt;</w:t>
      </w:r>
    </w:p>
    <w:p w:rsidR="0039538A" w:rsidRPr="00E14ADD" w:rsidRDefault="00E14ADD" w:rsidP="0039538A">
      <w:pPr>
        <w:pStyle w:val="NormalBold12b"/>
        <w:keepNext/>
      </w:pPr>
      <w:r w:rsidRPr="00E14ADD">
        <w:rPr>
          <w:rStyle w:val="HideTWBExt"/>
          <w:b w:val="0"/>
          <w:noProof w:val="0"/>
        </w:rPr>
        <w:t>&lt;DocAmend&gt;</w:t>
      </w:r>
      <w:r w:rsidRPr="00E14ADD">
        <w:t>Pasiūlymas dėl reglamento</w:t>
      </w:r>
      <w:r w:rsidRPr="00E14ADD">
        <w:rPr>
          <w:rStyle w:val="HideTWBExt"/>
          <w:b w:val="0"/>
          <w:noProof w:val="0"/>
        </w:rPr>
        <w:t>&lt;/DocAmend&gt;</w:t>
      </w:r>
    </w:p>
    <w:p w:rsidR="0039538A" w:rsidRPr="00E14ADD" w:rsidRDefault="00E14ADD" w:rsidP="0039538A">
      <w:pPr>
        <w:pStyle w:val="NormalBold"/>
      </w:pPr>
      <w:r w:rsidRPr="00E14ADD">
        <w:rPr>
          <w:rStyle w:val="HideTWBExt"/>
          <w:b w:val="0"/>
          <w:noProof w:val="0"/>
        </w:rPr>
        <w:t>&lt;Article&gt;</w:t>
      </w:r>
      <w:r w:rsidRPr="00E14ADD">
        <w:t>5 konstatuojamoji dalis</w:t>
      </w:r>
      <w:r w:rsidRPr="00E14AD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1CC" w:rsidRPr="00E14ADD" w:rsidTr="0039538A">
        <w:trPr>
          <w:jc w:val="center"/>
        </w:trPr>
        <w:tc>
          <w:tcPr>
            <w:tcW w:w="9752" w:type="dxa"/>
            <w:gridSpan w:val="2"/>
          </w:tcPr>
          <w:p w:rsidR="0039538A" w:rsidRPr="00E14ADD" w:rsidRDefault="0039538A">
            <w:pPr>
              <w:keepNext/>
            </w:pPr>
          </w:p>
        </w:tc>
      </w:tr>
      <w:tr w:rsidR="00FD41CC" w:rsidRPr="00E14ADD" w:rsidTr="0039538A">
        <w:trPr>
          <w:jc w:val="center"/>
        </w:trPr>
        <w:tc>
          <w:tcPr>
            <w:tcW w:w="4876" w:type="dxa"/>
            <w:hideMark/>
          </w:tcPr>
          <w:p w:rsidR="0039538A" w:rsidRPr="00E14ADD" w:rsidRDefault="00E14ADD">
            <w:pPr>
              <w:pStyle w:val="ColumnHeading"/>
              <w:keepNext/>
            </w:pPr>
            <w:r w:rsidRPr="00E14ADD">
              <w:t>Komisijos siūlomas tekstas</w:t>
            </w:r>
          </w:p>
        </w:tc>
        <w:tc>
          <w:tcPr>
            <w:tcW w:w="4876" w:type="dxa"/>
            <w:hideMark/>
          </w:tcPr>
          <w:p w:rsidR="0039538A" w:rsidRPr="00E14ADD" w:rsidRDefault="00E14ADD">
            <w:pPr>
              <w:pStyle w:val="ColumnHeading"/>
              <w:keepNext/>
            </w:pPr>
            <w:r w:rsidRPr="00E14ADD">
              <w:t>Pakeitimas</w:t>
            </w:r>
          </w:p>
        </w:tc>
      </w:tr>
      <w:tr w:rsidR="00FD41CC" w:rsidRPr="00E14ADD" w:rsidTr="0039538A">
        <w:trPr>
          <w:jc w:val="center"/>
        </w:trPr>
        <w:tc>
          <w:tcPr>
            <w:tcW w:w="4876" w:type="dxa"/>
            <w:hideMark/>
          </w:tcPr>
          <w:p w:rsidR="0039538A" w:rsidRPr="00E14ADD" w:rsidRDefault="00E14ADD">
            <w:pPr>
              <w:pStyle w:val="Normal6"/>
            </w:pPr>
            <w:r w:rsidRPr="00E14ADD">
              <w:t>(5)</w:t>
            </w:r>
            <w:r w:rsidRPr="00E14ADD">
              <w:tab/>
            </w:r>
            <w:r w:rsidRPr="00E14ADD">
              <w:t xml:space="preserve">vadovaujantis pirmiau išdėstytais principais, veiklos rezultatų apžvalgos reguliavimo valdyba turėtų </w:t>
            </w:r>
            <w:r w:rsidRPr="00E14ADD">
              <w:rPr>
                <w:b/>
                <w:i/>
              </w:rPr>
              <w:t>veikti nepriklausomai</w:t>
            </w:r>
            <w:r w:rsidRPr="00E14ADD">
              <w:t xml:space="preserve"> ir neturėtų siekti gauti, vykdyti ar priimti valstybės narės vyriausybės, Komisijos</w:t>
            </w:r>
            <w:r w:rsidRPr="00E14ADD">
              <w:rPr>
                <w:b/>
                <w:i/>
              </w:rPr>
              <w:t xml:space="preserve"> ar bet kurio kito viešojo</w:t>
            </w:r>
            <w:r w:rsidRPr="00E14ADD">
              <w:t xml:space="preserve"> ar </w:t>
            </w:r>
            <w:r w:rsidRPr="00E14ADD">
              <w:rPr>
                <w:b/>
                <w:i/>
              </w:rPr>
              <w:t>privačiojo subjekto</w:t>
            </w:r>
            <w:r w:rsidRPr="00E14ADD">
              <w:t xml:space="preserve"> </w:t>
            </w:r>
            <w:r w:rsidRPr="00E14ADD">
              <w:t>rekomendacijų;</w:t>
            </w:r>
          </w:p>
        </w:tc>
        <w:tc>
          <w:tcPr>
            <w:tcW w:w="4876" w:type="dxa"/>
            <w:hideMark/>
          </w:tcPr>
          <w:p w:rsidR="0039538A" w:rsidRPr="00E14ADD" w:rsidRDefault="00E14ADD">
            <w:pPr>
              <w:pStyle w:val="Normal6"/>
              <w:rPr>
                <w:szCs w:val="24"/>
              </w:rPr>
            </w:pPr>
            <w:r w:rsidRPr="00E14ADD">
              <w:t>(5)</w:t>
            </w:r>
            <w:r w:rsidRPr="00E14ADD">
              <w:tab/>
              <w:t xml:space="preserve">vadovaujantis pirmiau išdėstytais principais, veiklos rezultatų apžvalgos reguliavimo valdyba turėtų </w:t>
            </w:r>
            <w:r w:rsidRPr="00E14ADD">
              <w:rPr>
                <w:b/>
                <w:i/>
              </w:rPr>
              <w:t>būti nepriklausoma</w:t>
            </w:r>
            <w:r w:rsidRPr="00E14ADD">
              <w:t xml:space="preserve"> ir neturėtų siekti gauti, vykdyti ar priimti valstybės narės vyriausybės, Komisijos</w:t>
            </w:r>
            <w:r w:rsidRPr="00E14ADD">
              <w:rPr>
                <w:b/>
                <w:i/>
              </w:rPr>
              <w:t>, EASA</w:t>
            </w:r>
            <w:r w:rsidRPr="00E14ADD">
              <w:t xml:space="preserve"> ar </w:t>
            </w:r>
            <w:r w:rsidRPr="00E14ADD">
              <w:rPr>
                <w:b/>
                <w:i/>
              </w:rPr>
              <w:t>privačiųjų subjektų</w:t>
            </w:r>
            <w:r w:rsidRPr="00E14ADD">
              <w:t xml:space="preserve"> reko</w:t>
            </w:r>
            <w:r w:rsidRPr="00E14ADD">
              <w:t>mendacijų;</w:t>
            </w:r>
          </w:p>
        </w:tc>
      </w:tr>
    </w:tbl>
    <w:p w:rsidR="0039538A" w:rsidRPr="00E14ADD" w:rsidRDefault="00E14ADD" w:rsidP="0039538A">
      <w:pPr>
        <w:pStyle w:val="Olang"/>
        <w:rPr>
          <w:szCs w:val="24"/>
        </w:rPr>
      </w:pPr>
      <w:r w:rsidRPr="00E14ADD">
        <w:t xml:space="preserve">Or. </w:t>
      </w:r>
      <w:r w:rsidRPr="00E14ADD">
        <w:rPr>
          <w:rStyle w:val="HideTWBExt"/>
          <w:noProof w:val="0"/>
        </w:rPr>
        <w:t>&lt;Original&gt;</w:t>
      </w:r>
      <w:r w:rsidRPr="00E14ADD">
        <w:rPr>
          <w:rStyle w:val="HideTWBInt"/>
        </w:rPr>
        <w:t>{EN}</w:t>
      </w:r>
      <w:r w:rsidRPr="00E14ADD">
        <w:t>en</w:t>
      </w:r>
      <w:r w:rsidRPr="00E14ADD">
        <w:rPr>
          <w:rStyle w:val="HideTWBExt"/>
          <w:noProof w:val="0"/>
        </w:rPr>
        <w:t>&lt;/Original&gt;</w:t>
      </w:r>
    </w:p>
    <w:p w:rsidR="0039538A" w:rsidRPr="00E14ADD" w:rsidRDefault="00E14ADD" w:rsidP="0039538A">
      <w:r w:rsidRPr="00E14ADD">
        <w:rPr>
          <w:rStyle w:val="HideTWBExt"/>
          <w:noProof w:val="0"/>
        </w:rPr>
        <w:t>&lt;/Amend&gt;</w:t>
      </w:r>
    </w:p>
    <w:p w:rsidR="0039538A" w:rsidRPr="00E14ADD" w:rsidRDefault="00E14ADD" w:rsidP="0039538A">
      <w:pPr>
        <w:pStyle w:val="AMNumberTabs0"/>
        <w:keepNext/>
      </w:pPr>
      <w:r w:rsidRPr="00E14ADD">
        <w:rPr>
          <w:rStyle w:val="HideTWBExt"/>
          <w:b w:val="0"/>
          <w:noProof w:val="0"/>
        </w:rPr>
        <w:t>&lt;Amend&gt;</w:t>
      </w:r>
      <w:r w:rsidRPr="00E14ADD">
        <w:t>Pakeitimas</w:t>
      </w:r>
      <w:r w:rsidRPr="00E14ADD">
        <w:tab/>
      </w:r>
      <w:r w:rsidRPr="00E14ADD">
        <w:tab/>
      </w:r>
      <w:r w:rsidRPr="00E14ADD">
        <w:rPr>
          <w:rStyle w:val="HideTWBExt"/>
          <w:b w:val="0"/>
          <w:noProof w:val="0"/>
        </w:rPr>
        <w:t>&lt;NumAm&gt;</w:t>
      </w:r>
      <w:r w:rsidRPr="00E14ADD">
        <w:t>3</w:t>
      </w:r>
      <w:r w:rsidRPr="00E14ADD">
        <w:rPr>
          <w:rStyle w:val="HideTWBExt"/>
          <w:b w:val="0"/>
          <w:noProof w:val="0"/>
        </w:rPr>
        <w:t>&lt;/NumAm&gt;</w:t>
      </w:r>
    </w:p>
    <w:p w:rsidR="0039538A" w:rsidRPr="00E14ADD" w:rsidRDefault="00E14ADD" w:rsidP="0039538A">
      <w:pPr>
        <w:pStyle w:val="NormalBold12b"/>
        <w:keepNext/>
      </w:pPr>
      <w:r w:rsidRPr="00E14ADD">
        <w:rPr>
          <w:rStyle w:val="HideTWBExt"/>
          <w:b w:val="0"/>
          <w:noProof w:val="0"/>
        </w:rPr>
        <w:t>&lt;DocAmend&gt;</w:t>
      </w:r>
      <w:r w:rsidRPr="00E14ADD">
        <w:t>Pasiūlymas dėl reglamento</w:t>
      </w:r>
      <w:r w:rsidRPr="00E14ADD">
        <w:rPr>
          <w:rStyle w:val="HideTWBExt"/>
          <w:b w:val="0"/>
          <w:noProof w:val="0"/>
        </w:rPr>
        <w:t>&lt;/DocAmend&gt;</w:t>
      </w:r>
    </w:p>
    <w:p w:rsidR="0039538A" w:rsidRPr="00E14ADD" w:rsidRDefault="00E14ADD" w:rsidP="0039538A">
      <w:pPr>
        <w:pStyle w:val="NormalBold"/>
      </w:pPr>
      <w:r w:rsidRPr="00E14ADD">
        <w:rPr>
          <w:rStyle w:val="HideTWBExt"/>
          <w:b w:val="0"/>
          <w:noProof w:val="0"/>
        </w:rPr>
        <w:t>&lt;Article&gt;</w:t>
      </w:r>
      <w:r w:rsidRPr="00E14ADD">
        <w:t>8 konstatuojamoji dalis</w:t>
      </w:r>
      <w:r w:rsidRPr="00E14AD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1CC" w:rsidRPr="00E14ADD" w:rsidTr="0039538A">
        <w:trPr>
          <w:jc w:val="center"/>
        </w:trPr>
        <w:tc>
          <w:tcPr>
            <w:tcW w:w="9752" w:type="dxa"/>
            <w:gridSpan w:val="2"/>
          </w:tcPr>
          <w:p w:rsidR="0039538A" w:rsidRPr="00E14ADD" w:rsidRDefault="0039538A">
            <w:pPr>
              <w:keepNext/>
            </w:pPr>
          </w:p>
        </w:tc>
      </w:tr>
      <w:tr w:rsidR="00FD41CC" w:rsidRPr="00E14ADD" w:rsidTr="0039538A">
        <w:trPr>
          <w:jc w:val="center"/>
        </w:trPr>
        <w:tc>
          <w:tcPr>
            <w:tcW w:w="4876" w:type="dxa"/>
            <w:hideMark/>
          </w:tcPr>
          <w:p w:rsidR="0039538A" w:rsidRPr="00E14ADD" w:rsidRDefault="00E14ADD">
            <w:pPr>
              <w:pStyle w:val="ColumnHeading"/>
              <w:keepNext/>
            </w:pPr>
            <w:r w:rsidRPr="00E14ADD">
              <w:t>Komisijos siūlomas tekstas</w:t>
            </w:r>
          </w:p>
        </w:tc>
        <w:tc>
          <w:tcPr>
            <w:tcW w:w="4876" w:type="dxa"/>
            <w:hideMark/>
          </w:tcPr>
          <w:p w:rsidR="0039538A" w:rsidRPr="00E14ADD" w:rsidRDefault="00E14ADD">
            <w:pPr>
              <w:pStyle w:val="ColumnHeading"/>
              <w:keepNext/>
            </w:pPr>
            <w:r w:rsidRPr="00E14ADD">
              <w:t>Pakeitimas</w:t>
            </w:r>
          </w:p>
        </w:tc>
      </w:tr>
      <w:tr w:rsidR="00FD41CC" w:rsidRPr="00E14ADD" w:rsidTr="0039538A">
        <w:trPr>
          <w:jc w:val="center"/>
        </w:trPr>
        <w:tc>
          <w:tcPr>
            <w:tcW w:w="4876" w:type="dxa"/>
            <w:hideMark/>
          </w:tcPr>
          <w:p w:rsidR="0039538A" w:rsidRPr="00E14ADD" w:rsidRDefault="00E14ADD">
            <w:pPr>
              <w:pStyle w:val="Normal6"/>
            </w:pPr>
            <w:r w:rsidRPr="00E14ADD">
              <w:t>(8)</w:t>
            </w:r>
            <w:r w:rsidRPr="00E14ADD">
              <w:tab/>
              <w:t xml:space="preserve">nacionalinių priežiūros </w:t>
            </w:r>
            <w:r w:rsidRPr="00E14ADD">
              <w:t>institucijų bendradarbiavimas veiklos rezultatų apžvalgos srityje yra svarbus siekiant užtikrinti sklandų Sąjungos teisės taikymą šioje srityje, todėl jam turėtų būti sudarytos palankesnės sąlygos, visų pirma įsteigiant veiklos rezultatų apžvalgos patariam</w:t>
            </w:r>
            <w:r w:rsidRPr="00E14ADD">
              <w:t>ąją tarybą;</w:t>
            </w:r>
          </w:p>
        </w:tc>
        <w:tc>
          <w:tcPr>
            <w:tcW w:w="4876" w:type="dxa"/>
            <w:hideMark/>
          </w:tcPr>
          <w:p w:rsidR="0039538A" w:rsidRPr="00E14ADD" w:rsidRDefault="00E14ADD">
            <w:pPr>
              <w:pStyle w:val="Normal6"/>
              <w:rPr>
                <w:szCs w:val="24"/>
              </w:rPr>
            </w:pPr>
            <w:r w:rsidRPr="00E14ADD">
              <w:t>(8)</w:t>
            </w:r>
            <w:r w:rsidRPr="00E14ADD">
              <w:tab/>
              <w:t>nacionalinių priežiūros institucijų bendradarbiavimas veiklos rezultatų apžvalgos srityje yra svarbus siekiant užtikrinti sklandų Sąjungos teisės taikymą šioje srityje, todėl jam turėtų būti sudarytos palankesnės sąlygos, visų pirma įsteigi</w:t>
            </w:r>
            <w:r w:rsidRPr="00E14ADD">
              <w:t>ant veiklos rezultatų apžvalgos patariamąją tarybą</w:t>
            </w:r>
            <w:r w:rsidRPr="00E14ADD">
              <w:rPr>
                <w:b/>
                <w:i/>
              </w:rPr>
              <w:t>, kuri turėtų užtikrinti didesnę veikėjų ir suinteresuotųjų subjektų sinergiją</w:t>
            </w:r>
            <w:r w:rsidRPr="00E14ADD">
              <w:t>;</w:t>
            </w:r>
          </w:p>
        </w:tc>
      </w:tr>
    </w:tbl>
    <w:p w:rsidR="0039538A" w:rsidRPr="00E14ADD" w:rsidRDefault="00E14ADD" w:rsidP="0039538A">
      <w:pPr>
        <w:pStyle w:val="Olang"/>
        <w:rPr>
          <w:szCs w:val="24"/>
        </w:rPr>
      </w:pPr>
      <w:r w:rsidRPr="00E14ADD">
        <w:t xml:space="preserve">Or. </w:t>
      </w:r>
      <w:r w:rsidRPr="00E14ADD">
        <w:rPr>
          <w:rStyle w:val="HideTWBExt"/>
          <w:noProof w:val="0"/>
        </w:rPr>
        <w:t>&lt;Original&gt;</w:t>
      </w:r>
      <w:r w:rsidRPr="00E14ADD">
        <w:rPr>
          <w:rStyle w:val="HideTWBInt"/>
        </w:rPr>
        <w:t>{EN}</w:t>
      </w:r>
      <w:r w:rsidRPr="00E14ADD">
        <w:t>en</w:t>
      </w:r>
      <w:r w:rsidRPr="00E14ADD">
        <w:rPr>
          <w:rStyle w:val="HideTWBExt"/>
          <w:noProof w:val="0"/>
        </w:rPr>
        <w:t>&lt;/Original&gt;</w:t>
      </w:r>
    </w:p>
    <w:p w:rsidR="0039538A" w:rsidRPr="00E14ADD" w:rsidRDefault="00E14ADD" w:rsidP="0039538A">
      <w:r w:rsidRPr="00E14ADD">
        <w:rPr>
          <w:rStyle w:val="HideTWBExt"/>
          <w:noProof w:val="0"/>
        </w:rPr>
        <w:t>&lt;/Amend&gt;</w:t>
      </w:r>
    </w:p>
    <w:p w:rsidR="0039538A" w:rsidRPr="00E14ADD" w:rsidRDefault="00E14ADD" w:rsidP="0039538A">
      <w:pPr>
        <w:pStyle w:val="AMNumberTabs0"/>
        <w:keepNext/>
      </w:pPr>
      <w:r w:rsidRPr="00E14ADD">
        <w:rPr>
          <w:rStyle w:val="HideTWBExt"/>
          <w:b w:val="0"/>
          <w:noProof w:val="0"/>
        </w:rPr>
        <w:t>&lt;Amend&gt;</w:t>
      </w:r>
      <w:r w:rsidRPr="00E14ADD">
        <w:t>Pakeitimas</w:t>
      </w:r>
      <w:r w:rsidRPr="00E14ADD">
        <w:tab/>
      </w:r>
      <w:r w:rsidRPr="00E14ADD">
        <w:tab/>
      </w:r>
      <w:r w:rsidRPr="00E14ADD">
        <w:rPr>
          <w:rStyle w:val="HideTWBExt"/>
          <w:b w:val="0"/>
          <w:noProof w:val="0"/>
        </w:rPr>
        <w:t>&lt;NumAm&gt;</w:t>
      </w:r>
      <w:r w:rsidRPr="00E14ADD">
        <w:t>4</w:t>
      </w:r>
      <w:r w:rsidRPr="00E14ADD">
        <w:rPr>
          <w:rStyle w:val="HideTWBExt"/>
          <w:b w:val="0"/>
          <w:noProof w:val="0"/>
        </w:rPr>
        <w:t>&lt;/NumAm&gt;</w:t>
      </w:r>
    </w:p>
    <w:p w:rsidR="0039538A" w:rsidRPr="00E14ADD" w:rsidRDefault="00E14ADD" w:rsidP="0039538A">
      <w:pPr>
        <w:pStyle w:val="NormalBold12b"/>
        <w:keepNext/>
      </w:pPr>
      <w:r w:rsidRPr="00E14ADD">
        <w:rPr>
          <w:rStyle w:val="HideTWBExt"/>
          <w:b w:val="0"/>
          <w:noProof w:val="0"/>
        </w:rPr>
        <w:t>&lt;DocAmend&gt;</w:t>
      </w:r>
      <w:r w:rsidRPr="00E14ADD">
        <w:t>Pasiūlymas dėl reglamento</w:t>
      </w:r>
      <w:r w:rsidRPr="00E14ADD">
        <w:rPr>
          <w:rStyle w:val="HideTWBExt"/>
          <w:b w:val="0"/>
          <w:noProof w:val="0"/>
        </w:rPr>
        <w:t>&lt;/DocAmend&gt;</w:t>
      </w:r>
    </w:p>
    <w:p w:rsidR="0039538A" w:rsidRPr="00E14ADD" w:rsidRDefault="00E14ADD" w:rsidP="0039538A">
      <w:pPr>
        <w:pStyle w:val="NormalBold"/>
      </w:pPr>
      <w:r w:rsidRPr="00E14ADD">
        <w:rPr>
          <w:rStyle w:val="HideTWBExt"/>
          <w:b w:val="0"/>
          <w:noProof w:val="0"/>
        </w:rPr>
        <w:t>&lt;Article&gt;</w:t>
      </w:r>
      <w:r w:rsidRPr="00E14ADD">
        <w:t>9 konstatuojamoji dalis</w:t>
      </w:r>
      <w:r w:rsidRPr="00E14AD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1CC" w:rsidRPr="00E14ADD" w:rsidTr="0039538A">
        <w:trPr>
          <w:jc w:val="center"/>
        </w:trPr>
        <w:tc>
          <w:tcPr>
            <w:tcW w:w="9752" w:type="dxa"/>
            <w:gridSpan w:val="2"/>
          </w:tcPr>
          <w:p w:rsidR="0039538A" w:rsidRPr="00E14ADD" w:rsidRDefault="0039538A">
            <w:pPr>
              <w:keepNext/>
            </w:pPr>
          </w:p>
        </w:tc>
      </w:tr>
      <w:tr w:rsidR="00FD41CC" w:rsidRPr="00E14ADD" w:rsidTr="0039538A">
        <w:trPr>
          <w:jc w:val="center"/>
        </w:trPr>
        <w:tc>
          <w:tcPr>
            <w:tcW w:w="4876" w:type="dxa"/>
            <w:hideMark/>
          </w:tcPr>
          <w:p w:rsidR="0039538A" w:rsidRPr="00E14ADD" w:rsidRDefault="00E14ADD">
            <w:pPr>
              <w:pStyle w:val="ColumnHeading"/>
              <w:keepNext/>
            </w:pPr>
            <w:r w:rsidRPr="00E14ADD">
              <w:t>Komisijos siūlomas tekstas</w:t>
            </w:r>
          </w:p>
        </w:tc>
        <w:tc>
          <w:tcPr>
            <w:tcW w:w="4876" w:type="dxa"/>
            <w:hideMark/>
          </w:tcPr>
          <w:p w:rsidR="0039538A" w:rsidRPr="00E14ADD" w:rsidRDefault="00E14ADD">
            <w:pPr>
              <w:pStyle w:val="ColumnHeading"/>
              <w:keepNext/>
            </w:pPr>
            <w:r w:rsidRPr="00E14ADD">
              <w:t>Pakeitimas</w:t>
            </w:r>
          </w:p>
        </w:tc>
      </w:tr>
      <w:tr w:rsidR="00FD41CC" w:rsidRPr="00E14ADD" w:rsidTr="0039538A">
        <w:trPr>
          <w:jc w:val="center"/>
        </w:trPr>
        <w:tc>
          <w:tcPr>
            <w:tcW w:w="4876" w:type="dxa"/>
            <w:hideMark/>
          </w:tcPr>
          <w:p w:rsidR="0039538A" w:rsidRPr="00E14ADD" w:rsidRDefault="00E14ADD">
            <w:pPr>
              <w:pStyle w:val="Normal6"/>
            </w:pPr>
            <w:r w:rsidRPr="00E14ADD">
              <w:t>(9)</w:t>
            </w:r>
            <w:r w:rsidRPr="00E14ADD">
              <w:tab/>
              <w:t>tais atvejais, kai VRAĮ funkcijas atliekančiai Agentūrai yra suteikti sprendimų priėmimo įgaliojimai, suinteresuotosioms šalims proceso ekonomiškumo tikslais turėtų būt</w:t>
            </w:r>
            <w:r w:rsidRPr="00E14ADD">
              <w:t xml:space="preserve">i suteikta teisė pateikti skundą veiklos rezultatų apžvalgos apeliacinei tarybai, kuri turėtų būti VRAĮ funkcijas atliekančios Agentūros dalis, tačiau </w:t>
            </w:r>
            <w:r w:rsidRPr="00E14ADD">
              <w:rPr>
                <w:b/>
                <w:i/>
              </w:rPr>
              <w:t>nepriklausanti</w:t>
            </w:r>
            <w:r w:rsidRPr="00E14ADD">
              <w:t xml:space="preserve"> jos </w:t>
            </w:r>
            <w:r w:rsidRPr="00E14ADD">
              <w:rPr>
                <w:b/>
                <w:i/>
              </w:rPr>
              <w:t>administracinei ir reguliavimo struktūrai</w:t>
            </w:r>
            <w:r w:rsidRPr="00E14ADD">
              <w:t>;</w:t>
            </w:r>
          </w:p>
        </w:tc>
        <w:tc>
          <w:tcPr>
            <w:tcW w:w="4876" w:type="dxa"/>
            <w:hideMark/>
          </w:tcPr>
          <w:p w:rsidR="0039538A" w:rsidRPr="00E14ADD" w:rsidRDefault="00E14ADD">
            <w:pPr>
              <w:pStyle w:val="Normal6"/>
              <w:rPr>
                <w:szCs w:val="24"/>
              </w:rPr>
            </w:pPr>
            <w:r w:rsidRPr="00E14ADD">
              <w:t>(9)</w:t>
            </w:r>
            <w:r w:rsidRPr="00E14ADD">
              <w:tab/>
              <w:t>tais atvejais, kai VRAĮ funkcijas atlie</w:t>
            </w:r>
            <w:r w:rsidRPr="00E14ADD">
              <w:t xml:space="preserve">kančiai Agentūrai yra suteikti sprendimų priėmimo įgaliojimai, suinteresuotosioms šalims proceso ekonomiškumo tikslais turėtų būti suteikta teisė pateikti skundą veiklos rezultatų apžvalgos apeliacinei tarybai, kuri turėtų būti VRAĮ funkcijas atliekančios </w:t>
            </w:r>
            <w:r w:rsidRPr="00E14ADD">
              <w:t xml:space="preserve">Agentūros dalis, tačiau </w:t>
            </w:r>
            <w:r w:rsidRPr="00E14ADD">
              <w:rPr>
                <w:b/>
                <w:i/>
              </w:rPr>
              <w:t>nuo</w:t>
            </w:r>
            <w:r w:rsidRPr="00E14ADD">
              <w:t xml:space="preserve"> jos </w:t>
            </w:r>
            <w:r w:rsidRPr="00E14ADD">
              <w:rPr>
                <w:b/>
                <w:i/>
              </w:rPr>
              <w:t>nepriklausoma</w:t>
            </w:r>
            <w:r w:rsidRPr="00E14ADD">
              <w:t>;</w:t>
            </w:r>
          </w:p>
        </w:tc>
      </w:tr>
    </w:tbl>
    <w:p w:rsidR="0039538A" w:rsidRPr="00E14ADD" w:rsidRDefault="00E14ADD" w:rsidP="0039538A">
      <w:pPr>
        <w:pStyle w:val="Olang"/>
        <w:rPr>
          <w:szCs w:val="24"/>
        </w:rPr>
      </w:pPr>
      <w:r w:rsidRPr="00E14ADD">
        <w:t xml:space="preserve">Or. </w:t>
      </w:r>
      <w:r w:rsidRPr="00E14ADD">
        <w:rPr>
          <w:rStyle w:val="HideTWBExt"/>
          <w:noProof w:val="0"/>
        </w:rPr>
        <w:t>&lt;Original&gt;</w:t>
      </w:r>
      <w:r w:rsidRPr="00E14ADD">
        <w:rPr>
          <w:rStyle w:val="HideTWBInt"/>
        </w:rPr>
        <w:t>{EN}</w:t>
      </w:r>
      <w:r w:rsidRPr="00E14ADD">
        <w:t>en</w:t>
      </w:r>
      <w:r w:rsidRPr="00E14ADD">
        <w:rPr>
          <w:rStyle w:val="HideTWBExt"/>
          <w:noProof w:val="0"/>
        </w:rPr>
        <w:t>&lt;/Original&gt;</w:t>
      </w:r>
    </w:p>
    <w:p w:rsidR="0039538A" w:rsidRPr="00E14ADD" w:rsidRDefault="00E14ADD" w:rsidP="0039538A">
      <w:r w:rsidRPr="00E14ADD">
        <w:rPr>
          <w:rStyle w:val="HideTWBExt"/>
          <w:noProof w:val="0"/>
        </w:rPr>
        <w:t>&lt;/Amend&gt;</w:t>
      </w:r>
    </w:p>
    <w:p w:rsidR="0039538A" w:rsidRPr="00E14ADD" w:rsidRDefault="00E14ADD" w:rsidP="0039538A">
      <w:pPr>
        <w:pStyle w:val="AMNumberTabs0"/>
        <w:keepNext/>
      </w:pPr>
      <w:r w:rsidRPr="00E14ADD">
        <w:rPr>
          <w:rStyle w:val="HideTWBExt"/>
          <w:b w:val="0"/>
          <w:noProof w:val="0"/>
        </w:rPr>
        <w:t>&lt;Amend&gt;</w:t>
      </w:r>
      <w:r w:rsidRPr="00E14ADD">
        <w:t>Pakeitimas</w:t>
      </w:r>
      <w:r w:rsidRPr="00E14ADD">
        <w:tab/>
      </w:r>
      <w:r w:rsidRPr="00E14ADD">
        <w:tab/>
      </w:r>
      <w:r w:rsidRPr="00E14ADD">
        <w:rPr>
          <w:rStyle w:val="HideTWBExt"/>
          <w:b w:val="0"/>
          <w:noProof w:val="0"/>
        </w:rPr>
        <w:t>&lt;NumAm&gt;</w:t>
      </w:r>
      <w:r w:rsidRPr="00E14ADD">
        <w:t>5</w:t>
      </w:r>
      <w:r w:rsidRPr="00E14ADD">
        <w:rPr>
          <w:rStyle w:val="HideTWBExt"/>
          <w:b w:val="0"/>
          <w:noProof w:val="0"/>
        </w:rPr>
        <w:t>&lt;/NumAm&gt;</w:t>
      </w:r>
    </w:p>
    <w:p w:rsidR="0039538A" w:rsidRPr="00E14ADD" w:rsidRDefault="00E14ADD" w:rsidP="0039538A">
      <w:pPr>
        <w:pStyle w:val="NormalBold12b"/>
        <w:keepNext/>
      </w:pPr>
      <w:r w:rsidRPr="00E14ADD">
        <w:rPr>
          <w:rStyle w:val="HideTWBExt"/>
          <w:b w:val="0"/>
          <w:noProof w:val="0"/>
        </w:rPr>
        <w:t>&lt;DocAmend&gt;</w:t>
      </w:r>
      <w:r w:rsidRPr="00E14ADD">
        <w:t>Pasiūlymas dėl reglamento</w:t>
      </w:r>
      <w:r w:rsidRPr="00E14ADD">
        <w:rPr>
          <w:rStyle w:val="HideTWBExt"/>
          <w:b w:val="0"/>
          <w:noProof w:val="0"/>
        </w:rPr>
        <w:t>&lt;/DocAmend&gt;</w:t>
      </w:r>
    </w:p>
    <w:p w:rsidR="0039538A" w:rsidRPr="00E14ADD" w:rsidRDefault="00E14ADD" w:rsidP="0039538A">
      <w:pPr>
        <w:pStyle w:val="NormalBold"/>
      </w:pPr>
      <w:r w:rsidRPr="00E14ADD">
        <w:rPr>
          <w:rStyle w:val="HideTWBExt"/>
          <w:b w:val="0"/>
          <w:noProof w:val="0"/>
        </w:rPr>
        <w:t>&lt;Article&gt;</w:t>
      </w:r>
      <w:r w:rsidRPr="00E14ADD">
        <w:t>14 konstatuojamoji dalis</w:t>
      </w:r>
      <w:r w:rsidRPr="00E14AD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1CC" w:rsidRPr="00E14ADD" w:rsidTr="0039538A">
        <w:trPr>
          <w:jc w:val="center"/>
        </w:trPr>
        <w:tc>
          <w:tcPr>
            <w:tcW w:w="9752" w:type="dxa"/>
            <w:gridSpan w:val="2"/>
          </w:tcPr>
          <w:p w:rsidR="0039538A" w:rsidRPr="00E14ADD" w:rsidRDefault="0039538A">
            <w:pPr>
              <w:keepNext/>
            </w:pPr>
          </w:p>
        </w:tc>
      </w:tr>
      <w:tr w:rsidR="00FD41CC" w:rsidRPr="00E14ADD" w:rsidTr="0039538A">
        <w:trPr>
          <w:jc w:val="center"/>
        </w:trPr>
        <w:tc>
          <w:tcPr>
            <w:tcW w:w="4876" w:type="dxa"/>
            <w:hideMark/>
          </w:tcPr>
          <w:p w:rsidR="0039538A" w:rsidRPr="00E14ADD" w:rsidRDefault="00E14ADD">
            <w:pPr>
              <w:pStyle w:val="ColumnHeading"/>
              <w:keepNext/>
            </w:pPr>
            <w:r w:rsidRPr="00E14ADD">
              <w:t>Komisijos siūlomas tekstas</w:t>
            </w:r>
          </w:p>
        </w:tc>
        <w:tc>
          <w:tcPr>
            <w:tcW w:w="4876" w:type="dxa"/>
            <w:hideMark/>
          </w:tcPr>
          <w:p w:rsidR="0039538A" w:rsidRPr="00E14ADD" w:rsidRDefault="00E14ADD">
            <w:pPr>
              <w:pStyle w:val="ColumnHeading"/>
              <w:keepNext/>
            </w:pPr>
            <w:r w:rsidRPr="00E14ADD">
              <w:t>Pakeitimas</w:t>
            </w:r>
          </w:p>
        </w:tc>
      </w:tr>
      <w:tr w:rsidR="00FD41CC" w:rsidRPr="00E14ADD" w:rsidTr="0039538A">
        <w:trPr>
          <w:jc w:val="center"/>
        </w:trPr>
        <w:tc>
          <w:tcPr>
            <w:tcW w:w="4876" w:type="dxa"/>
            <w:hideMark/>
          </w:tcPr>
          <w:p w:rsidR="0039538A" w:rsidRPr="00E14ADD" w:rsidRDefault="00E14ADD">
            <w:pPr>
              <w:pStyle w:val="Normal6"/>
            </w:pPr>
            <w:r w:rsidRPr="00E14ADD">
              <w:t>(14)</w:t>
            </w:r>
            <w:r w:rsidRPr="00E14ADD">
              <w:tab/>
              <w:t xml:space="preserve">VRAĮ funkcijas atliekančios Agentūros steigimo išlaidos </w:t>
            </w:r>
            <w:r w:rsidRPr="00E14ADD">
              <w:rPr>
                <w:b/>
                <w:i/>
              </w:rPr>
              <w:t>yra trumpalaikės ir susijusios</w:t>
            </w:r>
            <w:r w:rsidRPr="00E14ADD">
              <w:t xml:space="preserve"> tik</w:t>
            </w:r>
            <w:r w:rsidRPr="00E14ADD">
              <w:rPr>
                <w:b/>
                <w:i/>
              </w:rPr>
              <w:t xml:space="preserve"> su</w:t>
            </w:r>
            <w:r w:rsidRPr="00E14ADD">
              <w:t xml:space="preserve"> keliomis veiklos rūšimis, pavyzdžiui, įdarbinimu, mokymais ir būtina IT įranga</w:t>
            </w:r>
            <w:r w:rsidRPr="00E14ADD">
              <w:rPr>
                <w:b/>
                <w:i/>
              </w:rPr>
              <w:t>;</w:t>
            </w:r>
            <w:r w:rsidRPr="00E14ADD">
              <w:t xml:space="preserve"> jos </w:t>
            </w:r>
            <w:r w:rsidRPr="00E14ADD">
              <w:rPr>
                <w:b/>
                <w:i/>
              </w:rPr>
              <w:t>būtinos</w:t>
            </w:r>
            <w:r w:rsidRPr="00E14ADD">
              <w:t xml:space="preserve"> norint pradėti vykdyti priežiūrą, reikalingą dėl aprašytų prieža</w:t>
            </w:r>
            <w:r w:rsidRPr="00E14ADD">
              <w:t>sčių;</w:t>
            </w:r>
          </w:p>
        </w:tc>
        <w:tc>
          <w:tcPr>
            <w:tcW w:w="4876" w:type="dxa"/>
            <w:hideMark/>
          </w:tcPr>
          <w:p w:rsidR="0039538A" w:rsidRPr="00E14ADD" w:rsidRDefault="00E14ADD">
            <w:pPr>
              <w:pStyle w:val="Normal6"/>
              <w:rPr>
                <w:szCs w:val="24"/>
              </w:rPr>
            </w:pPr>
            <w:r w:rsidRPr="00E14ADD">
              <w:t>(14)</w:t>
            </w:r>
            <w:r w:rsidRPr="00E14ADD">
              <w:tab/>
              <w:t xml:space="preserve">VRAĮ funkcijas atliekančios Agentūros steigimo išlaidos </w:t>
            </w:r>
            <w:r w:rsidRPr="00E14ADD">
              <w:rPr>
                <w:b/>
                <w:i/>
              </w:rPr>
              <w:t>neturėtų būti apribotos</w:t>
            </w:r>
            <w:r w:rsidRPr="00E14ADD">
              <w:t xml:space="preserve"> tik keliomis veiklos rūšimis, pavyzdžiui, įdarbinimu, mokymais ir būtina IT įranga</w:t>
            </w:r>
            <w:r w:rsidRPr="00E14ADD">
              <w:rPr>
                <w:b/>
                <w:i/>
              </w:rPr>
              <w:t>, tačiau</w:t>
            </w:r>
            <w:r w:rsidRPr="00E14ADD">
              <w:t xml:space="preserve"> jos </w:t>
            </w:r>
            <w:r w:rsidRPr="00E14ADD">
              <w:rPr>
                <w:b/>
                <w:i/>
              </w:rPr>
              <w:t>turėtų apimti visus būtinus etapus ir išlaidas, kurių reikia</w:t>
            </w:r>
            <w:r w:rsidRPr="00E14ADD">
              <w:t xml:space="preserve"> norint pr</w:t>
            </w:r>
            <w:r w:rsidRPr="00E14ADD">
              <w:t>adėti vykdyti priežiūrą, reikalingą dėl aprašytų priežasčių;</w:t>
            </w:r>
          </w:p>
        </w:tc>
      </w:tr>
    </w:tbl>
    <w:p w:rsidR="0039538A" w:rsidRPr="00E14ADD" w:rsidRDefault="00E14ADD" w:rsidP="0039538A">
      <w:pPr>
        <w:pStyle w:val="Olang"/>
        <w:rPr>
          <w:szCs w:val="24"/>
        </w:rPr>
      </w:pPr>
      <w:r w:rsidRPr="00E14ADD">
        <w:t xml:space="preserve">Or. </w:t>
      </w:r>
      <w:r w:rsidRPr="00E14ADD">
        <w:rPr>
          <w:rStyle w:val="HideTWBExt"/>
          <w:noProof w:val="0"/>
        </w:rPr>
        <w:t>&lt;Original&gt;</w:t>
      </w:r>
      <w:r w:rsidRPr="00E14ADD">
        <w:rPr>
          <w:rStyle w:val="HideTWBInt"/>
        </w:rPr>
        <w:t>{EN}</w:t>
      </w:r>
      <w:r w:rsidRPr="00E14ADD">
        <w:t>en</w:t>
      </w:r>
      <w:r w:rsidRPr="00E14ADD">
        <w:rPr>
          <w:rStyle w:val="HideTWBExt"/>
          <w:noProof w:val="0"/>
        </w:rPr>
        <w:t>&lt;/Original&gt;</w:t>
      </w:r>
    </w:p>
    <w:p w:rsidR="0039538A" w:rsidRPr="00E14ADD" w:rsidRDefault="00E14ADD" w:rsidP="0039538A">
      <w:r w:rsidRPr="00E14ADD">
        <w:rPr>
          <w:rStyle w:val="HideTWBExt"/>
          <w:noProof w:val="0"/>
        </w:rPr>
        <w:t>&lt;/Amend&gt;</w:t>
      </w:r>
    </w:p>
    <w:p w:rsidR="0039538A" w:rsidRPr="00E14ADD" w:rsidRDefault="00E14ADD" w:rsidP="0039538A">
      <w:pPr>
        <w:pStyle w:val="AMNumberTabs0"/>
        <w:keepNext/>
      </w:pPr>
      <w:r w:rsidRPr="00E14ADD">
        <w:rPr>
          <w:rStyle w:val="HideTWBExt"/>
          <w:b w:val="0"/>
          <w:noProof w:val="0"/>
        </w:rPr>
        <w:t>&lt;Amend&gt;</w:t>
      </w:r>
      <w:r w:rsidRPr="00E14ADD">
        <w:t>Pakeitimas</w:t>
      </w:r>
      <w:r w:rsidRPr="00E14ADD">
        <w:tab/>
      </w:r>
      <w:r w:rsidRPr="00E14ADD">
        <w:tab/>
      </w:r>
      <w:r w:rsidRPr="00E14ADD">
        <w:rPr>
          <w:rStyle w:val="HideTWBExt"/>
          <w:b w:val="0"/>
          <w:noProof w:val="0"/>
        </w:rPr>
        <w:t>&lt;NumAm&gt;</w:t>
      </w:r>
      <w:r w:rsidRPr="00E14ADD">
        <w:t>6</w:t>
      </w:r>
      <w:r w:rsidRPr="00E14ADD">
        <w:rPr>
          <w:rStyle w:val="HideTWBExt"/>
          <w:b w:val="0"/>
          <w:noProof w:val="0"/>
        </w:rPr>
        <w:t>&lt;/NumAm&gt;</w:t>
      </w:r>
    </w:p>
    <w:p w:rsidR="0039538A" w:rsidRPr="00E14ADD" w:rsidRDefault="00E14ADD" w:rsidP="0039538A">
      <w:pPr>
        <w:pStyle w:val="NormalBold12b"/>
        <w:keepNext/>
      </w:pPr>
      <w:r w:rsidRPr="00E14ADD">
        <w:rPr>
          <w:rStyle w:val="HideTWBExt"/>
          <w:b w:val="0"/>
          <w:noProof w:val="0"/>
        </w:rPr>
        <w:t>&lt;DocAmend&gt;</w:t>
      </w:r>
      <w:r w:rsidRPr="00E14ADD">
        <w:t>Pasiūlymas dėl reglamento</w:t>
      </w:r>
      <w:r w:rsidRPr="00E14ADD">
        <w:rPr>
          <w:rStyle w:val="HideTWBExt"/>
          <w:b w:val="0"/>
          <w:noProof w:val="0"/>
        </w:rPr>
        <w:t>&lt;/DocAmend&gt;</w:t>
      </w:r>
    </w:p>
    <w:p w:rsidR="0039538A" w:rsidRPr="00E14ADD" w:rsidRDefault="00E14ADD" w:rsidP="0039538A">
      <w:pPr>
        <w:pStyle w:val="NormalBold"/>
      </w:pPr>
      <w:r w:rsidRPr="00E14ADD">
        <w:rPr>
          <w:rStyle w:val="HideTWBExt"/>
          <w:b w:val="0"/>
          <w:noProof w:val="0"/>
        </w:rPr>
        <w:t>&lt;Article&gt;</w:t>
      </w:r>
      <w:r w:rsidRPr="00E14ADD">
        <w:t>15 konstatuojamoji dalis</w:t>
      </w:r>
      <w:r w:rsidRPr="00E14AD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1CC" w:rsidRPr="00E14ADD" w:rsidTr="0039538A">
        <w:trPr>
          <w:jc w:val="center"/>
        </w:trPr>
        <w:tc>
          <w:tcPr>
            <w:tcW w:w="9752" w:type="dxa"/>
            <w:gridSpan w:val="2"/>
          </w:tcPr>
          <w:p w:rsidR="0039538A" w:rsidRPr="00E14ADD" w:rsidRDefault="0039538A">
            <w:pPr>
              <w:keepNext/>
            </w:pPr>
          </w:p>
        </w:tc>
      </w:tr>
      <w:tr w:rsidR="00FD41CC" w:rsidRPr="00E14ADD" w:rsidTr="0039538A">
        <w:trPr>
          <w:jc w:val="center"/>
        </w:trPr>
        <w:tc>
          <w:tcPr>
            <w:tcW w:w="4876" w:type="dxa"/>
            <w:hideMark/>
          </w:tcPr>
          <w:p w:rsidR="0039538A" w:rsidRPr="00E14ADD" w:rsidRDefault="00E14ADD">
            <w:pPr>
              <w:pStyle w:val="ColumnHeading"/>
              <w:keepNext/>
            </w:pPr>
            <w:r w:rsidRPr="00E14ADD">
              <w:t xml:space="preserve">Komisijos siūlomas </w:t>
            </w:r>
            <w:r w:rsidRPr="00E14ADD">
              <w:t>tekstas</w:t>
            </w:r>
          </w:p>
        </w:tc>
        <w:tc>
          <w:tcPr>
            <w:tcW w:w="4876" w:type="dxa"/>
            <w:hideMark/>
          </w:tcPr>
          <w:p w:rsidR="0039538A" w:rsidRPr="00E14ADD" w:rsidRDefault="00E14ADD">
            <w:pPr>
              <w:pStyle w:val="ColumnHeading"/>
              <w:keepNext/>
            </w:pPr>
            <w:r w:rsidRPr="00E14ADD">
              <w:t>Pakeitimas</w:t>
            </w:r>
          </w:p>
        </w:tc>
      </w:tr>
      <w:tr w:rsidR="00FD41CC" w:rsidRPr="00E14ADD" w:rsidTr="0039538A">
        <w:trPr>
          <w:jc w:val="center"/>
        </w:trPr>
        <w:tc>
          <w:tcPr>
            <w:tcW w:w="4876" w:type="dxa"/>
            <w:hideMark/>
          </w:tcPr>
          <w:p w:rsidR="0039538A" w:rsidRPr="00E14ADD" w:rsidRDefault="00E14ADD">
            <w:pPr>
              <w:pStyle w:val="Normal6"/>
            </w:pPr>
            <w:r w:rsidRPr="00E14ADD">
              <w:t>(15)</w:t>
            </w:r>
            <w:r w:rsidRPr="00E14ADD">
              <w:tab/>
            </w:r>
            <w:r w:rsidRPr="00E14ADD">
              <w:rPr>
                <w:b/>
                <w:i/>
              </w:rPr>
              <w:t>šias išlaidas paskirti oro eismo paslaugų teikėjai turėtų apmokėti per</w:t>
            </w:r>
            <w:r w:rsidRPr="00E14ADD">
              <w:t xml:space="preserve"> penkerius finansinius metus </w:t>
            </w:r>
            <w:r w:rsidRPr="00E14ADD">
              <w:rPr>
                <w:b/>
                <w:i/>
              </w:rPr>
              <w:t xml:space="preserve">mokėdami metinius įnašus, apskaičiuotus sąžiningai ir nediskriminuojant. Atskiri paskirtų oro eismo paslaugų teikėjų įnašai </w:t>
            </w:r>
            <w:r w:rsidRPr="00E14ADD">
              <w:t>turėtų b</w:t>
            </w:r>
            <w:r w:rsidRPr="00E14ADD">
              <w:t xml:space="preserve">ūti </w:t>
            </w:r>
            <w:r w:rsidRPr="00E14ADD">
              <w:rPr>
                <w:b/>
                <w:i/>
              </w:rPr>
              <w:t xml:space="preserve">nustatomi atsižvelgiant į jų dydį, kad būtų atspindėta jų svarba teikiant oro eismo </w:t>
            </w:r>
            <w:r w:rsidRPr="00E14ADD">
              <w:rPr>
                <w:b/>
                <w:i/>
              </w:rPr>
              <w:lastRenderedPageBreak/>
              <w:t>paslaugas Europoje, taigi ir santykinė nauda, kurią jie gauna iš prižiūrimos veiklos</w:t>
            </w:r>
            <w:r w:rsidRPr="00E14ADD">
              <w:t xml:space="preserve">. </w:t>
            </w:r>
            <w:r w:rsidRPr="00E14ADD">
              <w:rPr>
                <w:b/>
                <w:i/>
              </w:rPr>
              <w:t xml:space="preserve">Konkrečiai šie įnašai turėtų būti apskaičiuojami remiantis faktinių pajamų, gautų </w:t>
            </w:r>
            <w:r w:rsidRPr="00E14ADD">
              <w:rPr>
                <w:b/>
                <w:i/>
              </w:rPr>
              <w:t>teikiant oro navigacijos paslaugas per ataskaitinį laikotarpį, einantį prieš ataskaitinį laikotarpį, kuriuo įsigalioja šis reglamentas, suma;</w:t>
            </w:r>
          </w:p>
        </w:tc>
        <w:tc>
          <w:tcPr>
            <w:tcW w:w="4876" w:type="dxa"/>
            <w:hideMark/>
          </w:tcPr>
          <w:p w:rsidR="0039538A" w:rsidRPr="00E14ADD" w:rsidRDefault="00E14ADD">
            <w:pPr>
              <w:pStyle w:val="Normal6"/>
              <w:rPr>
                <w:szCs w:val="24"/>
              </w:rPr>
            </w:pPr>
            <w:r w:rsidRPr="00E14ADD">
              <w:lastRenderedPageBreak/>
              <w:t>(15)</w:t>
            </w:r>
            <w:r w:rsidRPr="00E14ADD">
              <w:tab/>
            </w:r>
            <w:r w:rsidRPr="00E14ADD">
              <w:rPr>
                <w:b/>
                <w:i/>
              </w:rPr>
              <w:t>šios išlaidos</w:t>
            </w:r>
            <w:r w:rsidRPr="00E14ADD">
              <w:t xml:space="preserve"> penkerius finansinius metus turėtų būti </w:t>
            </w:r>
            <w:r w:rsidRPr="00E14ADD">
              <w:rPr>
                <w:b/>
                <w:i/>
              </w:rPr>
              <w:t>apmokėtos Sąjungos finansiniu įnašu</w:t>
            </w:r>
            <w:r w:rsidRPr="00E14ADD">
              <w:t>.</w:t>
            </w:r>
          </w:p>
        </w:tc>
      </w:tr>
    </w:tbl>
    <w:p w:rsidR="0039538A" w:rsidRPr="00E14ADD" w:rsidRDefault="00E14ADD" w:rsidP="0039538A">
      <w:pPr>
        <w:pStyle w:val="Olang"/>
        <w:rPr>
          <w:szCs w:val="24"/>
        </w:rPr>
      </w:pPr>
      <w:r w:rsidRPr="00E14ADD">
        <w:t xml:space="preserve">Or. </w:t>
      </w:r>
      <w:r w:rsidRPr="00E14ADD">
        <w:rPr>
          <w:rStyle w:val="HideTWBExt"/>
          <w:noProof w:val="0"/>
        </w:rPr>
        <w:t>&lt;Original&gt;</w:t>
      </w:r>
      <w:r w:rsidRPr="00E14ADD">
        <w:rPr>
          <w:rStyle w:val="HideTWBInt"/>
        </w:rPr>
        <w:t>{EN}</w:t>
      </w:r>
      <w:r w:rsidRPr="00E14ADD">
        <w:t>en</w:t>
      </w:r>
      <w:r w:rsidRPr="00E14ADD">
        <w:rPr>
          <w:rStyle w:val="HideTWBExt"/>
          <w:noProof w:val="0"/>
        </w:rPr>
        <w:t>&lt;/Original&gt;</w:t>
      </w:r>
    </w:p>
    <w:p w:rsidR="0039538A" w:rsidRPr="00E14ADD" w:rsidRDefault="00E14ADD" w:rsidP="0039538A">
      <w:r w:rsidRPr="00E14ADD">
        <w:rPr>
          <w:rStyle w:val="HideTWBExt"/>
          <w:noProof w:val="0"/>
        </w:rPr>
        <w:t>&lt;/Amend&gt;</w:t>
      </w:r>
    </w:p>
    <w:p w:rsidR="0039538A" w:rsidRPr="00E14ADD" w:rsidRDefault="00E14ADD" w:rsidP="0039538A">
      <w:pPr>
        <w:pStyle w:val="AMNumberTabs0"/>
        <w:keepNext/>
      </w:pPr>
      <w:r w:rsidRPr="00E14ADD">
        <w:rPr>
          <w:rStyle w:val="HideTWBExt"/>
          <w:b w:val="0"/>
          <w:noProof w:val="0"/>
        </w:rPr>
        <w:t>&lt;Amend&gt;</w:t>
      </w:r>
      <w:r w:rsidRPr="00E14ADD">
        <w:t>Pakeitimas</w:t>
      </w:r>
      <w:r w:rsidRPr="00E14ADD">
        <w:tab/>
      </w:r>
      <w:r w:rsidRPr="00E14ADD">
        <w:tab/>
      </w:r>
      <w:r w:rsidRPr="00E14ADD">
        <w:rPr>
          <w:rStyle w:val="HideTWBExt"/>
          <w:b w:val="0"/>
          <w:noProof w:val="0"/>
        </w:rPr>
        <w:t>&lt;NumAm&gt;</w:t>
      </w:r>
      <w:r w:rsidRPr="00E14ADD">
        <w:t>7</w:t>
      </w:r>
      <w:r w:rsidRPr="00E14ADD">
        <w:rPr>
          <w:rStyle w:val="HideTWBExt"/>
          <w:b w:val="0"/>
          <w:noProof w:val="0"/>
        </w:rPr>
        <w:t>&lt;/NumAm&gt;</w:t>
      </w:r>
    </w:p>
    <w:p w:rsidR="0039538A" w:rsidRPr="00E14ADD" w:rsidRDefault="00E14ADD" w:rsidP="0039538A">
      <w:pPr>
        <w:pStyle w:val="NormalBold12b"/>
        <w:keepNext/>
      </w:pPr>
      <w:r w:rsidRPr="00E14ADD">
        <w:rPr>
          <w:rStyle w:val="HideTWBExt"/>
          <w:b w:val="0"/>
          <w:noProof w:val="0"/>
        </w:rPr>
        <w:t>&lt;DocAmend&gt;</w:t>
      </w:r>
      <w:r w:rsidRPr="00E14ADD">
        <w:t>Pasiūlymas dėl reglamento</w:t>
      </w:r>
      <w:r w:rsidRPr="00E14ADD">
        <w:rPr>
          <w:rStyle w:val="HideTWBExt"/>
          <w:b w:val="0"/>
          <w:noProof w:val="0"/>
        </w:rPr>
        <w:t>&lt;/DocAmend&gt;</w:t>
      </w:r>
    </w:p>
    <w:p w:rsidR="0039538A" w:rsidRPr="00E14ADD" w:rsidRDefault="00E14ADD" w:rsidP="0039538A">
      <w:pPr>
        <w:pStyle w:val="NormalBold"/>
      </w:pPr>
      <w:r w:rsidRPr="00E14ADD">
        <w:rPr>
          <w:rStyle w:val="HideTWBExt"/>
          <w:b w:val="0"/>
          <w:noProof w:val="0"/>
        </w:rPr>
        <w:t>&lt;Article&gt;</w:t>
      </w:r>
      <w:r w:rsidRPr="00E14ADD">
        <w:t>16 konstatuojamoji dalis</w:t>
      </w:r>
      <w:r w:rsidRPr="00E14AD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1CC" w:rsidRPr="00E14ADD" w:rsidTr="0039538A">
        <w:trPr>
          <w:jc w:val="center"/>
        </w:trPr>
        <w:tc>
          <w:tcPr>
            <w:tcW w:w="9752" w:type="dxa"/>
            <w:gridSpan w:val="2"/>
          </w:tcPr>
          <w:p w:rsidR="0039538A" w:rsidRPr="00E14ADD" w:rsidRDefault="0039538A">
            <w:pPr>
              <w:keepNext/>
            </w:pPr>
          </w:p>
        </w:tc>
      </w:tr>
      <w:tr w:rsidR="00FD41CC" w:rsidRPr="00E14ADD" w:rsidTr="0039538A">
        <w:trPr>
          <w:jc w:val="center"/>
        </w:trPr>
        <w:tc>
          <w:tcPr>
            <w:tcW w:w="4876" w:type="dxa"/>
            <w:hideMark/>
          </w:tcPr>
          <w:p w:rsidR="0039538A" w:rsidRPr="00E14ADD" w:rsidRDefault="00E14ADD">
            <w:pPr>
              <w:pStyle w:val="ColumnHeading"/>
              <w:keepNext/>
            </w:pPr>
            <w:r w:rsidRPr="00E14ADD">
              <w:t>Komisijos siūlomas tekstas</w:t>
            </w:r>
          </w:p>
        </w:tc>
        <w:tc>
          <w:tcPr>
            <w:tcW w:w="4876" w:type="dxa"/>
            <w:hideMark/>
          </w:tcPr>
          <w:p w:rsidR="0039538A" w:rsidRPr="00E14ADD" w:rsidRDefault="00E14ADD">
            <w:pPr>
              <w:pStyle w:val="ColumnHeading"/>
              <w:keepNext/>
            </w:pPr>
            <w:r w:rsidRPr="00E14ADD">
              <w:t>Pakeitimas</w:t>
            </w:r>
          </w:p>
        </w:tc>
      </w:tr>
      <w:tr w:rsidR="00FD41CC" w:rsidRPr="00E14ADD" w:rsidTr="0039538A">
        <w:trPr>
          <w:jc w:val="center"/>
        </w:trPr>
        <w:tc>
          <w:tcPr>
            <w:tcW w:w="4876" w:type="dxa"/>
            <w:hideMark/>
          </w:tcPr>
          <w:p w:rsidR="0039538A" w:rsidRPr="00E14ADD" w:rsidRDefault="00E14ADD">
            <w:pPr>
              <w:pStyle w:val="Normal6"/>
            </w:pPr>
            <w:r w:rsidRPr="00E14ADD">
              <w:rPr>
                <w:b/>
                <w:i/>
              </w:rPr>
              <w:t>(16)</w:t>
            </w:r>
            <w:r w:rsidRPr="00E14ADD">
              <w:rPr>
                <w:b/>
                <w:i/>
              </w:rPr>
              <w:tab/>
              <w:t xml:space="preserve">siekiant nustatyti vienodas metinių įnašų apskaičiavimo </w:t>
            </w:r>
            <w:r w:rsidRPr="00E14ADD">
              <w:rPr>
                <w:b/>
                <w:i/>
              </w:rPr>
              <w:t xml:space="preserve">taisykles, visų pirma išlaidų paskirstymo pagal paskirtų oro eismo paslaugų teikėjų kategorijas metodiką ir atskirų įnašų sumos nustatymo remiantis dydžiu kriterijus, Komisijai turėtų būti suteikti įgyvendinimo įgaliojimai. </w:t>
            </w:r>
            <w:r w:rsidRPr="00E14ADD">
              <w:t>Tais įgaliojimais turėtų būti na</w:t>
            </w:r>
            <w:r w:rsidRPr="00E14ADD">
              <w:t>udojamasi laikantis Europos Parlamento ir Tarybos reglamento (ES) Nr. 182/2011</w:t>
            </w:r>
            <w:r w:rsidRPr="00E14ADD">
              <w:rPr>
                <w:vertAlign w:val="superscript"/>
              </w:rPr>
              <w:t>3</w:t>
            </w:r>
            <w:r w:rsidRPr="00E14ADD">
              <w:t>;</w:t>
            </w:r>
          </w:p>
        </w:tc>
        <w:tc>
          <w:tcPr>
            <w:tcW w:w="4876" w:type="dxa"/>
            <w:hideMark/>
          </w:tcPr>
          <w:p w:rsidR="0039538A" w:rsidRPr="00E14ADD" w:rsidRDefault="00E14ADD">
            <w:pPr>
              <w:pStyle w:val="Normal6"/>
              <w:rPr>
                <w:szCs w:val="24"/>
              </w:rPr>
            </w:pPr>
            <w:r w:rsidRPr="00E14ADD">
              <w:rPr>
                <w:b/>
                <w:i/>
              </w:rPr>
              <w:t>Išbraukta.</w:t>
            </w:r>
          </w:p>
        </w:tc>
      </w:tr>
      <w:tr w:rsidR="00FD41CC" w:rsidRPr="00E14ADD" w:rsidTr="0039538A">
        <w:trPr>
          <w:jc w:val="center"/>
        </w:trPr>
        <w:tc>
          <w:tcPr>
            <w:tcW w:w="4876" w:type="dxa"/>
            <w:hideMark/>
          </w:tcPr>
          <w:p w:rsidR="0039538A" w:rsidRPr="00E14ADD" w:rsidRDefault="00E14ADD">
            <w:pPr>
              <w:pStyle w:val="Normal6"/>
            </w:pPr>
            <w:r w:rsidRPr="00E14ADD">
              <w:rPr>
                <w:b/>
                <w:i/>
              </w:rPr>
              <w:t>__________________</w:t>
            </w:r>
          </w:p>
        </w:tc>
        <w:tc>
          <w:tcPr>
            <w:tcW w:w="4876" w:type="dxa"/>
          </w:tcPr>
          <w:p w:rsidR="0039538A" w:rsidRPr="00E14ADD" w:rsidRDefault="0039538A">
            <w:pPr>
              <w:pStyle w:val="Normal6"/>
              <w:rPr>
                <w:szCs w:val="24"/>
              </w:rPr>
            </w:pPr>
          </w:p>
        </w:tc>
      </w:tr>
      <w:tr w:rsidR="00FD41CC" w:rsidRPr="00E14ADD" w:rsidTr="0039538A">
        <w:trPr>
          <w:jc w:val="center"/>
        </w:trPr>
        <w:tc>
          <w:tcPr>
            <w:tcW w:w="4876" w:type="dxa"/>
            <w:hideMark/>
          </w:tcPr>
          <w:p w:rsidR="0039538A" w:rsidRPr="00E14ADD" w:rsidRDefault="00E14ADD">
            <w:pPr>
              <w:pStyle w:val="Normal6"/>
            </w:pPr>
            <w:r w:rsidRPr="00E14ADD">
              <w:rPr>
                <w:b/>
                <w:i/>
                <w:vertAlign w:val="superscript"/>
              </w:rPr>
              <w:t>3</w:t>
            </w:r>
            <w:r w:rsidRPr="00E14ADD">
              <w:t xml:space="preserve"> </w:t>
            </w:r>
            <w:r w:rsidRPr="00E14ADD">
              <w:rPr>
                <w:b/>
                <w:i/>
              </w:rPr>
              <w:t xml:space="preserve">2011 m. vasario 16 d. Europos Parlamento ir Tarybos reglamentas (ES) Nr. 182/2011, kuriuo nustatomos valstybių narių vykdomos Komisijos </w:t>
            </w:r>
            <w:r w:rsidRPr="00E14ADD">
              <w:rPr>
                <w:b/>
                <w:i/>
              </w:rPr>
              <w:t>naudojimosi įgyvendinimo įgaliojimais kontrolės mechanizmų taisyklės ir bendrieji principai (OL L 55, 2011 2 28, p. 13).</w:t>
            </w:r>
          </w:p>
        </w:tc>
        <w:tc>
          <w:tcPr>
            <w:tcW w:w="4876" w:type="dxa"/>
          </w:tcPr>
          <w:p w:rsidR="0039538A" w:rsidRPr="00E14ADD" w:rsidRDefault="0039538A">
            <w:pPr>
              <w:pStyle w:val="Normal6"/>
              <w:rPr>
                <w:szCs w:val="24"/>
              </w:rPr>
            </w:pPr>
          </w:p>
        </w:tc>
      </w:tr>
    </w:tbl>
    <w:p w:rsidR="0039538A" w:rsidRPr="00E14ADD" w:rsidRDefault="00E14ADD" w:rsidP="0039538A">
      <w:pPr>
        <w:pStyle w:val="Olang"/>
        <w:rPr>
          <w:szCs w:val="24"/>
        </w:rPr>
      </w:pPr>
      <w:r w:rsidRPr="00E14ADD">
        <w:t xml:space="preserve">Or. </w:t>
      </w:r>
      <w:r w:rsidRPr="00E14ADD">
        <w:rPr>
          <w:rStyle w:val="HideTWBExt"/>
          <w:noProof w:val="0"/>
        </w:rPr>
        <w:t>&lt;Original&gt;</w:t>
      </w:r>
      <w:r w:rsidRPr="00E14ADD">
        <w:rPr>
          <w:rStyle w:val="HideTWBInt"/>
        </w:rPr>
        <w:t>{EN}</w:t>
      </w:r>
      <w:r w:rsidRPr="00E14ADD">
        <w:t>en</w:t>
      </w:r>
      <w:r w:rsidRPr="00E14ADD">
        <w:rPr>
          <w:rStyle w:val="HideTWBExt"/>
          <w:noProof w:val="0"/>
        </w:rPr>
        <w:t>&lt;/Original&gt;</w:t>
      </w:r>
    </w:p>
    <w:p w:rsidR="0039538A" w:rsidRPr="00E14ADD" w:rsidRDefault="00E14ADD" w:rsidP="0039538A">
      <w:r w:rsidRPr="00E14ADD">
        <w:rPr>
          <w:rStyle w:val="HideTWBExt"/>
          <w:noProof w:val="0"/>
        </w:rPr>
        <w:t>&lt;/Amend&gt;</w:t>
      </w:r>
    </w:p>
    <w:p w:rsidR="0039538A" w:rsidRPr="00E14ADD" w:rsidRDefault="00E14ADD" w:rsidP="0039538A">
      <w:pPr>
        <w:pStyle w:val="AMNumberTabs0"/>
        <w:keepNext/>
      </w:pPr>
      <w:r w:rsidRPr="00E14ADD">
        <w:rPr>
          <w:rStyle w:val="HideTWBExt"/>
          <w:b w:val="0"/>
          <w:noProof w:val="0"/>
        </w:rPr>
        <w:t>&lt;Amend&gt;</w:t>
      </w:r>
      <w:r w:rsidRPr="00E14ADD">
        <w:t>Pakeitimas</w:t>
      </w:r>
      <w:r w:rsidRPr="00E14ADD">
        <w:tab/>
      </w:r>
      <w:r w:rsidRPr="00E14ADD">
        <w:tab/>
      </w:r>
      <w:r w:rsidRPr="00E14ADD">
        <w:rPr>
          <w:rStyle w:val="HideTWBExt"/>
          <w:b w:val="0"/>
          <w:noProof w:val="0"/>
        </w:rPr>
        <w:t>&lt;NumAm&gt;</w:t>
      </w:r>
      <w:r w:rsidRPr="00E14ADD">
        <w:t>8</w:t>
      </w:r>
      <w:r w:rsidRPr="00E14ADD">
        <w:rPr>
          <w:rStyle w:val="HideTWBExt"/>
          <w:b w:val="0"/>
          <w:noProof w:val="0"/>
        </w:rPr>
        <w:t>&lt;/NumAm&gt;</w:t>
      </w:r>
    </w:p>
    <w:p w:rsidR="0039538A" w:rsidRPr="00E14ADD" w:rsidRDefault="00E14ADD" w:rsidP="0039538A">
      <w:pPr>
        <w:pStyle w:val="NormalBold12b"/>
        <w:keepNext/>
      </w:pPr>
      <w:r w:rsidRPr="00E14ADD">
        <w:rPr>
          <w:rStyle w:val="HideTWBExt"/>
          <w:b w:val="0"/>
          <w:noProof w:val="0"/>
        </w:rPr>
        <w:t>&lt;DocAmend&gt;</w:t>
      </w:r>
      <w:r w:rsidRPr="00E14ADD">
        <w:t>Pasiūlymas dėl reglamento</w:t>
      </w:r>
      <w:r w:rsidRPr="00E14ADD">
        <w:rPr>
          <w:rStyle w:val="HideTWBExt"/>
          <w:b w:val="0"/>
          <w:noProof w:val="0"/>
        </w:rPr>
        <w:t>&lt;/DocAmend&gt;</w:t>
      </w:r>
    </w:p>
    <w:p w:rsidR="0039538A" w:rsidRPr="00E14ADD" w:rsidRDefault="00E14ADD" w:rsidP="0039538A">
      <w:pPr>
        <w:pStyle w:val="NormalBold"/>
      </w:pPr>
      <w:r w:rsidRPr="00E14ADD">
        <w:rPr>
          <w:rStyle w:val="HideTWBExt"/>
          <w:b w:val="0"/>
          <w:noProof w:val="0"/>
        </w:rPr>
        <w:t>&lt;Article&gt;</w:t>
      </w:r>
      <w:r w:rsidRPr="00E14ADD">
        <w:t>17 konstatuojamoji dalis</w:t>
      </w:r>
      <w:r w:rsidRPr="00E14AD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1CC" w:rsidRPr="00E14ADD" w:rsidTr="0039538A">
        <w:trPr>
          <w:jc w:val="center"/>
        </w:trPr>
        <w:tc>
          <w:tcPr>
            <w:tcW w:w="9752" w:type="dxa"/>
            <w:gridSpan w:val="2"/>
          </w:tcPr>
          <w:p w:rsidR="0039538A" w:rsidRPr="00E14ADD" w:rsidRDefault="0039538A">
            <w:pPr>
              <w:keepNext/>
            </w:pPr>
          </w:p>
        </w:tc>
      </w:tr>
      <w:tr w:rsidR="00FD41CC" w:rsidRPr="00E14ADD" w:rsidTr="0039538A">
        <w:trPr>
          <w:jc w:val="center"/>
        </w:trPr>
        <w:tc>
          <w:tcPr>
            <w:tcW w:w="4876" w:type="dxa"/>
            <w:hideMark/>
          </w:tcPr>
          <w:p w:rsidR="0039538A" w:rsidRPr="00E14ADD" w:rsidRDefault="00E14ADD">
            <w:pPr>
              <w:pStyle w:val="ColumnHeading"/>
              <w:keepNext/>
            </w:pPr>
            <w:r w:rsidRPr="00E14ADD">
              <w:t>Komisijos siūlomas tekstas</w:t>
            </w:r>
          </w:p>
        </w:tc>
        <w:tc>
          <w:tcPr>
            <w:tcW w:w="4876" w:type="dxa"/>
            <w:hideMark/>
          </w:tcPr>
          <w:p w:rsidR="0039538A" w:rsidRPr="00E14ADD" w:rsidRDefault="00E14ADD">
            <w:pPr>
              <w:pStyle w:val="ColumnHeading"/>
              <w:keepNext/>
            </w:pPr>
            <w:r w:rsidRPr="00E14ADD">
              <w:t>Pakeitimas</w:t>
            </w:r>
          </w:p>
        </w:tc>
      </w:tr>
      <w:tr w:rsidR="00FD41CC" w:rsidRPr="00E14ADD" w:rsidTr="0039538A">
        <w:trPr>
          <w:jc w:val="center"/>
        </w:trPr>
        <w:tc>
          <w:tcPr>
            <w:tcW w:w="4876" w:type="dxa"/>
            <w:hideMark/>
          </w:tcPr>
          <w:p w:rsidR="0039538A" w:rsidRPr="00E14ADD" w:rsidRDefault="00E14ADD">
            <w:pPr>
              <w:pStyle w:val="Normal6"/>
            </w:pPr>
            <w:r w:rsidRPr="00E14ADD">
              <w:t>(17)</w:t>
            </w:r>
            <w:r w:rsidRPr="00E14ADD">
              <w:tab/>
            </w:r>
            <w:r w:rsidRPr="00E14ADD">
              <w:t xml:space="preserve">einamosios išlaidos yra susijusios su VRAĮ funkcijas atliekančios Agentūros vykdomos veiklos, susijusios su veiklos rezultatų ir rinkliavų sistemomis, išlaidomis, kai ši veikla bus pradėta vykdyti. VRAĮ funkcijas atliekančios Agentūros einamąsias išlaidas </w:t>
            </w:r>
            <w:r w:rsidRPr="00E14ADD">
              <w:rPr>
                <w:b/>
                <w:i/>
              </w:rPr>
              <w:t xml:space="preserve">taip pat </w:t>
            </w:r>
            <w:r w:rsidRPr="00E14ADD">
              <w:t>turėtų finansuoti paskirti oro paslaugų teikėjai. Tačiau finansavimas turėtų būti pagrįstas mokesčiais ir rinkliavomis, atsižvelgiant į intervencinius veiksmus, būtinus veiklos rezultatų ir rinkliavų sistemoms taikyti. Taip pat galima tikėtis, kad</w:t>
            </w:r>
            <w:r w:rsidRPr="00E14ADD">
              <w:t xml:space="preserve"> dėl tokio finansavimo pobūdžio padidės VRAĮ funkcijas atliekančios Agentūros savarankiškumas ir nepriklausomumas;</w:t>
            </w:r>
          </w:p>
        </w:tc>
        <w:tc>
          <w:tcPr>
            <w:tcW w:w="4876" w:type="dxa"/>
            <w:hideMark/>
          </w:tcPr>
          <w:p w:rsidR="0039538A" w:rsidRPr="00E14ADD" w:rsidRDefault="00E14ADD">
            <w:pPr>
              <w:pStyle w:val="Normal6"/>
              <w:rPr>
                <w:szCs w:val="24"/>
              </w:rPr>
            </w:pPr>
            <w:r w:rsidRPr="00E14ADD">
              <w:t>(17)</w:t>
            </w:r>
            <w:r w:rsidRPr="00E14ADD">
              <w:tab/>
              <w:t>einamosios išlaidos yra susijusios su VRAĮ funkcijas atliekančios Agentūros vykdomos veiklos, susijusios su veiklos rezultatų ir rinklia</w:t>
            </w:r>
            <w:r w:rsidRPr="00E14ADD">
              <w:t>vų sistemomis, išlaidomis, kai ši veikla bus pradėta vykdyti. VRAĮ funkcijas atliekančios Agentūros einamąsias išlaidas turėtų finansuoti paskirti oro</w:t>
            </w:r>
            <w:r w:rsidRPr="00E14ADD">
              <w:rPr>
                <w:b/>
                <w:i/>
              </w:rPr>
              <w:t xml:space="preserve"> eismo</w:t>
            </w:r>
            <w:r w:rsidRPr="00E14ADD">
              <w:t xml:space="preserve"> paslaugų teikėjai. Tačiau finansavimas turėtų būti pagrįstas mokesčiais ir rinkliavomis, atsižvelgi</w:t>
            </w:r>
            <w:r w:rsidRPr="00E14ADD">
              <w:t>ant į intervencinius veiksmus, būtinus veiklos rezultatų ir rinkliavų sistemoms taikyti. Taip pat galima tikėtis, kad dėl tokio finansavimo pobūdžio padidės VRAĮ funkcijas atliekančios Agentūros savarankiškumas ir nepriklausomumas;</w:t>
            </w:r>
          </w:p>
        </w:tc>
      </w:tr>
    </w:tbl>
    <w:p w:rsidR="0039538A" w:rsidRPr="00E14ADD" w:rsidRDefault="00E14ADD" w:rsidP="0039538A">
      <w:pPr>
        <w:pStyle w:val="Olang"/>
        <w:rPr>
          <w:szCs w:val="24"/>
        </w:rPr>
      </w:pPr>
      <w:r w:rsidRPr="00E14ADD">
        <w:t xml:space="preserve">Or. </w:t>
      </w:r>
      <w:r w:rsidRPr="00E14ADD">
        <w:rPr>
          <w:rStyle w:val="HideTWBExt"/>
          <w:noProof w:val="0"/>
        </w:rPr>
        <w:t>&lt;Original&gt;</w:t>
      </w:r>
      <w:r w:rsidRPr="00E14ADD">
        <w:rPr>
          <w:rStyle w:val="HideTWBInt"/>
        </w:rPr>
        <w:t>{EN}</w:t>
      </w:r>
      <w:r w:rsidRPr="00E14ADD">
        <w:t>en</w:t>
      </w:r>
      <w:r w:rsidRPr="00E14ADD">
        <w:rPr>
          <w:rStyle w:val="HideTWBExt"/>
          <w:noProof w:val="0"/>
        </w:rPr>
        <w:t>&lt;/O</w:t>
      </w:r>
      <w:r w:rsidRPr="00E14ADD">
        <w:rPr>
          <w:rStyle w:val="HideTWBExt"/>
          <w:noProof w:val="0"/>
        </w:rPr>
        <w:t>riginal&gt;</w:t>
      </w:r>
    </w:p>
    <w:p w:rsidR="0039538A" w:rsidRPr="00E14ADD" w:rsidRDefault="00E14ADD" w:rsidP="0039538A">
      <w:r w:rsidRPr="00E14ADD">
        <w:rPr>
          <w:rStyle w:val="HideTWBExt"/>
          <w:noProof w:val="0"/>
        </w:rPr>
        <w:t>&lt;/Amend&gt;</w:t>
      </w:r>
    </w:p>
    <w:p w:rsidR="0039538A" w:rsidRPr="00E14ADD" w:rsidRDefault="00E14ADD" w:rsidP="0039538A">
      <w:pPr>
        <w:pStyle w:val="AMNumberTabs0"/>
        <w:keepNext/>
      </w:pPr>
      <w:r w:rsidRPr="00E14ADD">
        <w:rPr>
          <w:rStyle w:val="HideTWBExt"/>
          <w:b w:val="0"/>
          <w:noProof w:val="0"/>
        </w:rPr>
        <w:t>&lt;Amend&gt;</w:t>
      </w:r>
      <w:r w:rsidRPr="00E14ADD">
        <w:t>Pakeitimas</w:t>
      </w:r>
      <w:r w:rsidRPr="00E14ADD">
        <w:tab/>
      </w:r>
      <w:r w:rsidRPr="00E14ADD">
        <w:tab/>
      </w:r>
      <w:r w:rsidRPr="00E14ADD">
        <w:rPr>
          <w:rStyle w:val="HideTWBExt"/>
          <w:b w:val="0"/>
          <w:noProof w:val="0"/>
        </w:rPr>
        <w:t>&lt;NumAm&gt;</w:t>
      </w:r>
      <w:r w:rsidRPr="00E14ADD">
        <w:t>9</w:t>
      </w:r>
      <w:r w:rsidRPr="00E14ADD">
        <w:rPr>
          <w:rStyle w:val="HideTWBExt"/>
          <w:b w:val="0"/>
          <w:noProof w:val="0"/>
        </w:rPr>
        <w:t>&lt;/NumAm&gt;</w:t>
      </w:r>
    </w:p>
    <w:p w:rsidR="0039538A" w:rsidRPr="00E14ADD" w:rsidRDefault="00E14ADD" w:rsidP="0039538A">
      <w:pPr>
        <w:pStyle w:val="NormalBold12b"/>
        <w:keepNext/>
      </w:pPr>
      <w:r w:rsidRPr="00E14ADD">
        <w:rPr>
          <w:rStyle w:val="HideTWBExt"/>
          <w:b w:val="0"/>
          <w:noProof w:val="0"/>
        </w:rPr>
        <w:t>&lt;DocAmend&gt;</w:t>
      </w:r>
      <w:r w:rsidRPr="00E14ADD">
        <w:t>Pasiūlymas dėl reglamento</w:t>
      </w:r>
      <w:r w:rsidRPr="00E14ADD">
        <w:rPr>
          <w:rStyle w:val="HideTWBExt"/>
          <w:b w:val="0"/>
          <w:noProof w:val="0"/>
        </w:rPr>
        <w:t>&lt;/DocAmend&gt;</w:t>
      </w:r>
    </w:p>
    <w:p w:rsidR="0039538A" w:rsidRPr="00E14ADD" w:rsidRDefault="00E14ADD" w:rsidP="0039538A">
      <w:pPr>
        <w:pStyle w:val="NormalBold"/>
      </w:pPr>
      <w:r w:rsidRPr="00E14ADD">
        <w:rPr>
          <w:rStyle w:val="HideTWBExt"/>
          <w:b w:val="0"/>
          <w:noProof w:val="0"/>
        </w:rPr>
        <w:t>&lt;Article&gt;</w:t>
      </w:r>
      <w:r w:rsidRPr="00E14ADD">
        <w:t>1 straipsnio 1 dalies 4 punkto a papunkčio ii punktas</w:t>
      </w:r>
      <w:r w:rsidRPr="00E14ADD">
        <w:rPr>
          <w:rStyle w:val="HideTWBExt"/>
          <w:b w:val="0"/>
          <w:noProof w:val="0"/>
        </w:rPr>
        <w:t>&lt;/Article&gt;</w:t>
      </w:r>
    </w:p>
    <w:p w:rsidR="0039538A" w:rsidRPr="00E14ADD" w:rsidRDefault="00E14ADD" w:rsidP="0039538A">
      <w:pPr>
        <w:keepNext/>
      </w:pPr>
      <w:r w:rsidRPr="00E14ADD">
        <w:rPr>
          <w:rStyle w:val="HideTWBExt"/>
          <w:noProof w:val="0"/>
        </w:rPr>
        <w:t>&lt;DocAmend2&gt;</w:t>
      </w:r>
      <w:r w:rsidRPr="00E14ADD">
        <w:t>Reglamentas (ES) 2018/1139</w:t>
      </w:r>
      <w:r w:rsidRPr="00E14ADD">
        <w:rPr>
          <w:rStyle w:val="HideTWBExt"/>
          <w:noProof w:val="0"/>
        </w:rPr>
        <w:t>&lt;/DocAmend2&gt;</w:t>
      </w:r>
    </w:p>
    <w:p w:rsidR="0039538A" w:rsidRPr="00E14ADD" w:rsidRDefault="00E14ADD" w:rsidP="0039538A">
      <w:r w:rsidRPr="00E14ADD">
        <w:rPr>
          <w:rStyle w:val="HideTWBExt"/>
          <w:noProof w:val="0"/>
        </w:rPr>
        <w:t>&lt;Article2&gt;</w:t>
      </w:r>
      <w:r w:rsidRPr="00E14ADD">
        <w:t>98 straipsnio 2 dalies</w:t>
      </w:r>
      <w:r w:rsidRPr="00E14ADD">
        <w:t xml:space="preserve"> l punktas</w:t>
      </w:r>
      <w:r w:rsidRPr="00E14ADD">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1CC" w:rsidRPr="00E14ADD" w:rsidTr="0039538A">
        <w:trPr>
          <w:jc w:val="center"/>
        </w:trPr>
        <w:tc>
          <w:tcPr>
            <w:tcW w:w="9752" w:type="dxa"/>
            <w:gridSpan w:val="2"/>
          </w:tcPr>
          <w:p w:rsidR="0039538A" w:rsidRPr="00E14ADD" w:rsidRDefault="0039538A">
            <w:pPr>
              <w:keepNext/>
            </w:pPr>
          </w:p>
        </w:tc>
      </w:tr>
      <w:tr w:rsidR="00FD41CC" w:rsidRPr="00E14ADD" w:rsidTr="0039538A">
        <w:trPr>
          <w:jc w:val="center"/>
        </w:trPr>
        <w:tc>
          <w:tcPr>
            <w:tcW w:w="4876" w:type="dxa"/>
            <w:hideMark/>
          </w:tcPr>
          <w:p w:rsidR="0039538A" w:rsidRPr="00E14ADD" w:rsidRDefault="00E14ADD">
            <w:pPr>
              <w:pStyle w:val="ColumnHeading"/>
              <w:keepNext/>
            </w:pPr>
            <w:r w:rsidRPr="00E14ADD">
              <w:t>Komisijos siūlomas tekstas</w:t>
            </w:r>
          </w:p>
        </w:tc>
        <w:tc>
          <w:tcPr>
            <w:tcW w:w="4876" w:type="dxa"/>
            <w:hideMark/>
          </w:tcPr>
          <w:p w:rsidR="0039538A" w:rsidRPr="00E14ADD" w:rsidRDefault="00E14ADD">
            <w:pPr>
              <w:pStyle w:val="ColumnHeading"/>
              <w:keepNext/>
            </w:pPr>
            <w:r w:rsidRPr="00E14ADD">
              <w:t>Pakeitimas</w:t>
            </w:r>
          </w:p>
        </w:tc>
      </w:tr>
      <w:tr w:rsidR="00FD41CC" w:rsidRPr="00E14ADD" w:rsidTr="0039538A">
        <w:trPr>
          <w:jc w:val="center"/>
        </w:trPr>
        <w:tc>
          <w:tcPr>
            <w:tcW w:w="4876" w:type="dxa"/>
            <w:hideMark/>
          </w:tcPr>
          <w:p w:rsidR="0039538A" w:rsidRPr="00E14ADD" w:rsidRDefault="00E14ADD">
            <w:pPr>
              <w:pStyle w:val="Normal6"/>
            </w:pPr>
            <w:r w:rsidRPr="00E14ADD">
              <w:t>„l)</w:t>
            </w:r>
            <w:r w:rsidRPr="00E14ADD">
              <w:tab/>
              <w:t xml:space="preserve">priima sprendimus dėl Agentūros direktorių lygmens vidaus struktūrų steigimo ir, jei reikia, jų pakeitimų, jeigu tai yra su veiklos rezultatų apžvalga susijusios </w:t>
            </w:r>
            <w:r w:rsidRPr="00E14ADD">
              <w:rPr>
                <w:b/>
                <w:i/>
              </w:rPr>
              <w:t>vidaus</w:t>
            </w:r>
            <w:r w:rsidRPr="00E14ADD">
              <w:t xml:space="preserve"> struktūros, atsižvel</w:t>
            </w:r>
            <w:r w:rsidRPr="00E14ADD">
              <w:t xml:space="preserve">giant į atitinkamą direktoriaus veiklos rezultatų apžvalgos reikalams prašymą ir į veiklos rezultatų apžvalgos reguliavimo valdybos teigiamą nuomonę. </w:t>
            </w:r>
            <w:r w:rsidRPr="00E14ADD">
              <w:rPr>
                <w:b/>
                <w:i/>
              </w:rPr>
              <w:t>Visi šie sprendimai nedaro poveikio atskiriant</w:t>
            </w:r>
            <w:r w:rsidRPr="00E14ADD">
              <w:t xml:space="preserve"> veiklos rezultatų apžvalgos reguliavimo </w:t>
            </w:r>
            <w:r w:rsidRPr="00E14ADD">
              <w:rPr>
                <w:b/>
                <w:i/>
              </w:rPr>
              <w:t>valdybą</w:t>
            </w:r>
            <w:r w:rsidRPr="00E14ADD">
              <w:t xml:space="preserve">, </w:t>
            </w:r>
            <w:r w:rsidRPr="00E14ADD">
              <w:rPr>
                <w:b/>
                <w:i/>
              </w:rPr>
              <w:t>direktorių</w:t>
            </w:r>
            <w:r w:rsidRPr="00E14ADD">
              <w:t xml:space="preserve"> veiklos rezultatų apžvalgos reikalams, veiklos rezultatų apžvalgos </w:t>
            </w:r>
            <w:r w:rsidRPr="00E14ADD">
              <w:rPr>
                <w:b/>
                <w:i/>
              </w:rPr>
              <w:t>patariamąją tarybą, veiklos rezultatų apžvalgos apeliacinę tarybą</w:t>
            </w:r>
            <w:r w:rsidRPr="00E14ADD">
              <w:t xml:space="preserve"> ir VRAĮ funkcijas </w:t>
            </w:r>
            <w:r w:rsidRPr="00E14ADD">
              <w:rPr>
                <w:b/>
                <w:i/>
              </w:rPr>
              <w:t>atliekančios Agentūros darbuotojus</w:t>
            </w:r>
            <w:r w:rsidRPr="00E14ADD">
              <w:t xml:space="preserve"> nuo kitų Agentūros organų ir </w:t>
            </w:r>
            <w:r w:rsidRPr="00E14ADD">
              <w:lastRenderedPageBreak/>
              <w:t>pareigas einančių asmenų;“;</w:t>
            </w:r>
          </w:p>
        </w:tc>
        <w:tc>
          <w:tcPr>
            <w:tcW w:w="4876" w:type="dxa"/>
            <w:hideMark/>
          </w:tcPr>
          <w:p w:rsidR="0039538A" w:rsidRPr="00E14ADD" w:rsidRDefault="00E14ADD">
            <w:pPr>
              <w:pStyle w:val="Normal6"/>
              <w:rPr>
                <w:szCs w:val="24"/>
              </w:rPr>
            </w:pPr>
            <w:r w:rsidRPr="00E14ADD">
              <w:lastRenderedPageBreak/>
              <w:t>„l)</w:t>
            </w:r>
            <w:r w:rsidRPr="00E14ADD">
              <w:tab/>
              <w:t>priima s</w:t>
            </w:r>
            <w:r w:rsidRPr="00E14ADD">
              <w:t xml:space="preserve">prendimus dėl Agentūros direktorių lygmens vidaus struktūrų steigimo ir, jei reikia, jų pakeitimų, jeigu tai yra su veiklos rezultatų apžvalga susijusios </w:t>
            </w:r>
            <w:r w:rsidRPr="00E14ADD">
              <w:rPr>
                <w:b/>
                <w:i/>
              </w:rPr>
              <w:t>specialios</w:t>
            </w:r>
            <w:r w:rsidRPr="00E14ADD">
              <w:t xml:space="preserve"> struktūros, atsižvelgiant į atitinkamą direktoriaus veiklos rezultatų apžvalgos reikalams p</w:t>
            </w:r>
            <w:r w:rsidRPr="00E14ADD">
              <w:t xml:space="preserve">rašymą ir į veiklos rezultatų apžvalgos reguliavimo valdybos teigiamą nuomonę. </w:t>
            </w:r>
            <w:r w:rsidRPr="00E14ADD">
              <w:rPr>
                <w:b/>
                <w:i/>
              </w:rPr>
              <w:t>Visais šiais sprendimais užtikrinamas</w:t>
            </w:r>
            <w:r w:rsidRPr="00E14ADD">
              <w:t xml:space="preserve"> veiklos rezultatų apžvalgos reguliavimo </w:t>
            </w:r>
            <w:r w:rsidRPr="00E14ADD">
              <w:rPr>
                <w:b/>
                <w:i/>
              </w:rPr>
              <w:t>valdybos</w:t>
            </w:r>
            <w:r w:rsidRPr="00E14ADD">
              <w:t xml:space="preserve">, </w:t>
            </w:r>
            <w:r w:rsidRPr="00E14ADD">
              <w:rPr>
                <w:b/>
                <w:i/>
              </w:rPr>
              <w:t>direktoriaus</w:t>
            </w:r>
            <w:r w:rsidRPr="00E14ADD">
              <w:t xml:space="preserve"> veiklos rezultatų apžvalgos reikalams, veiklos rezultatų apžvalgos </w:t>
            </w:r>
            <w:r w:rsidRPr="00E14ADD">
              <w:rPr>
                <w:b/>
                <w:i/>
              </w:rPr>
              <w:t>patariamo</w:t>
            </w:r>
            <w:r w:rsidRPr="00E14ADD">
              <w:rPr>
                <w:b/>
                <w:i/>
              </w:rPr>
              <w:t>sios tarybos</w:t>
            </w:r>
            <w:r w:rsidRPr="00E14ADD">
              <w:t xml:space="preserve"> ir </w:t>
            </w:r>
            <w:r w:rsidRPr="00E14ADD">
              <w:rPr>
                <w:b/>
                <w:i/>
              </w:rPr>
              <w:t xml:space="preserve">vien </w:t>
            </w:r>
            <w:r w:rsidRPr="00E14ADD">
              <w:t xml:space="preserve">VRAĮ funkcijas </w:t>
            </w:r>
            <w:r w:rsidRPr="00E14ADD">
              <w:rPr>
                <w:b/>
                <w:i/>
              </w:rPr>
              <w:t>atliekančiai Agentūrai dirbančių darbuotojų atskyrimas</w:t>
            </w:r>
            <w:r w:rsidRPr="00E14ADD">
              <w:t xml:space="preserve"> nuo kitų Agentūros organų ir pareigas einančių </w:t>
            </w:r>
            <w:r w:rsidRPr="00E14ADD">
              <w:lastRenderedPageBreak/>
              <w:t>asmenų;“;</w:t>
            </w:r>
          </w:p>
        </w:tc>
      </w:tr>
    </w:tbl>
    <w:p w:rsidR="0039538A" w:rsidRPr="00E14ADD" w:rsidRDefault="00E14ADD" w:rsidP="0039538A">
      <w:pPr>
        <w:pStyle w:val="Olang"/>
        <w:rPr>
          <w:szCs w:val="24"/>
        </w:rPr>
      </w:pPr>
      <w:r w:rsidRPr="00E14ADD">
        <w:lastRenderedPageBreak/>
        <w:t xml:space="preserve">Or. </w:t>
      </w:r>
      <w:r w:rsidRPr="00E14ADD">
        <w:rPr>
          <w:rStyle w:val="HideTWBExt"/>
          <w:noProof w:val="0"/>
        </w:rPr>
        <w:t>&lt;Original&gt;</w:t>
      </w:r>
      <w:r w:rsidRPr="00E14ADD">
        <w:rPr>
          <w:rStyle w:val="HideTWBInt"/>
        </w:rPr>
        <w:t>{EN}</w:t>
      </w:r>
      <w:r w:rsidRPr="00E14ADD">
        <w:t>en</w:t>
      </w:r>
      <w:r w:rsidRPr="00E14ADD">
        <w:rPr>
          <w:rStyle w:val="HideTWBExt"/>
          <w:noProof w:val="0"/>
        </w:rPr>
        <w:t>&lt;/Original&gt;</w:t>
      </w:r>
    </w:p>
    <w:p w:rsidR="0039538A" w:rsidRPr="00E14ADD" w:rsidRDefault="00E14ADD" w:rsidP="0039538A">
      <w:r w:rsidRPr="00E14ADD">
        <w:rPr>
          <w:rStyle w:val="HideTWBExt"/>
          <w:noProof w:val="0"/>
        </w:rPr>
        <w:t>&lt;/Amend&gt;</w:t>
      </w:r>
    </w:p>
    <w:p w:rsidR="0039538A" w:rsidRPr="00E14ADD" w:rsidRDefault="00E14ADD" w:rsidP="0039538A">
      <w:pPr>
        <w:pStyle w:val="AMNumberTabs0"/>
        <w:keepNext/>
      </w:pPr>
      <w:r w:rsidRPr="00E14ADD">
        <w:rPr>
          <w:rStyle w:val="HideTWBExt"/>
          <w:b w:val="0"/>
          <w:noProof w:val="0"/>
        </w:rPr>
        <w:t>&lt;Amend&gt;</w:t>
      </w:r>
      <w:r w:rsidRPr="00E14ADD">
        <w:t>Pakeitimas</w:t>
      </w:r>
      <w:r w:rsidRPr="00E14ADD">
        <w:tab/>
      </w:r>
      <w:r w:rsidRPr="00E14ADD">
        <w:tab/>
      </w:r>
      <w:r w:rsidRPr="00E14ADD">
        <w:rPr>
          <w:rStyle w:val="HideTWBExt"/>
          <w:b w:val="0"/>
          <w:noProof w:val="0"/>
        </w:rPr>
        <w:t>&lt;NumAm&gt;</w:t>
      </w:r>
      <w:r w:rsidRPr="00E14ADD">
        <w:t>10</w:t>
      </w:r>
      <w:r w:rsidRPr="00E14ADD">
        <w:rPr>
          <w:rStyle w:val="HideTWBExt"/>
          <w:b w:val="0"/>
          <w:noProof w:val="0"/>
        </w:rPr>
        <w:t>&lt;/NumAm&gt;</w:t>
      </w:r>
    </w:p>
    <w:p w:rsidR="0039538A" w:rsidRPr="00E14ADD" w:rsidRDefault="00E14ADD" w:rsidP="0039538A">
      <w:pPr>
        <w:pStyle w:val="NormalBold12b"/>
        <w:keepNext/>
      </w:pPr>
      <w:r w:rsidRPr="00E14ADD">
        <w:rPr>
          <w:rStyle w:val="HideTWBExt"/>
          <w:b w:val="0"/>
          <w:noProof w:val="0"/>
        </w:rPr>
        <w:t>&lt;DocAmend&gt;</w:t>
      </w:r>
      <w:r w:rsidRPr="00E14ADD">
        <w:t>Pasiūlymas dėl regl</w:t>
      </w:r>
      <w:r w:rsidRPr="00E14ADD">
        <w:t>amento</w:t>
      </w:r>
      <w:r w:rsidRPr="00E14ADD">
        <w:rPr>
          <w:rStyle w:val="HideTWBExt"/>
          <w:b w:val="0"/>
          <w:noProof w:val="0"/>
        </w:rPr>
        <w:t>&lt;/DocAmend&gt;</w:t>
      </w:r>
    </w:p>
    <w:p w:rsidR="0039538A" w:rsidRPr="00E14ADD" w:rsidRDefault="00E14ADD" w:rsidP="0039538A">
      <w:pPr>
        <w:pStyle w:val="NormalBold"/>
      </w:pPr>
      <w:r w:rsidRPr="00E14ADD">
        <w:rPr>
          <w:rStyle w:val="HideTWBExt"/>
          <w:b w:val="0"/>
          <w:noProof w:val="0"/>
        </w:rPr>
        <w:t>&lt;Article&gt;</w:t>
      </w:r>
      <w:r w:rsidRPr="00E14ADD">
        <w:t>1 straipsnio 1 dalies 4 punkto a papunkčio iii punktas</w:t>
      </w:r>
      <w:r w:rsidRPr="00E14ADD">
        <w:rPr>
          <w:rStyle w:val="HideTWBExt"/>
          <w:b w:val="0"/>
          <w:noProof w:val="0"/>
        </w:rPr>
        <w:t>&lt;/Article&gt;</w:t>
      </w:r>
    </w:p>
    <w:p w:rsidR="0039538A" w:rsidRPr="00E14ADD" w:rsidRDefault="00E14ADD" w:rsidP="0039538A">
      <w:pPr>
        <w:keepNext/>
      </w:pPr>
      <w:r w:rsidRPr="00E14ADD">
        <w:rPr>
          <w:rStyle w:val="HideTWBExt"/>
          <w:noProof w:val="0"/>
        </w:rPr>
        <w:t>&lt;DocAmend2&gt;</w:t>
      </w:r>
      <w:r w:rsidRPr="00E14ADD">
        <w:t>Reglamentas (ES) 2018/1139</w:t>
      </w:r>
      <w:r w:rsidRPr="00E14ADD">
        <w:rPr>
          <w:rStyle w:val="HideTWBExt"/>
          <w:noProof w:val="0"/>
        </w:rPr>
        <w:t>&lt;/DocAmend2&gt;</w:t>
      </w:r>
    </w:p>
    <w:p w:rsidR="0039538A" w:rsidRPr="00E14ADD" w:rsidRDefault="00E14ADD" w:rsidP="0039538A">
      <w:r w:rsidRPr="00E14ADD">
        <w:rPr>
          <w:rStyle w:val="HideTWBExt"/>
          <w:noProof w:val="0"/>
        </w:rPr>
        <w:t>&lt;Article2&gt;</w:t>
      </w:r>
      <w:r w:rsidRPr="00E14ADD">
        <w:t>98 straipsnio 2 dalies o punktas</w:t>
      </w:r>
      <w:r w:rsidRPr="00E14ADD">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1CC" w:rsidRPr="00E14ADD" w:rsidTr="0039538A">
        <w:trPr>
          <w:jc w:val="center"/>
        </w:trPr>
        <w:tc>
          <w:tcPr>
            <w:tcW w:w="9752" w:type="dxa"/>
            <w:gridSpan w:val="2"/>
          </w:tcPr>
          <w:p w:rsidR="0039538A" w:rsidRPr="00E14ADD" w:rsidRDefault="0039538A">
            <w:pPr>
              <w:keepNext/>
            </w:pPr>
          </w:p>
        </w:tc>
      </w:tr>
      <w:tr w:rsidR="00FD41CC" w:rsidRPr="00E14ADD" w:rsidTr="0039538A">
        <w:trPr>
          <w:jc w:val="center"/>
        </w:trPr>
        <w:tc>
          <w:tcPr>
            <w:tcW w:w="4876" w:type="dxa"/>
            <w:hideMark/>
          </w:tcPr>
          <w:p w:rsidR="0039538A" w:rsidRPr="00E14ADD" w:rsidRDefault="00E14ADD">
            <w:pPr>
              <w:pStyle w:val="ColumnHeading"/>
              <w:keepNext/>
            </w:pPr>
            <w:r w:rsidRPr="00E14ADD">
              <w:t>Komisijos siūlomas tekstas</w:t>
            </w:r>
          </w:p>
        </w:tc>
        <w:tc>
          <w:tcPr>
            <w:tcW w:w="4876" w:type="dxa"/>
            <w:hideMark/>
          </w:tcPr>
          <w:p w:rsidR="0039538A" w:rsidRPr="00E14ADD" w:rsidRDefault="00E14ADD">
            <w:pPr>
              <w:pStyle w:val="ColumnHeading"/>
              <w:keepNext/>
            </w:pPr>
            <w:r w:rsidRPr="00E14ADD">
              <w:t>Pakeitimas</w:t>
            </w:r>
          </w:p>
        </w:tc>
      </w:tr>
      <w:tr w:rsidR="00FD41CC" w:rsidRPr="00E14ADD" w:rsidTr="0039538A">
        <w:trPr>
          <w:jc w:val="center"/>
        </w:trPr>
        <w:tc>
          <w:tcPr>
            <w:tcW w:w="4876" w:type="dxa"/>
            <w:hideMark/>
          </w:tcPr>
          <w:p w:rsidR="0039538A" w:rsidRPr="00E14ADD" w:rsidRDefault="00E14ADD">
            <w:pPr>
              <w:pStyle w:val="Normal6"/>
            </w:pPr>
            <w:r w:rsidRPr="00E14ADD">
              <w:t>„o)</w:t>
            </w:r>
            <w:r w:rsidRPr="00E14ADD">
              <w:rPr>
                <w:b/>
                <w:i/>
              </w:rPr>
              <w:t xml:space="preserve"> </w:t>
            </w:r>
            <w:r w:rsidRPr="00E14ADD">
              <w:tab/>
              <w:t xml:space="preserve">priima savo </w:t>
            </w:r>
            <w:r w:rsidRPr="00E14ADD">
              <w:t>narių, apeliacinės tarybos narių, veiklos rezultatų apžvalgos reguliavimo valdybos</w:t>
            </w:r>
            <w:r w:rsidRPr="00E14ADD">
              <w:rPr>
                <w:b/>
                <w:i/>
              </w:rPr>
              <w:t>, veiklos rezultatų apžvalgos patariamosios tarybos</w:t>
            </w:r>
            <w:r w:rsidRPr="00E14ADD">
              <w:t xml:space="preserve"> ir veiklos rezultatų apžvalgos </w:t>
            </w:r>
            <w:r w:rsidRPr="00E14ADD">
              <w:rPr>
                <w:b/>
                <w:i/>
              </w:rPr>
              <w:t>apeliacinės</w:t>
            </w:r>
            <w:r w:rsidRPr="00E14ADD">
              <w:t xml:space="preserve"> tarybos narių interesų konfliktų prevencijos ir valdymo taisykles;“;</w:t>
            </w:r>
          </w:p>
        </w:tc>
        <w:tc>
          <w:tcPr>
            <w:tcW w:w="4876" w:type="dxa"/>
            <w:hideMark/>
          </w:tcPr>
          <w:p w:rsidR="0039538A" w:rsidRPr="00E14ADD" w:rsidRDefault="00E14ADD">
            <w:pPr>
              <w:pStyle w:val="Normal6"/>
              <w:rPr>
                <w:szCs w:val="24"/>
              </w:rPr>
            </w:pPr>
            <w:r w:rsidRPr="00E14ADD">
              <w:t>„o)</w:t>
            </w:r>
            <w:r w:rsidRPr="00E14ADD">
              <w:tab/>
              <w:t>priima</w:t>
            </w:r>
            <w:r w:rsidRPr="00E14ADD">
              <w:t xml:space="preserve"> savo narių, apeliacinės tarybos narių, veiklos rezultatų apžvalgos reguliavimo valdybos ir veiklos rezultatų apžvalgos </w:t>
            </w:r>
            <w:r w:rsidRPr="00E14ADD">
              <w:rPr>
                <w:b/>
                <w:i/>
              </w:rPr>
              <w:t>patariamosios</w:t>
            </w:r>
            <w:r w:rsidRPr="00E14ADD">
              <w:t xml:space="preserve"> tarybos narių interesų konfliktų prevencijos ir valdymo taisykles;“;</w:t>
            </w:r>
          </w:p>
        </w:tc>
      </w:tr>
    </w:tbl>
    <w:p w:rsidR="0039538A" w:rsidRPr="00E14ADD" w:rsidRDefault="00E14ADD" w:rsidP="0039538A">
      <w:pPr>
        <w:pStyle w:val="Olang"/>
        <w:rPr>
          <w:szCs w:val="24"/>
        </w:rPr>
      </w:pPr>
      <w:r w:rsidRPr="00E14ADD">
        <w:t xml:space="preserve">Or. </w:t>
      </w:r>
      <w:r w:rsidRPr="00E14ADD">
        <w:rPr>
          <w:rStyle w:val="HideTWBExt"/>
          <w:noProof w:val="0"/>
        </w:rPr>
        <w:t>&lt;Original&gt;</w:t>
      </w:r>
      <w:r w:rsidRPr="00E14ADD">
        <w:rPr>
          <w:rStyle w:val="HideTWBInt"/>
        </w:rPr>
        <w:t>{EN}</w:t>
      </w:r>
      <w:r w:rsidRPr="00E14ADD">
        <w:t>en</w:t>
      </w:r>
      <w:r w:rsidRPr="00E14ADD">
        <w:rPr>
          <w:rStyle w:val="HideTWBExt"/>
          <w:noProof w:val="0"/>
        </w:rPr>
        <w:t>&lt;/Original&gt;</w:t>
      </w:r>
    </w:p>
    <w:p w:rsidR="0039538A" w:rsidRPr="00E14ADD" w:rsidRDefault="00E14ADD" w:rsidP="0039538A">
      <w:r w:rsidRPr="00E14ADD">
        <w:rPr>
          <w:rStyle w:val="HideTWBExt"/>
          <w:noProof w:val="0"/>
        </w:rPr>
        <w:t>&lt;/Amend&gt;</w:t>
      </w:r>
    </w:p>
    <w:p w:rsidR="0039538A" w:rsidRPr="00E14ADD" w:rsidRDefault="00E14ADD" w:rsidP="0039538A">
      <w:pPr>
        <w:pStyle w:val="AMNumberTabs0"/>
        <w:keepNext/>
      </w:pPr>
      <w:r w:rsidRPr="00E14ADD">
        <w:rPr>
          <w:rStyle w:val="HideTWBExt"/>
          <w:b w:val="0"/>
          <w:noProof w:val="0"/>
        </w:rPr>
        <w:t>&lt;Amend&gt;</w:t>
      </w:r>
      <w:r w:rsidRPr="00E14ADD">
        <w:t>Pakeitimas</w:t>
      </w:r>
      <w:r w:rsidRPr="00E14ADD">
        <w:tab/>
      </w:r>
      <w:r w:rsidRPr="00E14ADD">
        <w:tab/>
      </w:r>
      <w:r w:rsidRPr="00E14ADD">
        <w:rPr>
          <w:rStyle w:val="HideTWBExt"/>
          <w:b w:val="0"/>
          <w:noProof w:val="0"/>
        </w:rPr>
        <w:t>&lt;NumAm&gt;</w:t>
      </w:r>
      <w:r w:rsidRPr="00E14ADD">
        <w:t>11</w:t>
      </w:r>
      <w:r w:rsidRPr="00E14ADD">
        <w:rPr>
          <w:rStyle w:val="HideTWBExt"/>
          <w:b w:val="0"/>
          <w:noProof w:val="0"/>
        </w:rPr>
        <w:t>&lt;/NumAm&gt;</w:t>
      </w:r>
    </w:p>
    <w:p w:rsidR="0039538A" w:rsidRPr="00E14ADD" w:rsidRDefault="00E14ADD" w:rsidP="0039538A">
      <w:pPr>
        <w:pStyle w:val="NormalBold12b"/>
        <w:keepNext/>
      </w:pPr>
      <w:r w:rsidRPr="00E14ADD">
        <w:rPr>
          <w:rStyle w:val="HideTWBExt"/>
          <w:b w:val="0"/>
          <w:noProof w:val="0"/>
        </w:rPr>
        <w:t>&lt;DocAmend&gt;</w:t>
      </w:r>
      <w:r w:rsidRPr="00E14ADD">
        <w:t>Pasiūlymas dėl reglamento</w:t>
      </w:r>
      <w:r w:rsidRPr="00E14ADD">
        <w:rPr>
          <w:rStyle w:val="HideTWBExt"/>
          <w:b w:val="0"/>
          <w:noProof w:val="0"/>
        </w:rPr>
        <w:t>&lt;/DocAmend&gt;</w:t>
      </w:r>
    </w:p>
    <w:p w:rsidR="0039538A" w:rsidRPr="00E14ADD" w:rsidRDefault="00E14ADD" w:rsidP="0039538A">
      <w:pPr>
        <w:pStyle w:val="NormalBold"/>
      </w:pPr>
      <w:r w:rsidRPr="00E14ADD">
        <w:rPr>
          <w:rStyle w:val="HideTWBExt"/>
          <w:b w:val="0"/>
          <w:noProof w:val="0"/>
        </w:rPr>
        <w:t>&lt;Article&gt;</w:t>
      </w:r>
      <w:r w:rsidRPr="00E14ADD">
        <w:t>1 straipsnio 1 dalies 4 punkto b papunktis</w:t>
      </w:r>
      <w:r w:rsidRPr="00E14ADD">
        <w:rPr>
          <w:rStyle w:val="HideTWBExt"/>
          <w:b w:val="0"/>
          <w:noProof w:val="0"/>
        </w:rPr>
        <w:t>&lt;/Article&gt;</w:t>
      </w:r>
    </w:p>
    <w:p w:rsidR="0039538A" w:rsidRPr="00E14ADD" w:rsidRDefault="00E14ADD" w:rsidP="0039538A">
      <w:pPr>
        <w:keepNext/>
      </w:pPr>
      <w:r w:rsidRPr="00E14ADD">
        <w:rPr>
          <w:rStyle w:val="HideTWBExt"/>
          <w:noProof w:val="0"/>
        </w:rPr>
        <w:t>&lt;DocAmend2&gt;</w:t>
      </w:r>
      <w:r w:rsidRPr="00E14ADD">
        <w:t>Reglamentas (ES) 2018/1139</w:t>
      </w:r>
      <w:r w:rsidRPr="00E14ADD">
        <w:rPr>
          <w:rStyle w:val="HideTWBExt"/>
          <w:noProof w:val="0"/>
        </w:rPr>
        <w:t>&lt;/DocAmend2&gt;</w:t>
      </w:r>
    </w:p>
    <w:p w:rsidR="0039538A" w:rsidRPr="00E14ADD" w:rsidRDefault="00E14ADD" w:rsidP="0039538A">
      <w:r w:rsidRPr="00E14ADD">
        <w:rPr>
          <w:rStyle w:val="HideTWBExt"/>
          <w:noProof w:val="0"/>
        </w:rPr>
        <w:t>&lt;Article2&gt;</w:t>
      </w:r>
      <w:r w:rsidRPr="00E14ADD">
        <w:t>98 straipsnio 2 a dalies c punktas</w:t>
      </w:r>
      <w:r w:rsidRPr="00E14ADD">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1CC" w:rsidRPr="00E14ADD" w:rsidTr="0039538A">
        <w:trPr>
          <w:jc w:val="center"/>
        </w:trPr>
        <w:tc>
          <w:tcPr>
            <w:tcW w:w="9752" w:type="dxa"/>
            <w:gridSpan w:val="2"/>
          </w:tcPr>
          <w:p w:rsidR="0039538A" w:rsidRPr="00E14ADD" w:rsidRDefault="0039538A">
            <w:pPr>
              <w:keepNext/>
            </w:pPr>
          </w:p>
        </w:tc>
      </w:tr>
      <w:tr w:rsidR="00FD41CC" w:rsidRPr="00E14ADD" w:rsidTr="0039538A">
        <w:trPr>
          <w:jc w:val="center"/>
        </w:trPr>
        <w:tc>
          <w:tcPr>
            <w:tcW w:w="4876" w:type="dxa"/>
            <w:hideMark/>
          </w:tcPr>
          <w:p w:rsidR="0039538A" w:rsidRPr="00E14ADD" w:rsidRDefault="00E14ADD">
            <w:pPr>
              <w:pStyle w:val="ColumnHeading"/>
              <w:keepNext/>
            </w:pPr>
            <w:r w:rsidRPr="00E14ADD">
              <w:t>Komisijos</w:t>
            </w:r>
            <w:r w:rsidRPr="00E14ADD">
              <w:t xml:space="preserve"> siūlomas tekstas</w:t>
            </w:r>
          </w:p>
        </w:tc>
        <w:tc>
          <w:tcPr>
            <w:tcW w:w="4876" w:type="dxa"/>
            <w:hideMark/>
          </w:tcPr>
          <w:p w:rsidR="0039538A" w:rsidRPr="00E14ADD" w:rsidRDefault="00E14ADD">
            <w:pPr>
              <w:pStyle w:val="ColumnHeading"/>
              <w:keepNext/>
            </w:pPr>
            <w:r w:rsidRPr="00E14ADD">
              <w:t>Pakeitimas</w:t>
            </w:r>
          </w:p>
        </w:tc>
      </w:tr>
      <w:tr w:rsidR="00FD41CC" w:rsidRPr="00E14ADD" w:rsidTr="0039538A">
        <w:trPr>
          <w:jc w:val="center"/>
        </w:trPr>
        <w:tc>
          <w:tcPr>
            <w:tcW w:w="4876" w:type="dxa"/>
            <w:hideMark/>
          </w:tcPr>
          <w:p w:rsidR="0039538A" w:rsidRPr="00E14ADD" w:rsidRDefault="00E14ADD">
            <w:pPr>
              <w:pStyle w:val="Normal6"/>
            </w:pPr>
            <w:r w:rsidRPr="00E14ADD">
              <w:rPr>
                <w:b/>
                <w:i/>
              </w:rPr>
              <w:t>(c)</w:t>
            </w:r>
            <w:r w:rsidRPr="00E14ADD">
              <w:rPr>
                <w:b/>
                <w:i/>
              </w:rPr>
              <w:tab/>
              <w:t>pasikonsultavusi su veiklos rezultatų apžvalgos reguliavimo valdyba, pagal 114l straipsnį skiria veiklos rezultatų apžvalgos apeliacinės tarybos narius;</w:t>
            </w:r>
          </w:p>
        </w:tc>
        <w:tc>
          <w:tcPr>
            <w:tcW w:w="4876" w:type="dxa"/>
            <w:hideMark/>
          </w:tcPr>
          <w:p w:rsidR="0039538A" w:rsidRPr="00E14ADD" w:rsidRDefault="00E14ADD">
            <w:pPr>
              <w:pStyle w:val="Normal6"/>
              <w:rPr>
                <w:szCs w:val="24"/>
              </w:rPr>
            </w:pPr>
            <w:r w:rsidRPr="00E14ADD">
              <w:rPr>
                <w:b/>
                <w:i/>
              </w:rPr>
              <w:t>Išbraukta.</w:t>
            </w:r>
          </w:p>
        </w:tc>
      </w:tr>
    </w:tbl>
    <w:p w:rsidR="0039538A" w:rsidRPr="00E14ADD" w:rsidRDefault="00E14ADD" w:rsidP="0039538A">
      <w:pPr>
        <w:pStyle w:val="Olang"/>
        <w:rPr>
          <w:szCs w:val="24"/>
        </w:rPr>
      </w:pPr>
      <w:r w:rsidRPr="00E14ADD">
        <w:t xml:space="preserve">Or. </w:t>
      </w:r>
      <w:r w:rsidRPr="00E14ADD">
        <w:rPr>
          <w:rStyle w:val="HideTWBExt"/>
          <w:noProof w:val="0"/>
        </w:rPr>
        <w:t>&lt;Original&gt;</w:t>
      </w:r>
      <w:r w:rsidRPr="00E14ADD">
        <w:rPr>
          <w:rStyle w:val="HideTWBInt"/>
        </w:rPr>
        <w:t>{EN}</w:t>
      </w:r>
      <w:r w:rsidRPr="00E14ADD">
        <w:t>en</w:t>
      </w:r>
      <w:r w:rsidRPr="00E14ADD">
        <w:rPr>
          <w:rStyle w:val="HideTWBExt"/>
          <w:noProof w:val="0"/>
        </w:rPr>
        <w:t>&lt;/Original&gt;</w:t>
      </w:r>
    </w:p>
    <w:p w:rsidR="0039538A" w:rsidRPr="00E14ADD" w:rsidRDefault="00E14ADD" w:rsidP="0039538A">
      <w:r w:rsidRPr="00E14ADD">
        <w:rPr>
          <w:rStyle w:val="HideTWBExt"/>
          <w:noProof w:val="0"/>
        </w:rPr>
        <w:t>&lt;/Amend&gt;</w:t>
      </w:r>
    </w:p>
    <w:p w:rsidR="0039538A" w:rsidRPr="00E14ADD" w:rsidRDefault="00E14ADD" w:rsidP="0039538A">
      <w:pPr>
        <w:pStyle w:val="AMNumberTabs0"/>
        <w:keepNext/>
      </w:pPr>
      <w:r w:rsidRPr="00E14ADD">
        <w:rPr>
          <w:rStyle w:val="HideTWBExt"/>
          <w:b w:val="0"/>
          <w:noProof w:val="0"/>
        </w:rPr>
        <w:t>&lt;Amend&gt;</w:t>
      </w:r>
      <w:r w:rsidRPr="00E14ADD">
        <w:t>Pakeitimas</w:t>
      </w:r>
      <w:r w:rsidRPr="00E14ADD">
        <w:tab/>
      </w:r>
      <w:r w:rsidRPr="00E14ADD">
        <w:tab/>
      </w:r>
      <w:r w:rsidRPr="00E14ADD">
        <w:rPr>
          <w:rStyle w:val="HideTWBExt"/>
          <w:b w:val="0"/>
          <w:noProof w:val="0"/>
        </w:rPr>
        <w:t>&lt;NumAm&gt;</w:t>
      </w:r>
      <w:r w:rsidRPr="00E14ADD">
        <w:t>12</w:t>
      </w:r>
      <w:r w:rsidRPr="00E14ADD">
        <w:rPr>
          <w:rStyle w:val="HideTWBExt"/>
          <w:b w:val="0"/>
          <w:noProof w:val="0"/>
        </w:rPr>
        <w:t>&lt;/NumAm&gt;</w:t>
      </w:r>
    </w:p>
    <w:p w:rsidR="0039538A" w:rsidRPr="00E14ADD" w:rsidRDefault="00E14ADD" w:rsidP="0039538A">
      <w:pPr>
        <w:pStyle w:val="NormalBold12b"/>
        <w:keepNext/>
      </w:pPr>
      <w:r w:rsidRPr="00E14ADD">
        <w:rPr>
          <w:rStyle w:val="HideTWBExt"/>
          <w:b w:val="0"/>
          <w:noProof w:val="0"/>
        </w:rPr>
        <w:t>&lt;DocAmend&gt;</w:t>
      </w:r>
      <w:r w:rsidRPr="00E14ADD">
        <w:t>Pasiūlymas dėl reglamento</w:t>
      </w:r>
      <w:r w:rsidRPr="00E14ADD">
        <w:rPr>
          <w:rStyle w:val="HideTWBExt"/>
          <w:b w:val="0"/>
          <w:noProof w:val="0"/>
        </w:rPr>
        <w:t>&lt;/DocAmend&gt;</w:t>
      </w:r>
    </w:p>
    <w:p w:rsidR="0039538A" w:rsidRPr="00E14ADD" w:rsidRDefault="00E14ADD" w:rsidP="0039538A">
      <w:pPr>
        <w:pStyle w:val="NormalBold"/>
      </w:pPr>
      <w:r w:rsidRPr="00E14ADD">
        <w:rPr>
          <w:rStyle w:val="HideTWBExt"/>
          <w:b w:val="0"/>
          <w:noProof w:val="0"/>
        </w:rPr>
        <w:t>&lt;Article&gt;</w:t>
      </w:r>
      <w:r w:rsidRPr="00E14ADD">
        <w:t>1 straipsnio 1 dalies 8 punkto b papunkčio v punktas</w:t>
      </w:r>
      <w:r w:rsidRPr="00E14ADD">
        <w:rPr>
          <w:rStyle w:val="HideTWBExt"/>
          <w:b w:val="0"/>
          <w:noProof w:val="0"/>
        </w:rPr>
        <w:t>&lt;/Article&gt;</w:t>
      </w:r>
    </w:p>
    <w:p w:rsidR="0039538A" w:rsidRPr="00E14ADD" w:rsidRDefault="00E14ADD" w:rsidP="0039538A">
      <w:pPr>
        <w:keepNext/>
      </w:pPr>
      <w:r w:rsidRPr="00E14ADD">
        <w:rPr>
          <w:rStyle w:val="HideTWBExt"/>
          <w:noProof w:val="0"/>
        </w:rPr>
        <w:t>&lt;DocAmend2&gt;</w:t>
      </w:r>
      <w:r w:rsidRPr="00E14ADD">
        <w:t>Reglamentas (ES) 2018/1139.</w:t>
      </w:r>
      <w:r w:rsidRPr="00E14ADD">
        <w:rPr>
          <w:rStyle w:val="HideTWBExt"/>
          <w:noProof w:val="0"/>
        </w:rPr>
        <w:t>&lt;/DocAmend2&gt;</w:t>
      </w:r>
    </w:p>
    <w:p w:rsidR="0039538A" w:rsidRPr="00E14ADD" w:rsidRDefault="00E14ADD" w:rsidP="0039538A">
      <w:r w:rsidRPr="00E14ADD">
        <w:rPr>
          <w:rStyle w:val="HideTWBExt"/>
          <w:noProof w:val="0"/>
        </w:rPr>
        <w:t>&lt;Article2&gt;</w:t>
      </w:r>
      <w:r w:rsidRPr="00E14ADD">
        <w:t>104 straipsnio 3 dalies u punktas</w:t>
      </w:r>
      <w:r w:rsidRPr="00E14ADD">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1CC" w:rsidRPr="00E14ADD" w:rsidTr="0039538A">
        <w:trPr>
          <w:jc w:val="center"/>
        </w:trPr>
        <w:tc>
          <w:tcPr>
            <w:tcW w:w="9752" w:type="dxa"/>
            <w:gridSpan w:val="2"/>
          </w:tcPr>
          <w:p w:rsidR="0039538A" w:rsidRPr="00E14ADD" w:rsidRDefault="0039538A">
            <w:pPr>
              <w:keepNext/>
            </w:pPr>
          </w:p>
        </w:tc>
      </w:tr>
      <w:tr w:rsidR="00FD41CC" w:rsidRPr="00E14ADD" w:rsidTr="0039538A">
        <w:trPr>
          <w:jc w:val="center"/>
        </w:trPr>
        <w:tc>
          <w:tcPr>
            <w:tcW w:w="4876" w:type="dxa"/>
            <w:hideMark/>
          </w:tcPr>
          <w:p w:rsidR="0039538A" w:rsidRPr="00E14ADD" w:rsidRDefault="00E14ADD">
            <w:pPr>
              <w:pStyle w:val="ColumnHeading"/>
              <w:keepNext/>
            </w:pPr>
            <w:r w:rsidRPr="00E14ADD">
              <w:t>Komisijos siūlomas tekstas</w:t>
            </w:r>
          </w:p>
        </w:tc>
        <w:tc>
          <w:tcPr>
            <w:tcW w:w="4876" w:type="dxa"/>
            <w:hideMark/>
          </w:tcPr>
          <w:p w:rsidR="0039538A" w:rsidRPr="00E14ADD" w:rsidRDefault="00E14ADD">
            <w:pPr>
              <w:pStyle w:val="ColumnHeading"/>
              <w:keepNext/>
            </w:pPr>
            <w:r w:rsidRPr="00E14ADD">
              <w:t>Pakeitimas</w:t>
            </w:r>
          </w:p>
        </w:tc>
      </w:tr>
      <w:tr w:rsidR="00FD41CC" w:rsidRPr="00E14ADD" w:rsidTr="0039538A">
        <w:trPr>
          <w:jc w:val="center"/>
        </w:trPr>
        <w:tc>
          <w:tcPr>
            <w:tcW w:w="4876" w:type="dxa"/>
            <w:hideMark/>
          </w:tcPr>
          <w:p w:rsidR="0039538A" w:rsidRPr="00E14ADD" w:rsidRDefault="00E14ADD">
            <w:pPr>
              <w:pStyle w:val="Normal6"/>
            </w:pPr>
            <w:r w:rsidRPr="00E14ADD">
              <w:t>„u)</w:t>
            </w:r>
            <w:r w:rsidRPr="00E14ADD">
              <w:tab/>
              <w:t xml:space="preserve">visų sprendimų dėl Agentūros </w:t>
            </w:r>
            <w:r w:rsidRPr="00E14ADD">
              <w:lastRenderedPageBreak/>
              <w:t xml:space="preserve">vidaus struktūrų steigimo ir prireikus dėl jų pakeitimų priėmimą, išskyrus sprendimus dėl direktorių lygmens vidaus struktūrų, kuriuos tvirtina valdančioji taryba, ir išskyrus </w:t>
            </w:r>
            <w:r w:rsidRPr="00E14ADD">
              <w:t xml:space="preserve">sprendimus dėl vidaus struktūrų, susijusių su veiklos rezultatų apžvalga. Vykdomojo direktoriaus </w:t>
            </w:r>
            <w:r w:rsidRPr="00E14ADD">
              <w:rPr>
                <w:b/>
                <w:i/>
              </w:rPr>
              <w:t>priimti sprendimai nedaro poveikio atskiriant</w:t>
            </w:r>
            <w:r w:rsidRPr="00E14ADD">
              <w:t xml:space="preserve"> veiklos rezultatų apžvalgos reguliavimo </w:t>
            </w:r>
            <w:r w:rsidRPr="00E14ADD">
              <w:rPr>
                <w:b/>
                <w:i/>
              </w:rPr>
              <w:t>valdybą</w:t>
            </w:r>
            <w:r w:rsidRPr="00E14ADD">
              <w:t xml:space="preserve">, </w:t>
            </w:r>
            <w:r w:rsidRPr="00E14ADD">
              <w:rPr>
                <w:b/>
                <w:i/>
              </w:rPr>
              <w:t>direktorių</w:t>
            </w:r>
            <w:r w:rsidRPr="00E14ADD">
              <w:t xml:space="preserve"> veiklos rezultatų apžvalgos reikalams, veiklos rezult</w:t>
            </w:r>
            <w:r w:rsidRPr="00E14ADD">
              <w:t xml:space="preserve">atų apžvalgos </w:t>
            </w:r>
            <w:r w:rsidRPr="00E14ADD">
              <w:rPr>
                <w:b/>
                <w:i/>
              </w:rPr>
              <w:t>patariamąją tarybą, veiklos rezultatų apžvalgos apeliacinę tarybą ir</w:t>
            </w:r>
            <w:r w:rsidRPr="00E14ADD">
              <w:t xml:space="preserve"> VRAĮ funkcijas </w:t>
            </w:r>
            <w:r w:rsidRPr="00E14ADD">
              <w:rPr>
                <w:b/>
                <w:i/>
              </w:rPr>
              <w:t>atliekančios Agentūros darbuotojus</w:t>
            </w:r>
            <w:r w:rsidRPr="00E14ADD">
              <w:t xml:space="preserve"> nuo kitų Agentūros organų ir pareigas einančių asmenų;“;</w:t>
            </w:r>
          </w:p>
        </w:tc>
        <w:tc>
          <w:tcPr>
            <w:tcW w:w="4876" w:type="dxa"/>
            <w:hideMark/>
          </w:tcPr>
          <w:p w:rsidR="0039538A" w:rsidRPr="00E14ADD" w:rsidRDefault="00E14ADD">
            <w:pPr>
              <w:pStyle w:val="Normal6"/>
              <w:rPr>
                <w:szCs w:val="24"/>
              </w:rPr>
            </w:pPr>
            <w:r w:rsidRPr="00E14ADD">
              <w:lastRenderedPageBreak/>
              <w:t>„u)</w:t>
            </w:r>
            <w:r w:rsidRPr="00E14ADD">
              <w:tab/>
              <w:t xml:space="preserve">visų sprendimų dėl Agentūros </w:t>
            </w:r>
            <w:r w:rsidRPr="00E14ADD">
              <w:lastRenderedPageBreak/>
              <w:t xml:space="preserve">vidaus struktūrų steigimo ir </w:t>
            </w:r>
            <w:r w:rsidRPr="00E14ADD">
              <w:t xml:space="preserve">prireikus dėl jų pakeitimų priėmimą, išskyrus sprendimus dėl direktorių lygmens vidaus struktūrų, kuriuos tvirtina valdančioji taryba, ir išskyrus sprendimus dėl vidaus struktūrų, susijusių su veiklos rezultatų apžvalga. Vykdomojo direktoriaus </w:t>
            </w:r>
            <w:r w:rsidRPr="00E14ADD">
              <w:rPr>
                <w:b/>
                <w:i/>
              </w:rPr>
              <w:t>priimtais sp</w:t>
            </w:r>
            <w:r w:rsidRPr="00E14ADD">
              <w:rPr>
                <w:b/>
                <w:i/>
              </w:rPr>
              <w:t>rendimais užtikrinamas</w:t>
            </w:r>
            <w:r w:rsidRPr="00E14ADD">
              <w:t xml:space="preserve"> veiklos rezultatų apžvalgos reguliavimo </w:t>
            </w:r>
            <w:r w:rsidRPr="00E14ADD">
              <w:rPr>
                <w:b/>
                <w:i/>
              </w:rPr>
              <w:t>valdybos</w:t>
            </w:r>
            <w:r w:rsidRPr="00E14ADD">
              <w:t xml:space="preserve">, </w:t>
            </w:r>
            <w:r w:rsidRPr="00E14ADD">
              <w:rPr>
                <w:b/>
                <w:i/>
              </w:rPr>
              <w:t>direktoriaus</w:t>
            </w:r>
            <w:r w:rsidRPr="00E14ADD">
              <w:t xml:space="preserve"> veiklos rezultatų apžvalgos reikalams, veiklos rezultatų apžvalgos </w:t>
            </w:r>
            <w:r w:rsidRPr="00E14ADD">
              <w:rPr>
                <w:b/>
                <w:i/>
              </w:rPr>
              <w:t>patariamosios tarybos ir vien</w:t>
            </w:r>
            <w:r w:rsidRPr="00E14ADD">
              <w:t xml:space="preserve"> VRAĮ funkcijas </w:t>
            </w:r>
            <w:r w:rsidRPr="00E14ADD">
              <w:rPr>
                <w:b/>
                <w:i/>
              </w:rPr>
              <w:t>atliekančiai Agentūrai dirbančių darbuotojų atskyrimas</w:t>
            </w:r>
            <w:r w:rsidRPr="00E14ADD">
              <w:t xml:space="preserve"> nuo</w:t>
            </w:r>
            <w:r w:rsidRPr="00E14ADD">
              <w:t xml:space="preserve"> kitų Agentūros organų ir pareigas einančių asmenų;“;</w:t>
            </w:r>
          </w:p>
        </w:tc>
      </w:tr>
    </w:tbl>
    <w:p w:rsidR="0039538A" w:rsidRPr="00E14ADD" w:rsidRDefault="00E14ADD" w:rsidP="0039538A">
      <w:pPr>
        <w:pStyle w:val="Olang"/>
        <w:rPr>
          <w:szCs w:val="24"/>
        </w:rPr>
      </w:pPr>
      <w:r w:rsidRPr="00E14ADD">
        <w:lastRenderedPageBreak/>
        <w:t xml:space="preserve">Or. </w:t>
      </w:r>
      <w:r w:rsidRPr="00E14ADD">
        <w:rPr>
          <w:rStyle w:val="HideTWBExt"/>
          <w:noProof w:val="0"/>
        </w:rPr>
        <w:t>&lt;Original&gt;</w:t>
      </w:r>
      <w:r w:rsidRPr="00E14ADD">
        <w:rPr>
          <w:rStyle w:val="HideTWBInt"/>
        </w:rPr>
        <w:t>{EN}</w:t>
      </w:r>
      <w:r w:rsidRPr="00E14ADD">
        <w:t>en</w:t>
      </w:r>
      <w:r w:rsidRPr="00E14ADD">
        <w:rPr>
          <w:rStyle w:val="HideTWBExt"/>
          <w:noProof w:val="0"/>
        </w:rPr>
        <w:t>&lt;/Original&gt;</w:t>
      </w:r>
    </w:p>
    <w:p w:rsidR="0039538A" w:rsidRPr="00E14ADD" w:rsidRDefault="00E14ADD" w:rsidP="0039538A">
      <w:r w:rsidRPr="00E14ADD">
        <w:rPr>
          <w:rStyle w:val="HideTWBExt"/>
          <w:noProof w:val="0"/>
        </w:rPr>
        <w:t>&lt;/Amend&gt;</w:t>
      </w:r>
    </w:p>
    <w:p w:rsidR="0039538A" w:rsidRPr="00E14ADD" w:rsidRDefault="00E14ADD" w:rsidP="0039538A">
      <w:pPr>
        <w:pStyle w:val="AMNumberTabs0"/>
        <w:keepNext/>
      </w:pPr>
      <w:r w:rsidRPr="00E14ADD">
        <w:rPr>
          <w:rStyle w:val="HideTWBExt"/>
          <w:b w:val="0"/>
          <w:noProof w:val="0"/>
        </w:rPr>
        <w:t>&lt;Amend&gt;</w:t>
      </w:r>
      <w:r w:rsidRPr="00E14ADD">
        <w:t>Pakeitimas</w:t>
      </w:r>
      <w:r w:rsidRPr="00E14ADD">
        <w:tab/>
      </w:r>
      <w:r w:rsidRPr="00E14ADD">
        <w:tab/>
      </w:r>
      <w:r w:rsidRPr="00E14ADD">
        <w:rPr>
          <w:rStyle w:val="HideTWBExt"/>
          <w:b w:val="0"/>
          <w:noProof w:val="0"/>
        </w:rPr>
        <w:t>&lt;NumAm&gt;</w:t>
      </w:r>
      <w:r w:rsidRPr="00E14ADD">
        <w:t>13</w:t>
      </w:r>
      <w:r w:rsidRPr="00E14ADD">
        <w:rPr>
          <w:rStyle w:val="HideTWBExt"/>
          <w:b w:val="0"/>
          <w:noProof w:val="0"/>
        </w:rPr>
        <w:t>&lt;/NumAm&gt;</w:t>
      </w:r>
    </w:p>
    <w:p w:rsidR="0039538A" w:rsidRPr="00E14ADD" w:rsidRDefault="00E14ADD" w:rsidP="0039538A">
      <w:pPr>
        <w:pStyle w:val="NormalBold12b"/>
        <w:keepNext/>
      </w:pPr>
      <w:r w:rsidRPr="00E14ADD">
        <w:rPr>
          <w:rStyle w:val="HideTWBExt"/>
          <w:b w:val="0"/>
          <w:noProof w:val="0"/>
        </w:rPr>
        <w:t>&lt;DocAmend&gt;</w:t>
      </w:r>
      <w:r w:rsidRPr="00E14ADD">
        <w:t>Pasiūlymas dėl reglamento</w:t>
      </w:r>
      <w:r w:rsidRPr="00E14ADD">
        <w:rPr>
          <w:rStyle w:val="HideTWBExt"/>
          <w:b w:val="0"/>
          <w:noProof w:val="0"/>
        </w:rPr>
        <w:t>&lt;/DocAmend&gt;</w:t>
      </w:r>
    </w:p>
    <w:p w:rsidR="0039538A" w:rsidRPr="00E14ADD" w:rsidRDefault="00E14ADD" w:rsidP="0039538A">
      <w:pPr>
        <w:pStyle w:val="NormalBold"/>
      </w:pPr>
      <w:r w:rsidRPr="00E14ADD">
        <w:rPr>
          <w:rStyle w:val="HideTWBExt"/>
          <w:b w:val="0"/>
          <w:noProof w:val="0"/>
        </w:rPr>
        <w:t>&lt;Article&gt;</w:t>
      </w:r>
      <w:r w:rsidRPr="00E14ADD">
        <w:t>1 straipsnio 1 dalies 9 punktas</w:t>
      </w:r>
      <w:r w:rsidRPr="00E14ADD">
        <w:rPr>
          <w:rStyle w:val="HideTWBExt"/>
          <w:b w:val="0"/>
          <w:noProof w:val="0"/>
        </w:rPr>
        <w:t>&lt;/Article&gt;</w:t>
      </w:r>
    </w:p>
    <w:p w:rsidR="0039538A" w:rsidRPr="00E14ADD" w:rsidRDefault="00E14ADD" w:rsidP="0039538A">
      <w:pPr>
        <w:keepNext/>
      </w:pPr>
      <w:r w:rsidRPr="00E14ADD">
        <w:rPr>
          <w:rStyle w:val="HideTWBExt"/>
          <w:noProof w:val="0"/>
        </w:rPr>
        <w:t>&lt;DocAmend2&gt;</w:t>
      </w:r>
      <w:r w:rsidRPr="00E14ADD">
        <w:t>Reglamentas (E</w:t>
      </w:r>
      <w:r w:rsidRPr="00E14ADD">
        <w:t>S) 2018/1139</w:t>
      </w:r>
      <w:r w:rsidRPr="00E14ADD">
        <w:rPr>
          <w:rStyle w:val="HideTWBExt"/>
          <w:noProof w:val="0"/>
        </w:rPr>
        <w:t>&lt;/DocAmend2&gt;</w:t>
      </w:r>
    </w:p>
    <w:p w:rsidR="0039538A" w:rsidRPr="00E14ADD" w:rsidRDefault="00E14ADD" w:rsidP="0039538A">
      <w:r w:rsidRPr="00E14ADD">
        <w:rPr>
          <w:rStyle w:val="HideTWBExt"/>
          <w:noProof w:val="0"/>
        </w:rPr>
        <w:t>&lt;Article2&gt;</w:t>
      </w:r>
      <w:r w:rsidRPr="00E14ADD">
        <w:t>114a straipsnio 1 dalies d punktas</w:t>
      </w:r>
      <w:r w:rsidRPr="00E14ADD">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1CC" w:rsidRPr="00E14ADD" w:rsidTr="0039538A">
        <w:trPr>
          <w:jc w:val="center"/>
        </w:trPr>
        <w:tc>
          <w:tcPr>
            <w:tcW w:w="9752" w:type="dxa"/>
            <w:gridSpan w:val="2"/>
          </w:tcPr>
          <w:p w:rsidR="0039538A" w:rsidRPr="00E14ADD" w:rsidRDefault="0039538A">
            <w:pPr>
              <w:keepNext/>
            </w:pPr>
          </w:p>
        </w:tc>
      </w:tr>
      <w:tr w:rsidR="00FD41CC" w:rsidRPr="00E14ADD" w:rsidTr="0039538A">
        <w:trPr>
          <w:jc w:val="center"/>
        </w:trPr>
        <w:tc>
          <w:tcPr>
            <w:tcW w:w="4876" w:type="dxa"/>
            <w:hideMark/>
          </w:tcPr>
          <w:p w:rsidR="0039538A" w:rsidRPr="00E14ADD" w:rsidRDefault="00E14ADD">
            <w:pPr>
              <w:pStyle w:val="ColumnHeading"/>
              <w:keepNext/>
            </w:pPr>
            <w:r w:rsidRPr="00E14ADD">
              <w:t>Komisijos siūlomas tekstas</w:t>
            </w:r>
          </w:p>
        </w:tc>
        <w:tc>
          <w:tcPr>
            <w:tcW w:w="4876" w:type="dxa"/>
            <w:hideMark/>
          </w:tcPr>
          <w:p w:rsidR="0039538A" w:rsidRPr="00E14ADD" w:rsidRDefault="00E14ADD">
            <w:pPr>
              <w:pStyle w:val="ColumnHeading"/>
              <w:keepNext/>
            </w:pPr>
            <w:r w:rsidRPr="00E14ADD">
              <w:t>Pakeitimas</w:t>
            </w:r>
          </w:p>
        </w:tc>
      </w:tr>
      <w:tr w:rsidR="00FD41CC" w:rsidRPr="00E14ADD" w:rsidTr="0039538A">
        <w:trPr>
          <w:jc w:val="center"/>
        </w:trPr>
        <w:tc>
          <w:tcPr>
            <w:tcW w:w="4876" w:type="dxa"/>
            <w:hideMark/>
          </w:tcPr>
          <w:p w:rsidR="0039538A" w:rsidRPr="00E14ADD" w:rsidRDefault="00E14ADD">
            <w:pPr>
              <w:pStyle w:val="Normal6"/>
            </w:pPr>
            <w:r w:rsidRPr="00E14ADD">
              <w:rPr>
                <w:b/>
                <w:i/>
              </w:rPr>
              <w:t>(d)</w:t>
            </w:r>
            <w:r w:rsidRPr="00E14ADD">
              <w:rPr>
                <w:b/>
                <w:i/>
              </w:rPr>
              <w:tab/>
              <w:t>veiklos rezultatų apžvalgos apeliacinę tarybą.</w:t>
            </w:r>
          </w:p>
        </w:tc>
        <w:tc>
          <w:tcPr>
            <w:tcW w:w="4876" w:type="dxa"/>
            <w:hideMark/>
          </w:tcPr>
          <w:p w:rsidR="0039538A" w:rsidRPr="00E14ADD" w:rsidRDefault="00E14ADD">
            <w:pPr>
              <w:pStyle w:val="Normal6"/>
              <w:rPr>
                <w:szCs w:val="24"/>
              </w:rPr>
            </w:pPr>
            <w:r w:rsidRPr="00E14ADD">
              <w:rPr>
                <w:b/>
                <w:i/>
              </w:rPr>
              <w:t>Išbraukta.</w:t>
            </w:r>
          </w:p>
        </w:tc>
      </w:tr>
    </w:tbl>
    <w:p w:rsidR="0039538A" w:rsidRPr="00E14ADD" w:rsidRDefault="00E14ADD" w:rsidP="0039538A">
      <w:pPr>
        <w:pStyle w:val="Olang"/>
        <w:rPr>
          <w:szCs w:val="24"/>
        </w:rPr>
      </w:pPr>
      <w:r w:rsidRPr="00E14ADD">
        <w:t xml:space="preserve">Or. </w:t>
      </w:r>
      <w:r w:rsidRPr="00E14ADD">
        <w:rPr>
          <w:rStyle w:val="HideTWBExt"/>
          <w:noProof w:val="0"/>
        </w:rPr>
        <w:t>&lt;Original&gt;</w:t>
      </w:r>
      <w:r w:rsidRPr="00E14ADD">
        <w:rPr>
          <w:rStyle w:val="HideTWBInt"/>
        </w:rPr>
        <w:t>{EN}</w:t>
      </w:r>
      <w:r w:rsidRPr="00E14ADD">
        <w:t>en</w:t>
      </w:r>
      <w:r w:rsidRPr="00E14ADD">
        <w:rPr>
          <w:rStyle w:val="HideTWBExt"/>
          <w:noProof w:val="0"/>
        </w:rPr>
        <w:t>&lt;/Original&gt;</w:t>
      </w:r>
    </w:p>
    <w:p w:rsidR="0039538A" w:rsidRPr="00E14ADD" w:rsidRDefault="00E14ADD" w:rsidP="0039538A">
      <w:r w:rsidRPr="00E14ADD">
        <w:rPr>
          <w:rStyle w:val="HideTWBExt"/>
          <w:noProof w:val="0"/>
        </w:rPr>
        <w:t>&lt;/Amend&gt;</w:t>
      </w:r>
    </w:p>
    <w:p w:rsidR="0039538A" w:rsidRPr="00E14ADD" w:rsidRDefault="00E14ADD" w:rsidP="0039538A">
      <w:pPr>
        <w:pStyle w:val="AMNumberTabs0"/>
        <w:keepNext/>
      </w:pPr>
      <w:r w:rsidRPr="00E14ADD">
        <w:rPr>
          <w:rStyle w:val="HideTWBExt"/>
          <w:b w:val="0"/>
          <w:noProof w:val="0"/>
        </w:rPr>
        <w:t>&lt;Amend&gt;</w:t>
      </w:r>
      <w:r w:rsidRPr="00E14ADD">
        <w:t>Pakeitimas</w:t>
      </w:r>
      <w:r w:rsidRPr="00E14ADD">
        <w:tab/>
      </w:r>
      <w:r w:rsidRPr="00E14ADD">
        <w:tab/>
      </w:r>
      <w:r w:rsidRPr="00E14ADD">
        <w:rPr>
          <w:rStyle w:val="HideTWBExt"/>
          <w:b w:val="0"/>
          <w:noProof w:val="0"/>
        </w:rPr>
        <w:t>&lt;NumAm&gt;</w:t>
      </w:r>
      <w:r w:rsidRPr="00E14ADD">
        <w:t>14</w:t>
      </w:r>
      <w:r w:rsidRPr="00E14ADD">
        <w:rPr>
          <w:rStyle w:val="HideTWBExt"/>
          <w:b w:val="0"/>
          <w:noProof w:val="0"/>
        </w:rPr>
        <w:t>&lt;/NumAm&gt;</w:t>
      </w:r>
    </w:p>
    <w:p w:rsidR="0039538A" w:rsidRPr="00E14ADD" w:rsidRDefault="00E14ADD" w:rsidP="0039538A">
      <w:pPr>
        <w:pStyle w:val="NormalBold12b"/>
        <w:keepNext/>
      </w:pPr>
      <w:r w:rsidRPr="00E14ADD">
        <w:rPr>
          <w:rStyle w:val="HideTWBExt"/>
          <w:b w:val="0"/>
          <w:noProof w:val="0"/>
        </w:rPr>
        <w:t>&lt;DocAmend&gt;</w:t>
      </w:r>
      <w:r w:rsidRPr="00E14ADD">
        <w:t>Pasiūlymas dėl reglamento</w:t>
      </w:r>
      <w:r w:rsidRPr="00E14ADD">
        <w:rPr>
          <w:rStyle w:val="HideTWBExt"/>
          <w:b w:val="0"/>
          <w:noProof w:val="0"/>
        </w:rPr>
        <w:t>&lt;/DocAmend&gt;</w:t>
      </w:r>
    </w:p>
    <w:p w:rsidR="0039538A" w:rsidRPr="00E14ADD" w:rsidRDefault="00E14ADD" w:rsidP="0039538A">
      <w:pPr>
        <w:pStyle w:val="NormalBold"/>
      </w:pPr>
      <w:r w:rsidRPr="00E14ADD">
        <w:rPr>
          <w:rStyle w:val="HideTWBExt"/>
          <w:b w:val="0"/>
          <w:noProof w:val="0"/>
        </w:rPr>
        <w:t>&lt;Article&gt;</w:t>
      </w:r>
      <w:r w:rsidRPr="00E14ADD">
        <w:t>1 straipsnio 1 dalies 9 punktas</w:t>
      </w:r>
      <w:r w:rsidRPr="00E14ADD">
        <w:rPr>
          <w:rStyle w:val="HideTWBExt"/>
          <w:b w:val="0"/>
          <w:noProof w:val="0"/>
        </w:rPr>
        <w:t>&lt;/Article&gt;</w:t>
      </w:r>
    </w:p>
    <w:p w:rsidR="0039538A" w:rsidRPr="00E14ADD" w:rsidRDefault="00E14ADD" w:rsidP="0039538A">
      <w:pPr>
        <w:keepNext/>
      </w:pPr>
      <w:r w:rsidRPr="00E14ADD">
        <w:rPr>
          <w:rStyle w:val="HideTWBExt"/>
          <w:noProof w:val="0"/>
        </w:rPr>
        <w:t>&lt;DocAmend2&gt;</w:t>
      </w:r>
      <w:r w:rsidRPr="00E14ADD">
        <w:t>Reglamentas (ES) 2018/1139</w:t>
      </w:r>
      <w:r w:rsidRPr="00E14ADD">
        <w:rPr>
          <w:rStyle w:val="HideTWBExt"/>
          <w:noProof w:val="0"/>
        </w:rPr>
        <w:t>&lt;/DocAmend2&gt;</w:t>
      </w:r>
    </w:p>
    <w:p w:rsidR="0039538A" w:rsidRPr="00E14ADD" w:rsidRDefault="00E14ADD" w:rsidP="0039538A">
      <w:r w:rsidRPr="00E14ADD">
        <w:rPr>
          <w:rStyle w:val="HideTWBExt"/>
          <w:noProof w:val="0"/>
        </w:rPr>
        <w:t>&lt;Article2&gt;</w:t>
      </w:r>
      <w:r w:rsidRPr="00E14ADD">
        <w:t>114c straipsnio 2 dalis</w:t>
      </w:r>
      <w:r w:rsidRPr="00E14ADD">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1CC" w:rsidRPr="00E14ADD" w:rsidTr="0039538A">
        <w:trPr>
          <w:jc w:val="center"/>
        </w:trPr>
        <w:tc>
          <w:tcPr>
            <w:tcW w:w="9752" w:type="dxa"/>
            <w:gridSpan w:val="2"/>
          </w:tcPr>
          <w:p w:rsidR="0039538A" w:rsidRPr="00E14ADD" w:rsidRDefault="0039538A">
            <w:pPr>
              <w:keepNext/>
            </w:pPr>
          </w:p>
        </w:tc>
      </w:tr>
      <w:tr w:rsidR="00FD41CC" w:rsidRPr="00E14ADD" w:rsidTr="0039538A">
        <w:trPr>
          <w:jc w:val="center"/>
        </w:trPr>
        <w:tc>
          <w:tcPr>
            <w:tcW w:w="4876" w:type="dxa"/>
            <w:hideMark/>
          </w:tcPr>
          <w:p w:rsidR="0039538A" w:rsidRPr="00E14ADD" w:rsidRDefault="00E14ADD">
            <w:pPr>
              <w:pStyle w:val="ColumnHeading"/>
              <w:keepNext/>
            </w:pPr>
            <w:r w:rsidRPr="00E14ADD">
              <w:t>Komisijos siūlomas tekstas</w:t>
            </w:r>
          </w:p>
        </w:tc>
        <w:tc>
          <w:tcPr>
            <w:tcW w:w="4876" w:type="dxa"/>
            <w:hideMark/>
          </w:tcPr>
          <w:p w:rsidR="0039538A" w:rsidRPr="00E14ADD" w:rsidRDefault="00E14ADD">
            <w:pPr>
              <w:pStyle w:val="ColumnHeading"/>
              <w:keepNext/>
            </w:pPr>
            <w:r w:rsidRPr="00E14ADD">
              <w:t>Pakeitimas</w:t>
            </w:r>
          </w:p>
        </w:tc>
      </w:tr>
      <w:tr w:rsidR="00FD41CC" w:rsidRPr="00E14ADD" w:rsidTr="0039538A">
        <w:trPr>
          <w:jc w:val="center"/>
        </w:trPr>
        <w:tc>
          <w:tcPr>
            <w:tcW w:w="4876" w:type="dxa"/>
            <w:hideMark/>
          </w:tcPr>
          <w:p w:rsidR="0039538A" w:rsidRPr="00E14ADD" w:rsidRDefault="00E14ADD">
            <w:pPr>
              <w:pStyle w:val="Normal6"/>
            </w:pPr>
            <w:r w:rsidRPr="00E14ADD">
              <w:t>2.</w:t>
            </w:r>
            <w:r w:rsidRPr="00E14ADD">
              <w:tab/>
            </w:r>
            <w:r w:rsidRPr="00E14ADD">
              <w:t>Komisijai pasiūlius ir pasibaigus viešam kvietimui dalyvauti konkurse, veiklos rezultatų apžvalgos reguliavimo valdybos narius ir pakaitinius narius oficialiai skiria valdančioji taryba, pasikonsultavusi su Eurokontrole. Veiklos rezultatų apžvalgos regulia</w:t>
            </w:r>
            <w:r w:rsidRPr="00E14ADD">
              <w:t xml:space="preserve">vimo valdybos </w:t>
            </w:r>
            <w:r w:rsidRPr="00E14ADD">
              <w:lastRenderedPageBreak/>
              <w:t>nariai skiriami atsižvelgiant į nuopelnus, gebėjimus ir patirtį, susijusius su oro eismo valdymu arba tinklų pramonės šakų ekonominiu reguliavimu. Kad būtų priimtas sprendimas dėl veiklos rezultatų apžvalgos reguliavimo valdybos narių skyrimo</w:t>
            </w:r>
            <w:r w:rsidRPr="00E14ADD">
              <w:t>, tam valdančiojoje taryboje turi pritarti Komisijos atstovas.</w:t>
            </w:r>
          </w:p>
        </w:tc>
        <w:tc>
          <w:tcPr>
            <w:tcW w:w="4876" w:type="dxa"/>
            <w:hideMark/>
          </w:tcPr>
          <w:p w:rsidR="0039538A" w:rsidRPr="00E14ADD" w:rsidRDefault="00E14ADD">
            <w:pPr>
              <w:pStyle w:val="Normal6"/>
              <w:rPr>
                <w:szCs w:val="24"/>
              </w:rPr>
            </w:pPr>
            <w:r w:rsidRPr="00E14ADD">
              <w:lastRenderedPageBreak/>
              <w:t>2.</w:t>
            </w:r>
            <w:r w:rsidRPr="00E14ADD">
              <w:tab/>
              <w:t>Komisijai pasiūlius ir pasibaigus viešam kvietimui dalyvauti konkurse, veiklos rezultatų apžvalgos reguliavimo valdybos narius ir pakaitinius narius oficialiai skiria valdančioji taryba. Vei</w:t>
            </w:r>
            <w:r w:rsidRPr="00E14ADD">
              <w:t xml:space="preserve">klos rezultatų apžvalgos reguliavimo valdybos nariai skiriami atsižvelgiant į nuopelnus, </w:t>
            </w:r>
            <w:r w:rsidRPr="00E14ADD">
              <w:lastRenderedPageBreak/>
              <w:t xml:space="preserve">gebėjimus ir patirtį, susijusius su oro eismo valdymu arba tinklų pramonės šakų ekonominiu reguliavimu. </w:t>
            </w:r>
            <w:r w:rsidRPr="00E14ADD">
              <w:rPr>
                <w:b/>
                <w:i/>
              </w:rPr>
              <w:t>Turi būti paisoma lyčių pusiausvyros.</w:t>
            </w:r>
            <w:r w:rsidRPr="00E14ADD">
              <w:t xml:space="preserve"> Kad būtų priimtas sprendi</w:t>
            </w:r>
            <w:r w:rsidRPr="00E14ADD">
              <w:t>mas dėl veiklos rezultatų apžvalgos reguliavimo valdybos narių skyrimo, tam valdančiojoje taryboje turi pritarti Komisijos atstovas.</w:t>
            </w:r>
          </w:p>
        </w:tc>
      </w:tr>
    </w:tbl>
    <w:p w:rsidR="0039538A" w:rsidRPr="00E14ADD" w:rsidRDefault="00E14ADD" w:rsidP="0039538A">
      <w:pPr>
        <w:pStyle w:val="Olang"/>
        <w:rPr>
          <w:szCs w:val="24"/>
        </w:rPr>
      </w:pPr>
      <w:r w:rsidRPr="00E14ADD">
        <w:lastRenderedPageBreak/>
        <w:t xml:space="preserve">Or. </w:t>
      </w:r>
      <w:r w:rsidRPr="00E14ADD">
        <w:rPr>
          <w:rStyle w:val="HideTWBExt"/>
          <w:noProof w:val="0"/>
        </w:rPr>
        <w:t>&lt;Original&gt;</w:t>
      </w:r>
      <w:r w:rsidRPr="00E14ADD">
        <w:rPr>
          <w:rStyle w:val="HideTWBInt"/>
        </w:rPr>
        <w:t>{EN}</w:t>
      </w:r>
      <w:r w:rsidRPr="00E14ADD">
        <w:t>en</w:t>
      </w:r>
      <w:r w:rsidRPr="00E14ADD">
        <w:rPr>
          <w:rStyle w:val="HideTWBExt"/>
          <w:noProof w:val="0"/>
        </w:rPr>
        <w:t>&lt;/Original&gt;</w:t>
      </w:r>
    </w:p>
    <w:p w:rsidR="0039538A" w:rsidRPr="00E14ADD" w:rsidRDefault="00E14ADD" w:rsidP="0039538A">
      <w:r w:rsidRPr="00E14ADD">
        <w:rPr>
          <w:rStyle w:val="HideTWBExt"/>
          <w:noProof w:val="0"/>
        </w:rPr>
        <w:t>&lt;/Amend&gt;</w:t>
      </w:r>
    </w:p>
    <w:p w:rsidR="0039538A" w:rsidRPr="00E14ADD" w:rsidRDefault="00E14ADD" w:rsidP="0039538A">
      <w:pPr>
        <w:pStyle w:val="AMNumberTabs0"/>
        <w:keepNext/>
      </w:pPr>
      <w:r w:rsidRPr="00E14ADD">
        <w:rPr>
          <w:rStyle w:val="HideTWBExt"/>
          <w:b w:val="0"/>
          <w:noProof w:val="0"/>
        </w:rPr>
        <w:t>&lt;Amend&gt;</w:t>
      </w:r>
      <w:r w:rsidRPr="00E14ADD">
        <w:t>Pakeitimas</w:t>
      </w:r>
      <w:r w:rsidRPr="00E14ADD">
        <w:tab/>
      </w:r>
      <w:r w:rsidRPr="00E14ADD">
        <w:tab/>
      </w:r>
      <w:r w:rsidRPr="00E14ADD">
        <w:rPr>
          <w:rStyle w:val="HideTWBExt"/>
          <w:b w:val="0"/>
          <w:noProof w:val="0"/>
        </w:rPr>
        <w:t>&lt;NumAm&gt;</w:t>
      </w:r>
      <w:r w:rsidRPr="00E14ADD">
        <w:t>15</w:t>
      </w:r>
      <w:r w:rsidRPr="00E14ADD">
        <w:rPr>
          <w:rStyle w:val="HideTWBExt"/>
          <w:b w:val="0"/>
          <w:noProof w:val="0"/>
        </w:rPr>
        <w:t>&lt;/NumAm&gt;</w:t>
      </w:r>
    </w:p>
    <w:p w:rsidR="0039538A" w:rsidRPr="00E14ADD" w:rsidRDefault="00E14ADD" w:rsidP="0039538A">
      <w:pPr>
        <w:pStyle w:val="NormalBold12b"/>
        <w:keepNext/>
      </w:pPr>
      <w:r w:rsidRPr="00E14ADD">
        <w:rPr>
          <w:rStyle w:val="HideTWBExt"/>
          <w:b w:val="0"/>
          <w:noProof w:val="0"/>
        </w:rPr>
        <w:t>&lt;DocAmend&gt;</w:t>
      </w:r>
      <w:r w:rsidRPr="00E14ADD">
        <w:t>Pasiūlymas dėl reglamento</w:t>
      </w:r>
      <w:r w:rsidRPr="00E14ADD">
        <w:rPr>
          <w:rStyle w:val="HideTWBExt"/>
          <w:b w:val="0"/>
          <w:noProof w:val="0"/>
        </w:rPr>
        <w:t>&lt;/DocAmen</w:t>
      </w:r>
      <w:r w:rsidRPr="00E14ADD">
        <w:rPr>
          <w:rStyle w:val="HideTWBExt"/>
          <w:b w:val="0"/>
          <w:noProof w:val="0"/>
        </w:rPr>
        <w:t>d&gt;</w:t>
      </w:r>
    </w:p>
    <w:p w:rsidR="0039538A" w:rsidRPr="00E14ADD" w:rsidRDefault="00E14ADD" w:rsidP="0039538A">
      <w:pPr>
        <w:pStyle w:val="NormalBold"/>
      </w:pPr>
      <w:r w:rsidRPr="00E14ADD">
        <w:rPr>
          <w:rStyle w:val="HideTWBExt"/>
          <w:b w:val="0"/>
          <w:noProof w:val="0"/>
        </w:rPr>
        <w:t>&lt;Article&gt;</w:t>
      </w:r>
      <w:r w:rsidRPr="00E14ADD">
        <w:t>1 straipsnio 1 dalies 9 punktas</w:t>
      </w:r>
      <w:r w:rsidRPr="00E14ADD">
        <w:rPr>
          <w:rStyle w:val="HideTWBExt"/>
          <w:b w:val="0"/>
          <w:noProof w:val="0"/>
        </w:rPr>
        <w:t>&lt;/Article&gt;</w:t>
      </w:r>
    </w:p>
    <w:p w:rsidR="0039538A" w:rsidRPr="00E14ADD" w:rsidRDefault="00E14ADD" w:rsidP="0039538A">
      <w:pPr>
        <w:keepNext/>
      </w:pPr>
      <w:r w:rsidRPr="00E14ADD">
        <w:rPr>
          <w:rStyle w:val="HideTWBExt"/>
          <w:noProof w:val="0"/>
        </w:rPr>
        <w:t>&lt;DocAmend2&gt;</w:t>
      </w:r>
      <w:r w:rsidRPr="00E14ADD">
        <w:t>Reglamentas (ES) 2018/1139</w:t>
      </w:r>
      <w:r w:rsidRPr="00E14ADD">
        <w:rPr>
          <w:rStyle w:val="HideTWBExt"/>
          <w:noProof w:val="0"/>
        </w:rPr>
        <w:t>&lt;/DocAmend2&gt;</w:t>
      </w:r>
    </w:p>
    <w:p w:rsidR="0039538A" w:rsidRPr="00E14ADD" w:rsidRDefault="00E14ADD" w:rsidP="0039538A">
      <w:r w:rsidRPr="00E14ADD">
        <w:rPr>
          <w:rStyle w:val="HideTWBExt"/>
          <w:noProof w:val="0"/>
        </w:rPr>
        <w:t>&lt;Article2&gt;</w:t>
      </w:r>
      <w:r w:rsidRPr="00E14ADD">
        <w:t>114c straipsnio 2 dalis</w:t>
      </w:r>
      <w:r w:rsidRPr="00E14ADD">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1CC" w:rsidRPr="00E14ADD" w:rsidTr="0039538A">
        <w:trPr>
          <w:jc w:val="center"/>
        </w:trPr>
        <w:tc>
          <w:tcPr>
            <w:tcW w:w="9752" w:type="dxa"/>
            <w:gridSpan w:val="2"/>
          </w:tcPr>
          <w:p w:rsidR="0039538A" w:rsidRPr="00E14ADD" w:rsidRDefault="0039538A">
            <w:pPr>
              <w:keepNext/>
            </w:pPr>
          </w:p>
        </w:tc>
      </w:tr>
      <w:tr w:rsidR="00FD41CC" w:rsidRPr="00E14ADD" w:rsidTr="0039538A">
        <w:trPr>
          <w:jc w:val="center"/>
        </w:trPr>
        <w:tc>
          <w:tcPr>
            <w:tcW w:w="4876" w:type="dxa"/>
            <w:hideMark/>
          </w:tcPr>
          <w:p w:rsidR="0039538A" w:rsidRPr="00E14ADD" w:rsidRDefault="00E14ADD">
            <w:pPr>
              <w:pStyle w:val="ColumnHeading"/>
              <w:keepNext/>
            </w:pPr>
            <w:r w:rsidRPr="00E14ADD">
              <w:t>Komisijos siūlomas tekstas</w:t>
            </w:r>
          </w:p>
        </w:tc>
        <w:tc>
          <w:tcPr>
            <w:tcW w:w="4876" w:type="dxa"/>
            <w:hideMark/>
          </w:tcPr>
          <w:p w:rsidR="0039538A" w:rsidRPr="00E14ADD" w:rsidRDefault="00E14ADD">
            <w:pPr>
              <w:pStyle w:val="ColumnHeading"/>
              <w:keepNext/>
            </w:pPr>
            <w:r w:rsidRPr="00E14ADD">
              <w:t>Pakeitimas</w:t>
            </w:r>
          </w:p>
        </w:tc>
      </w:tr>
      <w:tr w:rsidR="00FD41CC" w:rsidRPr="00E14ADD" w:rsidTr="0039538A">
        <w:trPr>
          <w:jc w:val="center"/>
        </w:trPr>
        <w:tc>
          <w:tcPr>
            <w:tcW w:w="4876" w:type="dxa"/>
            <w:hideMark/>
          </w:tcPr>
          <w:p w:rsidR="0039538A" w:rsidRPr="00E14ADD" w:rsidRDefault="00E14ADD">
            <w:pPr>
              <w:pStyle w:val="Normal6"/>
            </w:pPr>
            <w:r w:rsidRPr="00E14ADD">
              <w:t>3.</w:t>
            </w:r>
            <w:r w:rsidRPr="00E14ADD">
              <w:tab/>
            </w:r>
            <w:r w:rsidRPr="00E14ADD">
              <w:t xml:space="preserve">Veiklos rezultatų apžvalgos reguliavimo valdyba, vykdydama šiuo reglamentu pavestas užduotis, </w:t>
            </w:r>
            <w:r w:rsidRPr="00E14ADD">
              <w:rPr>
                <w:b/>
                <w:i/>
              </w:rPr>
              <w:t>veikia nepriklausomai</w:t>
            </w:r>
            <w:r w:rsidRPr="00E14ADD">
              <w:t xml:space="preserve"> ir nesiekia gauti arba vykdyti valstybių narių vyriausybių, Komisijos</w:t>
            </w:r>
            <w:r w:rsidRPr="00E14ADD">
              <w:rPr>
                <w:b/>
                <w:i/>
              </w:rPr>
              <w:t xml:space="preserve"> arba kitų viešųjų</w:t>
            </w:r>
            <w:r w:rsidRPr="00E14ADD">
              <w:t xml:space="preserve"> ar privačiųjų subjektų nurodymų.</w:t>
            </w:r>
          </w:p>
        </w:tc>
        <w:tc>
          <w:tcPr>
            <w:tcW w:w="4876" w:type="dxa"/>
            <w:hideMark/>
          </w:tcPr>
          <w:p w:rsidR="0039538A" w:rsidRPr="00E14ADD" w:rsidRDefault="00E14ADD">
            <w:pPr>
              <w:pStyle w:val="Normal6"/>
              <w:rPr>
                <w:szCs w:val="24"/>
              </w:rPr>
            </w:pPr>
            <w:r w:rsidRPr="00E14ADD">
              <w:t>3.</w:t>
            </w:r>
            <w:r w:rsidRPr="00E14ADD">
              <w:tab/>
              <w:t>Veiklos rezultat</w:t>
            </w:r>
            <w:r w:rsidRPr="00E14ADD">
              <w:t xml:space="preserve">ų apžvalgos reguliavimo valdyba, vykdydama šiuo reglamentu pavestas užduotis, </w:t>
            </w:r>
            <w:r w:rsidRPr="00E14ADD">
              <w:rPr>
                <w:b/>
                <w:i/>
              </w:rPr>
              <w:t>yra nepriklausoma</w:t>
            </w:r>
            <w:r w:rsidRPr="00E14ADD">
              <w:t xml:space="preserve"> ir nesiekia gauti arba vykdyti valstybių narių vyriausybių, Komisijos</w:t>
            </w:r>
            <w:r w:rsidRPr="00E14ADD">
              <w:rPr>
                <w:b/>
                <w:i/>
              </w:rPr>
              <w:t>, EASA</w:t>
            </w:r>
            <w:r w:rsidRPr="00E14ADD">
              <w:t xml:space="preserve"> ar privačiųjų subjektų nurodymų.</w:t>
            </w:r>
          </w:p>
        </w:tc>
      </w:tr>
    </w:tbl>
    <w:p w:rsidR="0039538A" w:rsidRPr="00E14ADD" w:rsidRDefault="00E14ADD" w:rsidP="0039538A">
      <w:pPr>
        <w:pStyle w:val="Olang"/>
        <w:rPr>
          <w:szCs w:val="24"/>
        </w:rPr>
      </w:pPr>
      <w:r w:rsidRPr="00E14ADD">
        <w:t xml:space="preserve">Or. </w:t>
      </w:r>
      <w:r w:rsidRPr="00E14ADD">
        <w:rPr>
          <w:rStyle w:val="HideTWBExt"/>
          <w:noProof w:val="0"/>
        </w:rPr>
        <w:t>&lt;Original&gt;</w:t>
      </w:r>
      <w:r w:rsidRPr="00E14ADD">
        <w:rPr>
          <w:rStyle w:val="HideTWBInt"/>
        </w:rPr>
        <w:t>{EN}</w:t>
      </w:r>
      <w:r w:rsidRPr="00E14ADD">
        <w:t>en</w:t>
      </w:r>
      <w:r w:rsidRPr="00E14ADD">
        <w:rPr>
          <w:rStyle w:val="HideTWBExt"/>
          <w:noProof w:val="0"/>
        </w:rPr>
        <w:t>&lt;/Original&gt;</w:t>
      </w:r>
    </w:p>
    <w:p w:rsidR="0039538A" w:rsidRPr="00E14ADD" w:rsidRDefault="00E14ADD" w:rsidP="0039538A">
      <w:r w:rsidRPr="00E14ADD">
        <w:rPr>
          <w:rStyle w:val="HideTWBExt"/>
          <w:noProof w:val="0"/>
        </w:rPr>
        <w:t>&lt;/Amend&gt;</w:t>
      </w:r>
    </w:p>
    <w:p w:rsidR="0039538A" w:rsidRPr="00E14ADD" w:rsidRDefault="00E14ADD" w:rsidP="0039538A">
      <w:pPr>
        <w:pStyle w:val="AMNumberTabs0"/>
        <w:keepNext/>
      </w:pPr>
      <w:r w:rsidRPr="00E14ADD">
        <w:rPr>
          <w:rStyle w:val="HideTWBExt"/>
          <w:b w:val="0"/>
          <w:noProof w:val="0"/>
        </w:rPr>
        <w:t>&lt;Amend&gt;</w:t>
      </w:r>
      <w:r w:rsidRPr="00E14ADD">
        <w:t>Pa</w:t>
      </w:r>
      <w:r w:rsidRPr="00E14ADD">
        <w:t>keitimas</w:t>
      </w:r>
      <w:r w:rsidRPr="00E14ADD">
        <w:tab/>
      </w:r>
      <w:r w:rsidRPr="00E14ADD">
        <w:tab/>
      </w:r>
      <w:r w:rsidRPr="00E14ADD">
        <w:rPr>
          <w:rStyle w:val="HideTWBExt"/>
          <w:b w:val="0"/>
          <w:noProof w:val="0"/>
        </w:rPr>
        <w:t>&lt;NumAm&gt;</w:t>
      </w:r>
      <w:r w:rsidRPr="00E14ADD">
        <w:t>16</w:t>
      </w:r>
      <w:r w:rsidRPr="00E14ADD">
        <w:rPr>
          <w:rStyle w:val="HideTWBExt"/>
          <w:b w:val="0"/>
          <w:noProof w:val="0"/>
        </w:rPr>
        <w:t>&lt;/NumAm&gt;</w:t>
      </w:r>
    </w:p>
    <w:p w:rsidR="0039538A" w:rsidRPr="00E14ADD" w:rsidRDefault="00E14ADD" w:rsidP="0039538A">
      <w:pPr>
        <w:pStyle w:val="NormalBold12b"/>
        <w:keepNext/>
      </w:pPr>
      <w:r w:rsidRPr="00E14ADD">
        <w:rPr>
          <w:rStyle w:val="HideTWBExt"/>
          <w:b w:val="0"/>
          <w:noProof w:val="0"/>
        </w:rPr>
        <w:t>&lt;DocAmend&gt;</w:t>
      </w:r>
      <w:r w:rsidRPr="00E14ADD">
        <w:t>Pasiūlymas dėl reglamento</w:t>
      </w:r>
      <w:r w:rsidRPr="00E14ADD">
        <w:rPr>
          <w:rStyle w:val="HideTWBExt"/>
          <w:b w:val="0"/>
          <w:noProof w:val="0"/>
        </w:rPr>
        <w:t>&lt;/DocAmend&gt;</w:t>
      </w:r>
    </w:p>
    <w:p w:rsidR="0039538A" w:rsidRPr="00E14ADD" w:rsidRDefault="00E14ADD" w:rsidP="0039538A">
      <w:pPr>
        <w:pStyle w:val="NormalBold"/>
      </w:pPr>
      <w:r w:rsidRPr="00E14ADD">
        <w:rPr>
          <w:rStyle w:val="HideTWBExt"/>
          <w:b w:val="0"/>
          <w:noProof w:val="0"/>
        </w:rPr>
        <w:t>&lt;Article&gt;</w:t>
      </w:r>
      <w:r w:rsidRPr="00E14ADD">
        <w:t>1 straipsnio 1 dalies 9 punktas</w:t>
      </w:r>
      <w:r w:rsidRPr="00E14ADD">
        <w:rPr>
          <w:rStyle w:val="HideTWBExt"/>
          <w:b w:val="0"/>
          <w:noProof w:val="0"/>
        </w:rPr>
        <w:t>&lt;/Article&gt;</w:t>
      </w:r>
    </w:p>
    <w:p w:rsidR="0039538A" w:rsidRPr="00E14ADD" w:rsidRDefault="00E14ADD" w:rsidP="0039538A">
      <w:pPr>
        <w:keepNext/>
      </w:pPr>
      <w:r w:rsidRPr="00E14ADD">
        <w:rPr>
          <w:rStyle w:val="HideTWBExt"/>
          <w:noProof w:val="0"/>
        </w:rPr>
        <w:t>&lt;DocAmend2&gt;</w:t>
      </w:r>
      <w:r w:rsidRPr="00E14ADD">
        <w:t>Reglamentas (ES) 2018/1139</w:t>
      </w:r>
      <w:r w:rsidRPr="00E14ADD">
        <w:rPr>
          <w:rStyle w:val="HideTWBExt"/>
          <w:noProof w:val="0"/>
        </w:rPr>
        <w:t>&lt;/DocAmend2&gt;</w:t>
      </w:r>
    </w:p>
    <w:p w:rsidR="0039538A" w:rsidRPr="00E14ADD" w:rsidRDefault="00E14ADD" w:rsidP="0039538A">
      <w:r w:rsidRPr="00E14ADD">
        <w:rPr>
          <w:rStyle w:val="HideTWBExt"/>
          <w:noProof w:val="0"/>
        </w:rPr>
        <w:t>&lt;Article2&gt;</w:t>
      </w:r>
      <w:r w:rsidRPr="00E14ADD">
        <w:t>114i straipsnio 2 dalis</w:t>
      </w:r>
      <w:r w:rsidRPr="00E14ADD">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1CC" w:rsidRPr="00E14ADD" w:rsidTr="0039538A">
        <w:trPr>
          <w:jc w:val="center"/>
        </w:trPr>
        <w:tc>
          <w:tcPr>
            <w:tcW w:w="9752" w:type="dxa"/>
            <w:gridSpan w:val="2"/>
          </w:tcPr>
          <w:p w:rsidR="0039538A" w:rsidRPr="00E14ADD" w:rsidRDefault="0039538A">
            <w:pPr>
              <w:keepNext/>
            </w:pPr>
          </w:p>
        </w:tc>
      </w:tr>
      <w:tr w:rsidR="00FD41CC" w:rsidRPr="00E14ADD" w:rsidTr="0039538A">
        <w:trPr>
          <w:jc w:val="center"/>
        </w:trPr>
        <w:tc>
          <w:tcPr>
            <w:tcW w:w="4876" w:type="dxa"/>
            <w:hideMark/>
          </w:tcPr>
          <w:p w:rsidR="0039538A" w:rsidRPr="00E14ADD" w:rsidRDefault="00E14ADD">
            <w:pPr>
              <w:pStyle w:val="ColumnHeading"/>
              <w:keepNext/>
            </w:pPr>
            <w:r w:rsidRPr="00E14ADD">
              <w:t>Komisijos siūlomas tekstas</w:t>
            </w:r>
          </w:p>
        </w:tc>
        <w:tc>
          <w:tcPr>
            <w:tcW w:w="4876" w:type="dxa"/>
            <w:hideMark/>
          </w:tcPr>
          <w:p w:rsidR="0039538A" w:rsidRPr="00E14ADD" w:rsidRDefault="00E14ADD">
            <w:pPr>
              <w:pStyle w:val="ColumnHeading"/>
              <w:keepNext/>
            </w:pPr>
            <w:r w:rsidRPr="00E14ADD">
              <w:t>Pakeitimas</w:t>
            </w:r>
          </w:p>
        </w:tc>
      </w:tr>
      <w:tr w:rsidR="00FD41CC" w:rsidRPr="00E14ADD" w:rsidTr="0039538A">
        <w:trPr>
          <w:jc w:val="center"/>
        </w:trPr>
        <w:tc>
          <w:tcPr>
            <w:tcW w:w="4876" w:type="dxa"/>
            <w:hideMark/>
          </w:tcPr>
          <w:p w:rsidR="0039538A" w:rsidRPr="00E14ADD" w:rsidRDefault="00E14ADD">
            <w:pPr>
              <w:pStyle w:val="Normal6"/>
            </w:pPr>
            <w:r w:rsidRPr="00E14ADD">
              <w:t>2.</w:t>
            </w:r>
            <w:r w:rsidRPr="00E14ADD">
              <w:tab/>
              <w:t>Veiklos rezultatų apžvalgos patariamosios tarybos posėdžiai rengiami reguliariai, siekiant užtikrinti, kad nacionalinės priežiūros institucijos konsultuotųsi ir bendradarbiautų tinkle.</w:t>
            </w:r>
          </w:p>
        </w:tc>
        <w:tc>
          <w:tcPr>
            <w:tcW w:w="4876" w:type="dxa"/>
            <w:hideMark/>
          </w:tcPr>
          <w:p w:rsidR="0039538A" w:rsidRPr="00E14ADD" w:rsidRDefault="00E14ADD">
            <w:pPr>
              <w:pStyle w:val="Normal6"/>
              <w:rPr>
                <w:szCs w:val="24"/>
              </w:rPr>
            </w:pPr>
            <w:r w:rsidRPr="00E14ADD">
              <w:t>2.</w:t>
            </w:r>
            <w:r w:rsidRPr="00E14ADD">
              <w:tab/>
              <w:t>Veiklos rezultatų apžvalgos patariamosios tarybos pos</w:t>
            </w:r>
            <w:r w:rsidRPr="00E14ADD">
              <w:t>ėdžiai rengiami reguliariai, siekiant užtikrinti, kad nacionalinės priežiūros institucijos konsultuotųsi ir bendradarbiautų tinkle</w:t>
            </w:r>
            <w:r w:rsidRPr="00E14ADD">
              <w:rPr>
                <w:b/>
                <w:i/>
              </w:rPr>
              <w:t>, užtikrinant sinergiją su suinteresuotaisiais subjektais</w:t>
            </w:r>
            <w:r w:rsidRPr="00E14ADD">
              <w:t>.</w:t>
            </w:r>
          </w:p>
        </w:tc>
      </w:tr>
    </w:tbl>
    <w:p w:rsidR="0039538A" w:rsidRPr="00E14ADD" w:rsidRDefault="00E14ADD" w:rsidP="0039538A">
      <w:pPr>
        <w:pStyle w:val="Olang"/>
        <w:rPr>
          <w:szCs w:val="24"/>
        </w:rPr>
      </w:pPr>
      <w:r w:rsidRPr="00E14ADD">
        <w:t xml:space="preserve">Or. </w:t>
      </w:r>
      <w:r w:rsidRPr="00E14ADD">
        <w:rPr>
          <w:rStyle w:val="HideTWBExt"/>
          <w:noProof w:val="0"/>
        </w:rPr>
        <w:t>&lt;Original&gt;</w:t>
      </w:r>
      <w:r w:rsidRPr="00E14ADD">
        <w:rPr>
          <w:rStyle w:val="HideTWBInt"/>
        </w:rPr>
        <w:t>{EN}</w:t>
      </w:r>
      <w:r w:rsidRPr="00E14ADD">
        <w:t>en</w:t>
      </w:r>
      <w:r w:rsidRPr="00E14ADD">
        <w:rPr>
          <w:rStyle w:val="HideTWBExt"/>
          <w:noProof w:val="0"/>
        </w:rPr>
        <w:t>&lt;/Original&gt;</w:t>
      </w:r>
    </w:p>
    <w:p w:rsidR="0039538A" w:rsidRPr="00E14ADD" w:rsidRDefault="00E14ADD" w:rsidP="0039538A">
      <w:r w:rsidRPr="00E14ADD">
        <w:rPr>
          <w:rStyle w:val="HideTWBExt"/>
          <w:noProof w:val="0"/>
        </w:rPr>
        <w:t>&lt;/Amend&gt;</w:t>
      </w:r>
    </w:p>
    <w:p w:rsidR="0039538A" w:rsidRPr="00E14ADD" w:rsidRDefault="00E14ADD" w:rsidP="0039538A">
      <w:pPr>
        <w:pStyle w:val="AMNumberTabs0"/>
        <w:keepNext/>
      </w:pPr>
      <w:r w:rsidRPr="00E14ADD">
        <w:rPr>
          <w:rStyle w:val="HideTWBExt"/>
          <w:b w:val="0"/>
          <w:noProof w:val="0"/>
        </w:rPr>
        <w:lastRenderedPageBreak/>
        <w:t>&lt;Amend&gt;</w:t>
      </w:r>
      <w:r w:rsidRPr="00E14ADD">
        <w:t>Pakeitimas</w:t>
      </w:r>
      <w:r w:rsidRPr="00E14ADD">
        <w:tab/>
      </w:r>
      <w:r w:rsidRPr="00E14ADD">
        <w:tab/>
      </w:r>
      <w:r w:rsidRPr="00E14ADD">
        <w:rPr>
          <w:rStyle w:val="HideTWBExt"/>
          <w:b w:val="0"/>
          <w:noProof w:val="0"/>
        </w:rPr>
        <w:t>&lt;NumAm&gt;</w:t>
      </w:r>
      <w:r w:rsidRPr="00E14ADD">
        <w:t>17</w:t>
      </w:r>
      <w:r w:rsidRPr="00E14ADD">
        <w:rPr>
          <w:rStyle w:val="HideTWBExt"/>
          <w:b w:val="0"/>
          <w:noProof w:val="0"/>
        </w:rPr>
        <w:t>&lt;/NumAm&gt;</w:t>
      </w:r>
    </w:p>
    <w:p w:rsidR="0039538A" w:rsidRPr="00E14ADD" w:rsidRDefault="00E14ADD" w:rsidP="0039538A">
      <w:pPr>
        <w:pStyle w:val="NormalBold12b"/>
        <w:keepNext/>
      </w:pPr>
      <w:r w:rsidRPr="00E14ADD">
        <w:rPr>
          <w:rStyle w:val="HideTWBExt"/>
          <w:b w:val="0"/>
          <w:noProof w:val="0"/>
        </w:rPr>
        <w:t>&lt;DocAmend&gt;</w:t>
      </w:r>
      <w:r w:rsidRPr="00E14ADD">
        <w:t>Pasiūlymas dėl reglamento</w:t>
      </w:r>
      <w:r w:rsidRPr="00E14ADD">
        <w:rPr>
          <w:rStyle w:val="HideTWBExt"/>
          <w:b w:val="0"/>
          <w:noProof w:val="0"/>
        </w:rPr>
        <w:t>&lt;/DocAmend&gt;</w:t>
      </w:r>
    </w:p>
    <w:p w:rsidR="0039538A" w:rsidRPr="00E14ADD" w:rsidRDefault="00E14ADD" w:rsidP="0039538A">
      <w:pPr>
        <w:pStyle w:val="NormalBold"/>
      </w:pPr>
      <w:r w:rsidRPr="00E14ADD">
        <w:rPr>
          <w:rStyle w:val="HideTWBExt"/>
          <w:b w:val="0"/>
          <w:noProof w:val="0"/>
        </w:rPr>
        <w:t>&lt;Article&gt;</w:t>
      </w:r>
      <w:r w:rsidRPr="00E14ADD">
        <w:t>1 straipsnio 1 dalies 9 punktas</w:t>
      </w:r>
      <w:r w:rsidRPr="00E14ADD">
        <w:rPr>
          <w:rStyle w:val="HideTWBExt"/>
          <w:b w:val="0"/>
          <w:noProof w:val="0"/>
        </w:rPr>
        <w:t>&lt;/Article&gt;</w:t>
      </w:r>
    </w:p>
    <w:p w:rsidR="0039538A" w:rsidRPr="00E14ADD" w:rsidRDefault="00E14ADD" w:rsidP="0039538A">
      <w:pPr>
        <w:keepNext/>
      </w:pPr>
      <w:r w:rsidRPr="00E14ADD">
        <w:rPr>
          <w:rStyle w:val="HideTWBExt"/>
          <w:noProof w:val="0"/>
        </w:rPr>
        <w:t>&lt;DocAmend2&gt;</w:t>
      </w:r>
      <w:r w:rsidRPr="00E14ADD">
        <w:t>Reglamentas (ES) 2018/1139</w:t>
      </w:r>
      <w:r w:rsidRPr="00E14ADD">
        <w:rPr>
          <w:rStyle w:val="HideTWBExt"/>
          <w:noProof w:val="0"/>
        </w:rPr>
        <w:t>&lt;/DocAmend2&gt;</w:t>
      </w:r>
    </w:p>
    <w:p w:rsidR="0039538A" w:rsidRPr="00E14ADD" w:rsidRDefault="00E14ADD" w:rsidP="0039538A">
      <w:r w:rsidRPr="00E14ADD">
        <w:rPr>
          <w:rStyle w:val="HideTWBExt"/>
          <w:noProof w:val="0"/>
        </w:rPr>
        <w:t>&lt;Article2&gt;</w:t>
      </w:r>
      <w:r w:rsidRPr="00E14ADD">
        <w:t>141k straipsnio 1 a dalis (nauja)</w:t>
      </w:r>
      <w:r w:rsidRPr="00E14ADD">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1CC" w:rsidRPr="00E14ADD" w:rsidTr="0039538A">
        <w:trPr>
          <w:jc w:val="center"/>
        </w:trPr>
        <w:tc>
          <w:tcPr>
            <w:tcW w:w="9752" w:type="dxa"/>
            <w:gridSpan w:val="2"/>
          </w:tcPr>
          <w:p w:rsidR="0039538A" w:rsidRPr="00E14ADD" w:rsidRDefault="0039538A">
            <w:pPr>
              <w:keepNext/>
            </w:pPr>
          </w:p>
        </w:tc>
      </w:tr>
      <w:tr w:rsidR="00FD41CC" w:rsidRPr="00E14ADD" w:rsidTr="0039538A">
        <w:trPr>
          <w:jc w:val="center"/>
        </w:trPr>
        <w:tc>
          <w:tcPr>
            <w:tcW w:w="4876" w:type="dxa"/>
            <w:hideMark/>
          </w:tcPr>
          <w:p w:rsidR="0039538A" w:rsidRPr="00E14ADD" w:rsidRDefault="00E14ADD">
            <w:pPr>
              <w:pStyle w:val="ColumnHeading"/>
              <w:keepNext/>
            </w:pPr>
            <w:r w:rsidRPr="00E14ADD">
              <w:t>Komisijos siūlomas tekstas</w:t>
            </w:r>
          </w:p>
        </w:tc>
        <w:tc>
          <w:tcPr>
            <w:tcW w:w="4876" w:type="dxa"/>
            <w:hideMark/>
          </w:tcPr>
          <w:p w:rsidR="0039538A" w:rsidRPr="00E14ADD" w:rsidRDefault="00E14ADD">
            <w:pPr>
              <w:pStyle w:val="ColumnHeading"/>
              <w:keepNext/>
            </w:pPr>
            <w:r w:rsidRPr="00E14ADD">
              <w:t>Pakeit</w:t>
            </w:r>
            <w:r w:rsidRPr="00E14ADD">
              <w:t>imas</w:t>
            </w:r>
          </w:p>
        </w:tc>
      </w:tr>
      <w:tr w:rsidR="00FD41CC" w:rsidRPr="00E14ADD" w:rsidTr="0039538A">
        <w:trPr>
          <w:jc w:val="center"/>
        </w:trPr>
        <w:tc>
          <w:tcPr>
            <w:tcW w:w="4876" w:type="dxa"/>
          </w:tcPr>
          <w:p w:rsidR="0039538A" w:rsidRPr="00E14ADD" w:rsidRDefault="0039538A">
            <w:pPr>
              <w:pStyle w:val="Normal6"/>
            </w:pPr>
          </w:p>
        </w:tc>
        <w:tc>
          <w:tcPr>
            <w:tcW w:w="4876" w:type="dxa"/>
            <w:hideMark/>
          </w:tcPr>
          <w:p w:rsidR="0039538A" w:rsidRPr="00E14ADD" w:rsidRDefault="00E14ADD">
            <w:pPr>
              <w:pStyle w:val="Normal6"/>
              <w:rPr>
                <w:szCs w:val="24"/>
              </w:rPr>
            </w:pPr>
            <w:r w:rsidRPr="00E14ADD">
              <w:rPr>
                <w:b/>
                <w:i/>
              </w:rPr>
              <w:t>1a.</w:t>
            </w:r>
            <w:r w:rsidRPr="00E14ADD">
              <w:rPr>
                <w:b/>
                <w:i/>
              </w:rPr>
              <w:tab/>
              <w:t>Veiklos rezultatų apžvalgos apeliacinė taryba yra nepriklausoma nuo VRAĮ funkcijos atliekančios Agentūros.</w:t>
            </w:r>
          </w:p>
        </w:tc>
      </w:tr>
    </w:tbl>
    <w:p w:rsidR="0039538A" w:rsidRPr="00E14ADD" w:rsidRDefault="00E14ADD" w:rsidP="0039538A">
      <w:pPr>
        <w:pStyle w:val="Olang"/>
        <w:rPr>
          <w:szCs w:val="24"/>
        </w:rPr>
      </w:pPr>
      <w:r w:rsidRPr="00E14ADD">
        <w:t xml:space="preserve">Or. </w:t>
      </w:r>
      <w:r w:rsidRPr="00E14ADD">
        <w:rPr>
          <w:rStyle w:val="HideTWBExt"/>
          <w:noProof w:val="0"/>
        </w:rPr>
        <w:t>&lt;Original&gt;</w:t>
      </w:r>
      <w:r w:rsidRPr="00E14ADD">
        <w:rPr>
          <w:rStyle w:val="HideTWBInt"/>
        </w:rPr>
        <w:t>{EN}</w:t>
      </w:r>
      <w:r w:rsidRPr="00E14ADD">
        <w:t>en</w:t>
      </w:r>
      <w:r w:rsidRPr="00E14ADD">
        <w:rPr>
          <w:rStyle w:val="HideTWBExt"/>
          <w:noProof w:val="0"/>
        </w:rPr>
        <w:t>&lt;/Original&gt;</w:t>
      </w:r>
    </w:p>
    <w:p w:rsidR="0039538A" w:rsidRPr="00E14ADD" w:rsidRDefault="00E14ADD" w:rsidP="0039538A">
      <w:r w:rsidRPr="00E14ADD">
        <w:rPr>
          <w:rStyle w:val="HideTWBExt"/>
          <w:noProof w:val="0"/>
        </w:rPr>
        <w:t>&lt;/Amend&gt;</w:t>
      </w:r>
    </w:p>
    <w:p w:rsidR="0039538A" w:rsidRPr="00E14ADD" w:rsidRDefault="00E14ADD" w:rsidP="0039538A">
      <w:pPr>
        <w:pStyle w:val="AMNumberTabs0"/>
        <w:keepNext/>
      </w:pPr>
      <w:r w:rsidRPr="00E14ADD">
        <w:rPr>
          <w:rStyle w:val="HideTWBExt"/>
          <w:b w:val="0"/>
          <w:noProof w:val="0"/>
        </w:rPr>
        <w:t>&lt;Amend&gt;</w:t>
      </w:r>
      <w:r w:rsidRPr="00E14ADD">
        <w:t>Pakeitimas</w:t>
      </w:r>
      <w:r w:rsidRPr="00E14ADD">
        <w:tab/>
      </w:r>
      <w:r w:rsidRPr="00E14ADD">
        <w:tab/>
      </w:r>
      <w:r w:rsidRPr="00E14ADD">
        <w:rPr>
          <w:rStyle w:val="HideTWBExt"/>
          <w:b w:val="0"/>
          <w:noProof w:val="0"/>
        </w:rPr>
        <w:t>&lt;NumAm&gt;</w:t>
      </w:r>
      <w:r w:rsidRPr="00E14ADD">
        <w:t>18</w:t>
      </w:r>
      <w:r w:rsidRPr="00E14ADD">
        <w:rPr>
          <w:rStyle w:val="HideTWBExt"/>
          <w:b w:val="0"/>
          <w:noProof w:val="0"/>
        </w:rPr>
        <w:t>&lt;/NumAm&gt;</w:t>
      </w:r>
    </w:p>
    <w:p w:rsidR="0039538A" w:rsidRPr="00E14ADD" w:rsidRDefault="00E14ADD" w:rsidP="0039538A">
      <w:pPr>
        <w:pStyle w:val="NormalBold12b"/>
        <w:keepNext/>
      </w:pPr>
      <w:r w:rsidRPr="00E14ADD">
        <w:rPr>
          <w:rStyle w:val="HideTWBExt"/>
          <w:b w:val="0"/>
          <w:noProof w:val="0"/>
        </w:rPr>
        <w:t>&lt;DocAmend&gt;</w:t>
      </w:r>
      <w:r w:rsidRPr="00E14ADD">
        <w:t>Pasiūlymas dėl reglamento</w:t>
      </w:r>
      <w:r w:rsidRPr="00E14ADD">
        <w:rPr>
          <w:rStyle w:val="HideTWBExt"/>
          <w:b w:val="0"/>
          <w:noProof w:val="0"/>
        </w:rPr>
        <w:t>&lt;/DocAmend&gt;</w:t>
      </w:r>
    </w:p>
    <w:p w:rsidR="0039538A" w:rsidRPr="00E14ADD" w:rsidRDefault="00E14ADD" w:rsidP="0039538A">
      <w:pPr>
        <w:pStyle w:val="NormalBold"/>
      </w:pPr>
      <w:r w:rsidRPr="00E14ADD">
        <w:rPr>
          <w:rStyle w:val="HideTWBExt"/>
          <w:b w:val="0"/>
          <w:noProof w:val="0"/>
        </w:rPr>
        <w:t>&lt;Article&gt;</w:t>
      </w:r>
      <w:r w:rsidRPr="00E14ADD">
        <w:t xml:space="preserve">1 </w:t>
      </w:r>
      <w:r w:rsidRPr="00E14ADD">
        <w:t>straipsnio 1 dalies 9 punktas</w:t>
      </w:r>
      <w:r w:rsidRPr="00E14ADD">
        <w:rPr>
          <w:rStyle w:val="HideTWBExt"/>
          <w:b w:val="0"/>
          <w:noProof w:val="0"/>
        </w:rPr>
        <w:t>&lt;/Article&gt;</w:t>
      </w:r>
    </w:p>
    <w:p w:rsidR="0039538A" w:rsidRPr="00E14ADD" w:rsidRDefault="00E14ADD" w:rsidP="0039538A">
      <w:pPr>
        <w:keepNext/>
      </w:pPr>
      <w:r w:rsidRPr="00E14ADD">
        <w:rPr>
          <w:rStyle w:val="HideTWBExt"/>
          <w:noProof w:val="0"/>
        </w:rPr>
        <w:t>&lt;DocAmend2&gt;</w:t>
      </w:r>
      <w:r w:rsidRPr="00E14ADD">
        <w:t>Reglamentas (ES) 2018/1139</w:t>
      </w:r>
      <w:r w:rsidRPr="00E14ADD">
        <w:rPr>
          <w:rStyle w:val="HideTWBExt"/>
          <w:noProof w:val="0"/>
        </w:rPr>
        <w:t>&lt;/DocAmend2&gt;</w:t>
      </w:r>
    </w:p>
    <w:p w:rsidR="0039538A" w:rsidRPr="00E14ADD" w:rsidRDefault="00E14ADD" w:rsidP="0039538A">
      <w:r w:rsidRPr="00E14ADD">
        <w:rPr>
          <w:rStyle w:val="HideTWBExt"/>
          <w:noProof w:val="0"/>
        </w:rPr>
        <w:t>&lt;Article2&gt;</w:t>
      </w:r>
      <w:r w:rsidRPr="00E14ADD">
        <w:t>114l straipsnio 2 dalis</w:t>
      </w:r>
      <w:r w:rsidRPr="00E14ADD">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1CC" w:rsidRPr="00E14ADD" w:rsidTr="0039538A">
        <w:trPr>
          <w:jc w:val="center"/>
        </w:trPr>
        <w:tc>
          <w:tcPr>
            <w:tcW w:w="9752" w:type="dxa"/>
            <w:gridSpan w:val="2"/>
          </w:tcPr>
          <w:p w:rsidR="0039538A" w:rsidRPr="00E14ADD" w:rsidRDefault="0039538A">
            <w:pPr>
              <w:keepNext/>
            </w:pPr>
          </w:p>
        </w:tc>
      </w:tr>
      <w:tr w:rsidR="00FD41CC" w:rsidRPr="00E14ADD" w:rsidTr="0039538A">
        <w:trPr>
          <w:jc w:val="center"/>
        </w:trPr>
        <w:tc>
          <w:tcPr>
            <w:tcW w:w="4876" w:type="dxa"/>
            <w:hideMark/>
          </w:tcPr>
          <w:p w:rsidR="0039538A" w:rsidRPr="00E14ADD" w:rsidRDefault="00E14ADD">
            <w:pPr>
              <w:pStyle w:val="ColumnHeading"/>
              <w:keepNext/>
            </w:pPr>
            <w:r w:rsidRPr="00E14ADD">
              <w:t>Komisijos siūlomas tekstas</w:t>
            </w:r>
          </w:p>
        </w:tc>
        <w:tc>
          <w:tcPr>
            <w:tcW w:w="4876" w:type="dxa"/>
            <w:hideMark/>
          </w:tcPr>
          <w:p w:rsidR="0039538A" w:rsidRPr="00E14ADD" w:rsidRDefault="00E14ADD">
            <w:pPr>
              <w:pStyle w:val="ColumnHeading"/>
              <w:keepNext/>
            </w:pPr>
            <w:r w:rsidRPr="00E14ADD">
              <w:t>Pakeitimas</w:t>
            </w:r>
          </w:p>
        </w:tc>
      </w:tr>
      <w:tr w:rsidR="00FD41CC" w:rsidRPr="00E14ADD" w:rsidTr="0039538A">
        <w:trPr>
          <w:jc w:val="center"/>
        </w:trPr>
        <w:tc>
          <w:tcPr>
            <w:tcW w:w="4876" w:type="dxa"/>
            <w:hideMark/>
          </w:tcPr>
          <w:p w:rsidR="0039538A" w:rsidRPr="00E14ADD" w:rsidRDefault="00E14ADD">
            <w:pPr>
              <w:pStyle w:val="Normal6"/>
            </w:pPr>
            <w:r w:rsidRPr="00E14ADD">
              <w:t>2.</w:t>
            </w:r>
            <w:r w:rsidRPr="00E14ADD">
              <w:tab/>
            </w:r>
            <w:r w:rsidRPr="00E14ADD">
              <w:rPr>
                <w:b/>
                <w:i/>
              </w:rPr>
              <w:t>Komisijai pasiūlius ir pasibaigus</w:t>
            </w:r>
            <w:r w:rsidRPr="00E14ADD">
              <w:t xml:space="preserve"> viešam kvietimui dalyvauti konkurse, veiklos rezultatų apžvalgos apeliacinės tarybos narius oficialiai skiria </w:t>
            </w:r>
            <w:r w:rsidRPr="00E14ADD">
              <w:rPr>
                <w:b/>
                <w:i/>
              </w:rPr>
              <w:t>valdančioji taryba</w:t>
            </w:r>
            <w:r w:rsidRPr="00E14ADD">
              <w:t>, pasikonsultavusi su veiklos rezultatų apžvalgos reguliavimo valdyba.</w:t>
            </w:r>
          </w:p>
        </w:tc>
        <w:tc>
          <w:tcPr>
            <w:tcW w:w="4876" w:type="dxa"/>
            <w:hideMark/>
          </w:tcPr>
          <w:p w:rsidR="0039538A" w:rsidRPr="00E14ADD" w:rsidRDefault="00E14ADD">
            <w:pPr>
              <w:pStyle w:val="Normal6"/>
              <w:rPr>
                <w:szCs w:val="24"/>
              </w:rPr>
            </w:pPr>
            <w:r w:rsidRPr="00E14ADD">
              <w:t>2.</w:t>
            </w:r>
            <w:r w:rsidRPr="00E14ADD">
              <w:tab/>
            </w:r>
            <w:r w:rsidRPr="00E14ADD">
              <w:rPr>
                <w:b/>
                <w:i/>
              </w:rPr>
              <w:t>Pasibaigus</w:t>
            </w:r>
            <w:r w:rsidRPr="00E14ADD">
              <w:t xml:space="preserve"> viešam kvietimui dalyvauti konkurse, veikl</w:t>
            </w:r>
            <w:r w:rsidRPr="00E14ADD">
              <w:t xml:space="preserve">os rezultatų apžvalgos apeliacinės tarybos narius oficialiai skiria </w:t>
            </w:r>
            <w:r w:rsidRPr="00E14ADD">
              <w:rPr>
                <w:b/>
                <w:i/>
              </w:rPr>
              <w:t>Komisija</w:t>
            </w:r>
            <w:r w:rsidRPr="00E14ADD">
              <w:t>, pasikonsultavusi su veiklos rezultatų apžvalgos reguliavimo valdyba.</w:t>
            </w:r>
          </w:p>
        </w:tc>
      </w:tr>
    </w:tbl>
    <w:p w:rsidR="0039538A" w:rsidRPr="00E14ADD" w:rsidRDefault="00E14ADD" w:rsidP="0039538A">
      <w:pPr>
        <w:pStyle w:val="Olang"/>
        <w:rPr>
          <w:szCs w:val="24"/>
        </w:rPr>
      </w:pPr>
      <w:r w:rsidRPr="00E14ADD">
        <w:t xml:space="preserve">Or. </w:t>
      </w:r>
      <w:r w:rsidRPr="00E14ADD">
        <w:rPr>
          <w:rStyle w:val="HideTWBExt"/>
          <w:noProof w:val="0"/>
        </w:rPr>
        <w:t>&lt;Original&gt;</w:t>
      </w:r>
      <w:r w:rsidRPr="00E14ADD">
        <w:rPr>
          <w:rStyle w:val="HideTWBInt"/>
        </w:rPr>
        <w:t>{EN}</w:t>
      </w:r>
      <w:r w:rsidRPr="00E14ADD">
        <w:t>en</w:t>
      </w:r>
      <w:r w:rsidRPr="00E14ADD">
        <w:rPr>
          <w:rStyle w:val="HideTWBExt"/>
          <w:noProof w:val="0"/>
        </w:rPr>
        <w:t>&lt;/Original&gt;</w:t>
      </w:r>
    </w:p>
    <w:p w:rsidR="0039538A" w:rsidRPr="00E14ADD" w:rsidRDefault="00E14ADD" w:rsidP="0039538A">
      <w:r w:rsidRPr="00E14ADD">
        <w:rPr>
          <w:rStyle w:val="HideTWBExt"/>
          <w:noProof w:val="0"/>
        </w:rPr>
        <w:t>&lt;/Amend&gt;</w:t>
      </w:r>
    </w:p>
    <w:p w:rsidR="0039538A" w:rsidRPr="00E14ADD" w:rsidRDefault="00E14ADD" w:rsidP="0039538A">
      <w:pPr>
        <w:pStyle w:val="AMNumberTabs0"/>
        <w:keepNext/>
      </w:pPr>
      <w:r w:rsidRPr="00E14ADD">
        <w:rPr>
          <w:rStyle w:val="HideTWBExt"/>
          <w:b w:val="0"/>
          <w:noProof w:val="0"/>
        </w:rPr>
        <w:t>&lt;Amend&gt;</w:t>
      </w:r>
      <w:r w:rsidRPr="00E14ADD">
        <w:t>Pakeitimas</w:t>
      </w:r>
      <w:r w:rsidRPr="00E14ADD">
        <w:tab/>
      </w:r>
      <w:r w:rsidRPr="00E14ADD">
        <w:tab/>
      </w:r>
      <w:r w:rsidRPr="00E14ADD">
        <w:rPr>
          <w:rStyle w:val="HideTWBExt"/>
          <w:b w:val="0"/>
          <w:noProof w:val="0"/>
        </w:rPr>
        <w:t>&lt;NumAm&gt;</w:t>
      </w:r>
      <w:r w:rsidRPr="00E14ADD">
        <w:t>19</w:t>
      </w:r>
      <w:r w:rsidRPr="00E14ADD">
        <w:rPr>
          <w:rStyle w:val="HideTWBExt"/>
          <w:b w:val="0"/>
          <w:noProof w:val="0"/>
        </w:rPr>
        <w:t>&lt;/NumAm&gt;</w:t>
      </w:r>
    </w:p>
    <w:p w:rsidR="0039538A" w:rsidRPr="00E14ADD" w:rsidRDefault="00E14ADD" w:rsidP="0039538A">
      <w:pPr>
        <w:pStyle w:val="NormalBold12b"/>
        <w:keepNext/>
      </w:pPr>
      <w:r w:rsidRPr="00E14ADD">
        <w:rPr>
          <w:rStyle w:val="HideTWBExt"/>
          <w:b w:val="0"/>
          <w:noProof w:val="0"/>
        </w:rPr>
        <w:t>&lt;DocAmend&gt;</w:t>
      </w:r>
      <w:r w:rsidRPr="00E14ADD">
        <w:t>Pasiūlymas dėl regla</w:t>
      </w:r>
      <w:r w:rsidRPr="00E14ADD">
        <w:t>mento</w:t>
      </w:r>
      <w:r w:rsidRPr="00E14ADD">
        <w:rPr>
          <w:rStyle w:val="HideTWBExt"/>
          <w:b w:val="0"/>
          <w:noProof w:val="0"/>
        </w:rPr>
        <w:t>&lt;/DocAmend&gt;</w:t>
      </w:r>
    </w:p>
    <w:p w:rsidR="0039538A" w:rsidRPr="00E14ADD" w:rsidRDefault="00E14ADD" w:rsidP="0039538A">
      <w:pPr>
        <w:pStyle w:val="NormalBold"/>
      </w:pPr>
      <w:r w:rsidRPr="00E14ADD">
        <w:rPr>
          <w:rStyle w:val="HideTWBExt"/>
          <w:b w:val="0"/>
          <w:noProof w:val="0"/>
        </w:rPr>
        <w:t>&lt;Article&gt;</w:t>
      </w:r>
      <w:r w:rsidRPr="00E14ADD">
        <w:t>1 straipsnio 1 dalies 9 punktas</w:t>
      </w:r>
      <w:r w:rsidRPr="00E14ADD">
        <w:rPr>
          <w:rStyle w:val="HideTWBExt"/>
          <w:b w:val="0"/>
          <w:noProof w:val="0"/>
        </w:rPr>
        <w:t>&lt;/Article&gt;</w:t>
      </w:r>
    </w:p>
    <w:p w:rsidR="0039538A" w:rsidRPr="00E14ADD" w:rsidRDefault="00E14ADD" w:rsidP="0039538A">
      <w:pPr>
        <w:keepNext/>
      </w:pPr>
      <w:r w:rsidRPr="00E14ADD">
        <w:rPr>
          <w:rStyle w:val="HideTWBExt"/>
          <w:noProof w:val="0"/>
        </w:rPr>
        <w:t>&lt;DocAmend2&gt;</w:t>
      </w:r>
      <w:r w:rsidRPr="00E14ADD">
        <w:t>Reglamentas (ES) 2018/1139</w:t>
      </w:r>
      <w:r w:rsidRPr="00E14ADD">
        <w:rPr>
          <w:rStyle w:val="HideTWBExt"/>
          <w:noProof w:val="0"/>
        </w:rPr>
        <w:t>&lt;/DocAmend2&gt;</w:t>
      </w:r>
    </w:p>
    <w:p w:rsidR="0039538A" w:rsidRPr="00E14ADD" w:rsidRDefault="00E14ADD" w:rsidP="0039538A">
      <w:r w:rsidRPr="00E14ADD">
        <w:rPr>
          <w:rStyle w:val="HideTWBExt"/>
          <w:noProof w:val="0"/>
        </w:rPr>
        <w:t>&lt;Article2&gt;</w:t>
      </w:r>
      <w:r w:rsidRPr="00E14ADD">
        <w:t>114l straipsnio 5 dalis</w:t>
      </w:r>
      <w:r w:rsidRPr="00E14ADD">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1CC" w:rsidRPr="00E14ADD" w:rsidTr="0039538A">
        <w:trPr>
          <w:jc w:val="center"/>
        </w:trPr>
        <w:tc>
          <w:tcPr>
            <w:tcW w:w="9752" w:type="dxa"/>
            <w:gridSpan w:val="2"/>
          </w:tcPr>
          <w:p w:rsidR="0039538A" w:rsidRPr="00E14ADD" w:rsidRDefault="0039538A">
            <w:pPr>
              <w:keepNext/>
            </w:pPr>
          </w:p>
        </w:tc>
      </w:tr>
      <w:tr w:rsidR="00FD41CC" w:rsidRPr="00E14ADD" w:rsidTr="0039538A">
        <w:trPr>
          <w:jc w:val="center"/>
        </w:trPr>
        <w:tc>
          <w:tcPr>
            <w:tcW w:w="4876" w:type="dxa"/>
            <w:hideMark/>
          </w:tcPr>
          <w:p w:rsidR="0039538A" w:rsidRPr="00E14ADD" w:rsidRDefault="00E14ADD">
            <w:pPr>
              <w:pStyle w:val="ColumnHeading"/>
              <w:keepNext/>
            </w:pPr>
            <w:r w:rsidRPr="00E14ADD">
              <w:t>Komisijos siūlomas tekstas</w:t>
            </w:r>
          </w:p>
        </w:tc>
        <w:tc>
          <w:tcPr>
            <w:tcW w:w="4876" w:type="dxa"/>
            <w:hideMark/>
          </w:tcPr>
          <w:p w:rsidR="0039538A" w:rsidRPr="00E14ADD" w:rsidRDefault="00E14ADD">
            <w:pPr>
              <w:pStyle w:val="ColumnHeading"/>
              <w:keepNext/>
            </w:pPr>
            <w:r w:rsidRPr="00E14ADD">
              <w:t>Pakeitimas</w:t>
            </w:r>
          </w:p>
        </w:tc>
      </w:tr>
      <w:tr w:rsidR="00FD41CC" w:rsidRPr="00E14ADD" w:rsidTr="0039538A">
        <w:trPr>
          <w:jc w:val="center"/>
        </w:trPr>
        <w:tc>
          <w:tcPr>
            <w:tcW w:w="4876" w:type="dxa"/>
            <w:hideMark/>
          </w:tcPr>
          <w:p w:rsidR="0039538A" w:rsidRPr="00E14ADD" w:rsidRDefault="00E14ADD">
            <w:pPr>
              <w:pStyle w:val="Normal6"/>
            </w:pPr>
            <w:r w:rsidRPr="00E14ADD">
              <w:t>5.</w:t>
            </w:r>
            <w:r w:rsidRPr="00E14ADD">
              <w:tab/>
              <w:t xml:space="preserve">Veiklos rezultatų apžvalgos </w:t>
            </w:r>
            <w:r w:rsidRPr="00E14ADD">
              <w:t xml:space="preserve">apeliacinės tarybos nariai sprendimus priima nepriklausomai. Jie neturi būti saistomi jokių nurodymų. Jie negali eiti jokių </w:t>
            </w:r>
            <w:r w:rsidRPr="00E14ADD">
              <w:rPr>
                <w:b/>
                <w:i/>
              </w:rPr>
              <w:t xml:space="preserve">kitų </w:t>
            </w:r>
            <w:r w:rsidRPr="00E14ADD">
              <w:t>pareigų Agentūroje, jos valdančiojoje taryboje ar veiklos rezultatų apžvalgos patariamojoje taryboje. Veiklos rezultatų apžvalg</w:t>
            </w:r>
            <w:r w:rsidRPr="00E14ADD">
              <w:t xml:space="preserve">os apeliacinės tarybos </w:t>
            </w:r>
            <w:r w:rsidRPr="00E14ADD">
              <w:lastRenderedPageBreak/>
              <w:t>narys negali būti atleistas iš pareigų nepasibaigus jo kadencijai, nebent jis būtų pripažintas kaltu dėl sunkaus nusižengimo, o Komisija, gavusi valdančiosios tarybos nuomonę, tuo tikslu būtų priėmusi sprendimą.</w:t>
            </w:r>
          </w:p>
        </w:tc>
        <w:tc>
          <w:tcPr>
            <w:tcW w:w="4876" w:type="dxa"/>
            <w:hideMark/>
          </w:tcPr>
          <w:p w:rsidR="0039538A" w:rsidRPr="00E14ADD" w:rsidRDefault="00E14ADD">
            <w:pPr>
              <w:pStyle w:val="Normal6"/>
              <w:rPr>
                <w:szCs w:val="24"/>
              </w:rPr>
            </w:pPr>
            <w:r w:rsidRPr="00E14ADD">
              <w:lastRenderedPageBreak/>
              <w:t>5.</w:t>
            </w:r>
            <w:r w:rsidRPr="00E14ADD">
              <w:tab/>
              <w:t xml:space="preserve">Veiklos rezultatų </w:t>
            </w:r>
            <w:r w:rsidRPr="00E14ADD">
              <w:t>apžvalgos apeliacinės tarybos nariai sprendimus priima nepriklausomai. Jie neturi būti saistomi jokių nurodymų. Jie negali eiti jokių pareigų Agentūroje, jos valdančiojoje taryboje ar veiklos rezultatų apžvalgos patariamojoje taryboje. Veiklos rezultatų ap</w:t>
            </w:r>
            <w:r w:rsidRPr="00E14ADD">
              <w:t xml:space="preserve">žvalgos apeliacinės tarybos narys negali </w:t>
            </w:r>
            <w:r w:rsidRPr="00E14ADD">
              <w:lastRenderedPageBreak/>
              <w:t>būti atleistas iš pareigų nepasibaigus jo kadencijai, nebent jis būtų pripažintas kaltu dėl sunkaus nusižengimo, o Komisija, gavusi valdančiosios tarybos nuomonę, tuo tikslu būtų priėmusi sprendimą.</w:t>
            </w:r>
          </w:p>
        </w:tc>
      </w:tr>
    </w:tbl>
    <w:p w:rsidR="0039538A" w:rsidRPr="00E14ADD" w:rsidRDefault="00E14ADD" w:rsidP="0039538A">
      <w:pPr>
        <w:pStyle w:val="Olang"/>
        <w:rPr>
          <w:szCs w:val="24"/>
        </w:rPr>
      </w:pPr>
      <w:r w:rsidRPr="00E14ADD">
        <w:lastRenderedPageBreak/>
        <w:t xml:space="preserve">Or. </w:t>
      </w:r>
      <w:r w:rsidRPr="00E14ADD">
        <w:rPr>
          <w:rStyle w:val="HideTWBExt"/>
          <w:noProof w:val="0"/>
        </w:rPr>
        <w:t>&lt;Original&gt;</w:t>
      </w:r>
      <w:r w:rsidRPr="00E14ADD">
        <w:rPr>
          <w:rStyle w:val="HideTWBInt"/>
        </w:rPr>
        <w:t>{</w:t>
      </w:r>
      <w:r w:rsidRPr="00E14ADD">
        <w:rPr>
          <w:rStyle w:val="HideTWBInt"/>
        </w:rPr>
        <w:t>EN}</w:t>
      </w:r>
      <w:r w:rsidRPr="00E14ADD">
        <w:t>en</w:t>
      </w:r>
      <w:r w:rsidRPr="00E14ADD">
        <w:rPr>
          <w:rStyle w:val="HideTWBExt"/>
          <w:noProof w:val="0"/>
        </w:rPr>
        <w:t>&lt;/Original&gt;</w:t>
      </w:r>
    </w:p>
    <w:p w:rsidR="0039538A" w:rsidRPr="00E14ADD" w:rsidRDefault="00E14ADD" w:rsidP="0039538A">
      <w:r w:rsidRPr="00E14ADD">
        <w:rPr>
          <w:rStyle w:val="HideTWBExt"/>
          <w:noProof w:val="0"/>
        </w:rPr>
        <w:t>&lt;/Amend&gt;</w:t>
      </w:r>
    </w:p>
    <w:p w:rsidR="000F2DBE" w:rsidRPr="00E14ADD" w:rsidRDefault="00E14ADD" w:rsidP="000F2DBE">
      <w:pPr>
        <w:pStyle w:val="AMNumberTabs0"/>
        <w:keepNext/>
      </w:pPr>
      <w:r w:rsidRPr="00E14ADD">
        <w:rPr>
          <w:rStyle w:val="HideTWBExt"/>
          <w:b w:val="0"/>
          <w:noProof w:val="0"/>
        </w:rPr>
        <w:t>&lt;Amend&gt;</w:t>
      </w:r>
      <w:r w:rsidRPr="00E14ADD">
        <w:t>Pakeitimas</w:t>
      </w:r>
      <w:r w:rsidRPr="00E14ADD">
        <w:tab/>
      </w:r>
      <w:r w:rsidRPr="00E14ADD">
        <w:tab/>
      </w:r>
      <w:r w:rsidRPr="00E14ADD">
        <w:rPr>
          <w:rStyle w:val="HideTWBExt"/>
          <w:b w:val="0"/>
          <w:noProof w:val="0"/>
        </w:rPr>
        <w:t>&lt;NumAm&gt;</w:t>
      </w:r>
      <w:r w:rsidRPr="00E14ADD">
        <w:t>20</w:t>
      </w:r>
      <w:r w:rsidRPr="00E14ADD">
        <w:rPr>
          <w:rStyle w:val="HideTWBExt"/>
          <w:b w:val="0"/>
          <w:noProof w:val="0"/>
        </w:rPr>
        <w:t>&lt;/NumAm&gt;</w:t>
      </w:r>
    </w:p>
    <w:p w:rsidR="000F2DBE" w:rsidRPr="00E14ADD" w:rsidRDefault="00E14ADD" w:rsidP="000F2DBE">
      <w:pPr>
        <w:pStyle w:val="NormalBold12b"/>
        <w:keepNext/>
      </w:pPr>
      <w:r w:rsidRPr="00E14ADD">
        <w:rPr>
          <w:rStyle w:val="HideTWBExt"/>
          <w:b w:val="0"/>
          <w:noProof w:val="0"/>
        </w:rPr>
        <w:t>&lt;DocAmend&gt;</w:t>
      </w:r>
      <w:r w:rsidRPr="00E14ADD">
        <w:t>Pasiūlymas dėl reglamento</w:t>
      </w:r>
      <w:r w:rsidRPr="00E14ADD">
        <w:rPr>
          <w:rStyle w:val="HideTWBExt"/>
          <w:b w:val="0"/>
          <w:noProof w:val="0"/>
        </w:rPr>
        <w:t>&lt;/DocAmend&gt;</w:t>
      </w:r>
    </w:p>
    <w:p w:rsidR="000F2DBE" w:rsidRPr="00E14ADD" w:rsidRDefault="00E14ADD" w:rsidP="000F2DBE">
      <w:pPr>
        <w:pStyle w:val="NormalBold"/>
      </w:pPr>
      <w:r w:rsidRPr="00E14ADD">
        <w:rPr>
          <w:rStyle w:val="HideTWBExt"/>
          <w:b w:val="0"/>
          <w:noProof w:val="0"/>
        </w:rPr>
        <w:t>&lt;Article&gt;</w:t>
      </w:r>
      <w:r w:rsidRPr="00E14ADD">
        <w:t>1 straipsnio 1 dalies 14 punktas</w:t>
      </w:r>
      <w:r w:rsidRPr="00E14ADD">
        <w:rPr>
          <w:rStyle w:val="HideTWBExt"/>
          <w:b w:val="0"/>
          <w:noProof w:val="0"/>
        </w:rPr>
        <w:t>&lt;/Article&gt;</w:t>
      </w:r>
    </w:p>
    <w:p w:rsidR="000F2DBE" w:rsidRPr="00E14ADD" w:rsidRDefault="00E14ADD" w:rsidP="000F2DBE">
      <w:pPr>
        <w:keepNext/>
      </w:pPr>
      <w:r w:rsidRPr="00E14ADD">
        <w:rPr>
          <w:rStyle w:val="HideTWBExt"/>
          <w:noProof w:val="0"/>
        </w:rPr>
        <w:t>&lt;DocAmend2&gt;</w:t>
      </w:r>
      <w:r w:rsidRPr="00E14ADD">
        <w:t>Reglamentas (ES) 2018/1139</w:t>
      </w:r>
      <w:r w:rsidRPr="00E14ADD">
        <w:rPr>
          <w:rStyle w:val="HideTWBExt"/>
          <w:noProof w:val="0"/>
        </w:rPr>
        <w:t>&lt;/DocAmend2&gt;</w:t>
      </w:r>
    </w:p>
    <w:p w:rsidR="000F2DBE" w:rsidRPr="00E14ADD" w:rsidRDefault="00E14ADD" w:rsidP="000F2DBE">
      <w:r w:rsidRPr="00E14ADD">
        <w:rPr>
          <w:rStyle w:val="HideTWBExt"/>
          <w:noProof w:val="0"/>
        </w:rPr>
        <w:t>&lt;Article2&gt;</w:t>
      </w:r>
      <w:r w:rsidRPr="00E14ADD">
        <w:t>120a straipsnio 3 dalies a punktas</w:t>
      </w:r>
      <w:r w:rsidRPr="00E14ADD">
        <w:t xml:space="preserve"> (naujas)</w:t>
      </w:r>
      <w:r w:rsidRPr="00E14ADD">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1CC" w:rsidRPr="00E14ADD" w:rsidTr="000F2DBE">
        <w:trPr>
          <w:jc w:val="center"/>
        </w:trPr>
        <w:tc>
          <w:tcPr>
            <w:tcW w:w="9752" w:type="dxa"/>
            <w:gridSpan w:val="2"/>
          </w:tcPr>
          <w:p w:rsidR="000F2DBE" w:rsidRPr="00E14ADD" w:rsidRDefault="000F2DBE">
            <w:pPr>
              <w:keepNext/>
            </w:pPr>
          </w:p>
        </w:tc>
      </w:tr>
      <w:tr w:rsidR="00FD41CC" w:rsidRPr="00E14ADD" w:rsidTr="000F2DBE">
        <w:trPr>
          <w:jc w:val="center"/>
        </w:trPr>
        <w:tc>
          <w:tcPr>
            <w:tcW w:w="4876" w:type="dxa"/>
            <w:hideMark/>
          </w:tcPr>
          <w:p w:rsidR="000F2DBE" w:rsidRPr="00E14ADD" w:rsidRDefault="00E14ADD">
            <w:pPr>
              <w:pStyle w:val="ColumnHeading"/>
              <w:keepNext/>
            </w:pPr>
            <w:r w:rsidRPr="00E14ADD">
              <w:t>Komisijos siūlomas tekstas</w:t>
            </w:r>
          </w:p>
        </w:tc>
        <w:tc>
          <w:tcPr>
            <w:tcW w:w="4876" w:type="dxa"/>
            <w:hideMark/>
          </w:tcPr>
          <w:p w:rsidR="000F2DBE" w:rsidRPr="00E14ADD" w:rsidRDefault="00E14ADD">
            <w:pPr>
              <w:pStyle w:val="ColumnHeading"/>
              <w:keepNext/>
            </w:pPr>
            <w:r w:rsidRPr="00E14ADD">
              <w:t>Pakeitimas</w:t>
            </w:r>
          </w:p>
        </w:tc>
      </w:tr>
      <w:tr w:rsidR="00FD41CC" w:rsidRPr="00E14ADD" w:rsidTr="000F2DBE">
        <w:trPr>
          <w:jc w:val="center"/>
        </w:trPr>
        <w:tc>
          <w:tcPr>
            <w:tcW w:w="4876" w:type="dxa"/>
          </w:tcPr>
          <w:p w:rsidR="000F2DBE" w:rsidRPr="00E14ADD" w:rsidRDefault="000F2DBE">
            <w:pPr>
              <w:pStyle w:val="Normal6"/>
            </w:pPr>
          </w:p>
        </w:tc>
        <w:tc>
          <w:tcPr>
            <w:tcW w:w="4876" w:type="dxa"/>
            <w:hideMark/>
          </w:tcPr>
          <w:p w:rsidR="000F2DBE" w:rsidRPr="00E14ADD" w:rsidRDefault="00E14ADD">
            <w:pPr>
              <w:pStyle w:val="Normal6"/>
              <w:rPr>
                <w:szCs w:val="24"/>
              </w:rPr>
            </w:pPr>
            <w:r w:rsidRPr="00E14ADD">
              <w:rPr>
                <w:b/>
                <w:i/>
              </w:rPr>
              <w:t>-a)</w:t>
            </w:r>
            <w:r w:rsidRPr="00E14ADD">
              <w:rPr>
                <w:b/>
                <w:i/>
              </w:rPr>
              <w:tab/>
              <w:t xml:space="preserve">Sąjungos finansinis įnašas, skirtas VRAĮ funkcijos atliekančiai Agentūros įsteigti, iš kurio padengiamos visos išlaidos, būtinos, kad VRAĮ funkcijos atliekanti Agentūra galėtų pradėti </w:t>
            </w:r>
            <w:r w:rsidRPr="00E14ADD">
              <w:rPr>
                <w:b/>
                <w:i/>
              </w:rPr>
              <w:t>vykdyti priežiūrą;</w:t>
            </w:r>
          </w:p>
        </w:tc>
      </w:tr>
    </w:tbl>
    <w:p w:rsidR="000F2DBE" w:rsidRPr="00E14ADD" w:rsidRDefault="00E14ADD" w:rsidP="000F2DBE">
      <w:pPr>
        <w:pStyle w:val="Olang"/>
        <w:rPr>
          <w:sz w:val="24"/>
          <w:szCs w:val="24"/>
        </w:rPr>
      </w:pPr>
      <w:r w:rsidRPr="00E14ADD">
        <w:rPr>
          <w:sz w:val="24"/>
          <w:szCs w:val="24"/>
        </w:rPr>
        <w:t xml:space="preserve">Or. </w:t>
      </w:r>
      <w:r w:rsidRPr="00E14ADD">
        <w:rPr>
          <w:rStyle w:val="HideTWBExt"/>
          <w:noProof w:val="0"/>
        </w:rPr>
        <w:t>&lt;Original&gt;</w:t>
      </w:r>
      <w:r w:rsidRPr="00E14ADD">
        <w:rPr>
          <w:rStyle w:val="HideTWBInt"/>
          <w:sz w:val="24"/>
          <w:szCs w:val="24"/>
        </w:rPr>
        <w:t>{EN}</w:t>
      </w:r>
      <w:r w:rsidRPr="00E14ADD">
        <w:rPr>
          <w:sz w:val="24"/>
          <w:szCs w:val="24"/>
        </w:rPr>
        <w:t>en</w:t>
      </w:r>
      <w:r w:rsidRPr="00E14ADD">
        <w:rPr>
          <w:rStyle w:val="HideTWBExt"/>
          <w:noProof w:val="0"/>
        </w:rPr>
        <w:t>&lt;/Original&gt;</w:t>
      </w:r>
    </w:p>
    <w:p w:rsidR="0039538A" w:rsidRPr="00E14ADD" w:rsidRDefault="00E14ADD" w:rsidP="000F2DBE">
      <w:r w:rsidRPr="00E14ADD">
        <w:rPr>
          <w:rStyle w:val="HideTWBExt"/>
          <w:noProof w:val="0"/>
        </w:rPr>
        <w:t>&lt;/Amend&gt;</w:t>
      </w:r>
    </w:p>
    <w:p w:rsidR="0039538A" w:rsidRPr="00E14ADD" w:rsidRDefault="00E14ADD" w:rsidP="0039538A">
      <w:pPr>
        <w:pStyle w:val="AMNumberTabs0"/>
        <w:keepNext/>
      </w:pPr>
      <w:r w:rsidRPr="00E14ADD">
        <w:rPr>
          <w:rStyle w:val="HideTWBExt"/>
          <w:b w:val="0"/>
          <w:noProof w:val="0"/>
        </w:rPr>
        <w:t>&lt;Amend&gt;</w:t>
      </w:r>
      <w:r w:rsidRPr="00E14ADD">
        <w:t>Pakeitimas</w:t>
      </w:r>
      <w:r w:rsidRPr="00E14ADD">
        <w:tab/>
      </w:r>
      <w:r w:rsidRPr="00E14ADD">
        <w:tab/>
      </w:r>
      <w:r w:rsidRPr="00E14ADD">
        <w:rPr>
          <w:rStyle w:val="HideTWBExt"/>
          <w:b w:val="0"/>
          <w:noProof w:val="0"/>
        </w:rPr>
        <w:t>&lt;NumAm&gt;</w:t>
      </w:r>
      <w:r w:rsidRPr="00E14ADD">
        <w:t>21</w:t>
      </w:r>
      <w:r w:rsidRPr="00E14ADD">
        <w:rPr>
          <w:rStyle w:val="HideTWBExt"/>
          <w:b w:val="0"/>
          <w:noProof w:val="0"/>
        </w:rPr>
        <w:t>&lt;/NumAm&gt;</w:t>
      </w:r>
    </w:p>
    <w:p w:rsidR="0039538A" w:rsidRPr="00E14ADD" w:rsidRDefault="00E14ADD" w:rsidP="0039538A">
      <w:pPr>
        <w:pStyle w:val="NormalBold12b"/>
        <w:keepNext/>
      </w:pPr>
      <w:r w:rsidRPr="00E14ADD">
        <w:rPr>
          <w:rStyle w:val="HideTWBExt"/>
          <w:b w:val="0"/>
          <w:noProof w:val="0"/>
        </w:rPr>
        <w:t>&lt;DocAmend&gt;</w:t>
      </w:r>
      <w:r w:rsidRPr="00E14ADD">
        <w:t>Pasiūlymas dėl reglamento</w:t>
      </w:r>
      <w:r w:rsidRPr="00E14ADD">
        <w:rPr>
          <w:rStyle w:val="HideTWBExt"/>
          <w:b w:val="0"/>
          <w:noProof w:val="0"/>
        </w:rPr>
        <w:t>&lt;/DocAmend&gt;</w:t>
      </w:r>
    </w:p>
    <w:p w:rsidR="0039538A" w:rsidRPr="00E14ADD" w:rsidRDefault="00E14ADD" w:rsidP="0039538A">
      <w:pPr>
        <w:pStyle w:val="NormalBold"/>
      </w:pPr>
      <w:r w:rsidRPr="00E14ADD">
        <w:rPr>
          <w:rStyle w:val="HideTWBExt"/>
          <w:b w:val="0"/>
          <w:noProof w:val="0"/>
        </w:rPr>
        <w:t>&lt;Article&gt;</w:t>
      </w:r>
      <w:r w:rsidRPr="00E14ADD">
        <w:t>1 straipsnio 1 dalies 14 punktas</w:t>
      </w:r>
      <w:r w:rsidRPr="00E14ADD">
        <w:rPr>
          <w:rStyle w:val="HideTWBExt"/>
          <w:b w:val="0"/>
          <w:noProof w:val="0"/>
        </w:rPr>
        <w:t>&lt;/Article&gt;</w:t>
      </w:r>
    </w:p>
    <w:p w:rsidR="0039538A" w:rsidRPr="00E14ADD" w:rsidRDefault="00E14ADD" w:rsidP="0039538A">
      <w:pPr>
        <w:keepNext/>
      </w:pPr>
      <w:r w:rsidRPr="00E14ADD">
        <w:rPr>
          <w:rStyle w:val="HideTWBExt"/>
          <w:noProof w:val="0"/>
        </w:rPr>
        <w:t>&lt;DocAmend2&gt;</w:t>
      </w:r>
      <w:r w:rsidRPr="00E14ADD">
        <w:t>Reglamentas (ES) 2018/1139</w:t>
      </w:r>
      <w:r w:rsidRPr="00E14ADD">
        <w:rPr>
          <w:rStyle w:val="HideTWBExt"/>
          <w:noProof w:val="0"/>
        </w:rPr>
        <w:t>&lt;/DocAmend2&gt;</w:t>
      </w:r>
    </w:p>
    <w:p w:rsidR="0039538A" w:rsidRPr="00E14ADD" w:rsidRDefault="00E14ADD" w:rsidP="0039538A">
      <w:r w:rsidRPr="00E14ADD">
        <w:rPr>
          <w:rStyle w:val="HideTWBExt"/>
          <w:noProof w:val="0"/>
        </w:rPr>
        <w:t>&lt;Article2&gt;</w:t>
      </w:r>
      <w:r w:rsidRPr="00E14ADD">
        <w:t>120a straipsnio 3 dalies b punktas</w:t>
      </w:r>
      <w:r w:rsidRPr="00E14ADD">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1CC" w:rsidRPr="00E14ADD" w:rsidTr="0039538A">
        <w:trPr>
          <w:jc w:val="center"/>
        </w:trPr>
        <w:tc>
          <w:tcPr>
            <w:tcW w:w="9752" w:type="dxa"/>
            <w:gridSpan w:val="2"/>
          </w:tcPr>
          <w:p w:rsidR="0039538A" w:rsidRPr="00E14ADD" w:rsidRDefault="0039538A">
            <w:pPr>
              <w:keepNext/>
            </w:pPr>
          </w:p>
        </w:tc>
      </w:tr>
      <w:tr w:rsidR="00FD41CC" w:rsidRPr="00E14ADD" w:rsidTr="0039538A">
        <w:trPr>
          <w:jc w:val="center"/>
        </w:trPr>
        <w:tc>
          <w:tcPr>
            <w:tcW w:w="4876" w:type="dxa"/>
            <w:hideMark/>
          </w:tcPr>
          <w:p w:rsidR="0039538A" w:rsidRPr="00E14ADD" w:rsidRDefault="00E14ADD">
            <w:pPr>
              <w:pStyle w:val="ColumnHeading"/>
              <w:keepNext/>
            </w:pPr>
            <w:r w:rsidRPr="00E14ADD">
              <w:t>Komisijos siūlomas tekstas</w:t>
            </w:r>
          </w:p>
        </w:tc>
        <w:tc>
          <w:tcPr>
            <w:tcW w:w="4876" w:type="dxa"/>
            <w:hideMark/>
          </w:tcPr>
          <w:p w:rsidR="0039538A" w:rsidRPr="00E14ADD" w:rsidRDefault="00E14ADD">
            <w:pPr>
              <w:pStyle w:val="ColumnHeading"/>
              <w:keepNext/>
            </w:pPr>
            <w:r w:rsidRPr="00E14ADD">
              <w:t>Pakeitimas</w:t>
            </w:r>
          </w:p>
        </w:tc>
      </w:tr>
      <w:tr w:rsidR="00FD41CC" w:rsidRPr="00E14ADD" w:rsidTr="0039538A">
        <w:trPr>
          <w:jc w:val="center"/>
        </w:trPr>
        <w:tc>
          <w:tcPr>
            <w:tcW w:w="4876" w:type="dxa"/>
            <w:hideMark/>
          </w:tcPr>
          <w:p w:rsidR="0039538A" w:rsidRPr="00E14ADD" w:rsidRDefault="00E14ADD">
            <w:pPr>
              <w:pStyle w:val="Normal6"/>
            </w:pPr>
            <w:r w:rsidRPr="00E14ADD">
              <w:rPr>
                <w:b/>
                <w:i/>
              </w:rPr>
              <w:t>(b)</w:t>
            </w:r>
            <w:r w:rsidRPr="00E14ADD">
              <w:rPr>
                <w:b/>
                <w:i/>
              </w:rPr>
              <w:tab/>
              <w:t>paskirtų oro eismo paslaugų teikėjų metiniai įnašai, pagrįsti numatomomis metinėmis išlaidomis, susijusiomis su veiklos rezultatų apžvalgos veikla, kurią p</w:t>
            </w:r>
            <w:r w:rsidRPr="00E14ADD">
              <w:rPr>
                <w:b/>
                <w:i/>
              </w:rPr>
              <w:t>agal [iš dalies pakeistą BED 2+] VRAĮ funkcijas atliekanti Agentūra turi vykdyti kiekvienos kategorijos paskirtų oro eismo paslaugų teikėjų atžvilgiu;</w:t>
            </w:r>
          </w:p>
        </w:tc>
        <w:tc>
          <w:tcPr>
            <w:tcW w:w="4876" w:type="dxa"/>
            <w:hideMark/>
          </w:tcPr>
          <w:p w:rsidR="0039538A" w:rsidRPr="00E14ADD" w:rsidRDefault="00E14ADD">
            <w:pPr>
              <w:pStyle w:val="Normal6"/>
              <w:rPr>
                <w:szCs w:val="24"/>
              </w:rPr>
            </w:pPr>
            <w:r w:rsidRPr="00E14ADD">
              <w:rPr>
                <w:b/>
                <w:i/>
              </w:rPr>
              <w:t>Išbraukta.</w:t>
            </w:r>
          </w:p>
        </w:tc>
      </w:tr>
    </w:tbl>
    <w:p w:rsidR="0039538A" w:rsidRPr="00E14ADD" w:rsidRDefault="00E14ADD" w:rsidP="0039538A">
      <w:pPr>
        <w:pStyle w:val="Olang"/>
        <w:rPr>
          <w:szCs w:val="24"/>
        </w:rPr>
      </w:pPr>
      <w:r w:rsidRPr="00E14ADD">
        <w:t xml:space="preserve">Or. </w:t>
      </w:r>
      <w:r w:rsidRPr="00E14ADD">
        <w:rPr>
          <w:rStyle w:val="HideTWBExt"/>
          <w:noProof w:val="0"/>
        </w:rPr>
        <w:t>&lt;Original&gt;</w:t>
      </w:r>
      <w:r w:rsidRPr="00E14ADD">
        <w:rPr>
          <w:rStyle w:val="HideTWBInt"/>
        </w:rPr>
        <w:t>{EN}</w:t>
      </w:r>
      <w:r w:rsidRPr="00E14ADD">
        <w:t>en</w:t>
      </w:r>
      <w:r w:rsidRPr="00E14ADD">
        <w:rPr>
          <w:rStyle w:val="HideTWBExt"/>
          <w:noProof w:val="0"/>
        </w:rPr>
        <w:t>&lt;/Original&gt;</w:t>
      </w:r>
    </w:p>
    <w:p w:rsidR="0039538A" w:rsidRPr="00E14ADD" w:rsidRDefault="00E14ADD" w:rsidP="0039538A">
      <w:r w:rsidRPr="00E14ADD">
        <w:rPr>
          <w:rStyle w:val="HideTWBExt"/>
          <w:noProof w:val="0"/>
        </w:rPr>
        <w:t>&lt;/Amend&gt;</w:t>
      </w:r>
    </w:p>
    <w:p w:rsidR="0039538A" w:rsidRPr="00E14ADD" w:rsidRDefault="00E14ADD" w:rsidP="0039538A">
      <w:pPr>
        <w:pStyle w:val="AMNumberTabs0"/>
        <w:keepNext/>
      </w:pPr>
      <w:r w:rsidRPr="00E14ADD">
        <w:rPr>
          <w:rStyle w:val="HideTWBExt"/>
          <w:b w:val="0"/>
          <w:noProof w:val="0"/>
        </w:rPr>
        <w:lastRenderedPageBreak/>
        <w:t>&lt;Amend&gt;</w:t>
      </w:r>
      <w:r w:rsidRPr="00E14ADD">
        <w:t>Pakeitimas</w:t>
      </w:r>
      <w:r w:rsidRPr="00E14ADD">
        <w:tab/>
      </w:r>
      <w:r w:rsidRPr="00E14ADD">
        <w:tab/>
      </w:r>
      <w:r w:rsidRPr="00E14ADD">
        <w:rPr>
          <w:rStyle w:val="HideTWBExt"/>
          <w:b w:val="0"/>
          <w:noProof w:val="0"/>
        </w:rPr>
        <w:t>&lt;NumAm&gt;</w:t>
      </w:r>
      <w:r w:rsidRPr="00E14ADD">
        <w:t>22</w:t>
      </w:r>
      <w:r w:rsidRPr="00E14ADD">
        <w:rPr>
          <w:rStyle w:val="HideTWBExt"/>
          <w:b w:val="0"/>
          <w:noProof w:val="0"/>
        </w:rPr>
        <w:t>&lt;/NumAm&gt;</w:t>
      </w:r>
    </w:p>
    <w:p w:rsidR="0039538A" w:rsidRPr="00E14ADD" w:rsidRDefault="00E14ADD" w:rsidP="0039538A">
      <w:pPr>
        <w:pStyle w:val="NormalBold12b"/>
        <w:keepNext/>
      </w:pPr>
      <w:r w:rsidRPr="00E14ADD">
        <w:rPr>
          <w:rStyle w:val="HideTWBExt"/>
          <w:b w:val="0"/>
          <w:noProof w:val="0"/>
        </w:rPr>
        <w:t>&lt;DocAmend&gt;</w:t>
      </w:r>
      <w:r w:rsidRPr="00E14ADD">
        <w:t>Pasiūlymas dėl reglamento</w:t>
      </w:r>
      <w:r w:rsidRPr="00E14ADD">
        <w:rPr>
          <w:rStyle w:val="HideTWBExt"/>
          <w:b w:val="0"/>
          <w:noProof w:val="0"/>
        </w:rPr>
        <w:t>&lt;/DocAmend&gt;</w:t>
      </w:r>
    </w:p>
    <w:p w:rsidR="0039538A" w:rsidRPr="00E14ADD" w:rsidRDefault="00E14ADD" w:rsidP="0039538A">
      <w:pPr>
        <w:pStyle w:val="NormalBold"/>
      </w:pPr>
      <w:r w:rsidRPr="00E14ADD">
        <w:rPr>
          <w:rStyle w:val="HideTWBExt"/>
          <w:b w:val="0"/>
          <w:noProof w:val="0"/>
        </w:rPr>
        <w:t>&lt;Article&gt;</w:t>
      </w:r>
      <w:r w:rsidRPr="00E14ADD">
        <w:t>1 straipsnio 1 dalies 14 punktas</w:t>
      </w:r>
      <w:r w:rsidRPr="00E14ADD">
        <w:rPr>
          <w:rStyle w:val="HideTWBExt"/>
          <w:b w:val="0"/>
          <w:noProof w:val="0"/>
        </w:rPr>
        <w:t>&lt;/Article&gt;</w:t>
      </w:r>
    </w:p>
    <w:p w:rsidR="0039538A" w:rsidRPr="00E14ADD" w:rsidRDefault="00E14ADD" w:rsidP="0039538A">
      <w:pPr>
        <w:keepNext/>
      </w:pPr>
      <w:r w:rsidRPr="00E14ADD">
        <w:rPr>
          <w:rStyle w:val="HideTWBExt"/>
          <w:noProof w:val="0"/>
        </w:rPr>
        <w:t>&lt;DocAmend2&gt;</w:t>
      </w:r>
      <w:r w:rsidRPr="00E14ADD">
        <w:t>Reglamentas (ES) 2018/1139</w:t>
      </w:r>
      <w:r w:rsidRPr="00E14ADD">
        <w:rPr>
          <w:rStyle w:val="HideTWBExt"/>
          <w:noProof w:val="0"/>
        </w:rPr>
        <w:t>&lt;/DocAmend2&gt;</w:t>
      </w:r>
    </w:p>
    <w:p w:rsidR="0039538A" w:rsidRPr="00E14ADD" w:rsidRDefault="00E14ADD" w:rsidP="0039538A">
      <w:r w:rsidRPr="00E14ADD">
        <w:rPr>
          <w:rStyle w:val="HideTWBExt"/>
          <w:noProof w:val="0"/>
        </w:rPr>
        <w:t>&lt;Article2&gt;</w:t>
      </w:r>
      <w:r w:rsidRPr="00E14ADD">
        <w:t>120a straipsnio 8 dalis</w:t>
      </w:r>
      <w:r w:rsidRPr="00E14ADD">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1CC" w:rsidRPr="00E14ADD" w:rsidTr="0039538A">
        <w:trPr>
          <w:jc w:val="center"/>
        </w:trPr>
        <w:tc>
          <w:tcPr>
            <w:tcW w:w="9752" w:type="dxa"/>
            <w:gridSpan w:val="2"/>
          </w:tcPr>
          <w:p w:rsidR="0039538A" w:rsidRPr="00E14ADD" w:rsidRDefault="0039538A">
            <w:pPr>
              <w:keepNext/>
            </w:pPr>
          </w:p>
        </w:tc>
      </w:tr>
      <w:tr w:rsidR="00FD41CC" w:rsidRPr="00E14ADD" w:rsidTr="0039538A">
        <w:trPr>
          <w:jc w:val="center"/>
        </w:trPr>
        <w:tc>
          <w:tcPr>
            <w:tcW w:w="4876" w:type="dxa"/>
            <w:hideMark/>
          </w:tcPr>
          <w:p w:rsidR="0039538A" w:rsidRPr="00E14ADD" w:rsidRDefault="00E14ADD">
            <w:pPr>
              <w:pStyle w:val="ColumnHeading"/>
              <w:keepNext/>
            </w:pPr>
            <w:r w:rsidRPr="00E14ADD">
              <w:t>Komisijos siūlomas tekstas</w:t>
            </w:r>
          </w:p>
        </w:tc>
        <w:tc>
          <w:tcPr>
            <w:tcW w:w="4876" w:type="dxa"/>
            <w:hideMark/>
          </w:tcPr>
          <w:p w:rsidR="0039538A" w:rsidRPr="00E14ADD" w:rsidRDefault="00E14ADD">
            <w:pPr>
              <w:pStyle w:val="ColumnHeading"/>
              <w:keepNext/>
            </w:pPr>
            <w:r w:rsidRPr="00E14ADD">
              <w:t>Pakeitimas</w:t>
            </w:r>
          </w:p>
        </w:tc>
      </w:tr>
      <w:tr w:rsidR="00FD41CC" w:rsidRPr="00E14ADD" w:rsidTr="0039538A">
        <w:trPr>
          <w:jc w:val="center"/>
        </w:trPr>
        <w:tc>
          <w:tcPr>
            <w:tcW w:w="4876" w:type="dxa"/>
            <w:hideMark/>
          </w:tcPr>
          <w:p w:rsidR="0039538A" w:rsidRPr="00E14ADD" w:rsidRDefault="00E14ADD">
            <w:pPr>
              <w:pStyle w:val="Normal6"/>
            </w:pPr>
            <w:r w:rsidRPr="00E14ADD">
              <w:rPr>
                <w:b/>
                <w:i/>
              </w:rPr>
              <w:t>8.</w:t>
            </w:r>
            <w:r w:rsidRPr="00E14ADD">
              <w:rPr>
                <w:b/>
                <w:i/>
              </w:rPr>
              <w:tab/>
              <w:t xml:space="preserve">3 dalies b punkte nurodyti </w:t>
            </w:r>
            <w:r w:rsidRPr="00E14ADD">
              <w:rPr>
                <w:b/>
                <w:i/>
              </w:rPr>
              <w:t>metiniai įnašai renkami penkerius finansinius metus. Šiuo tikslu pirmą kartą jie turi būti pateikti iki [XXXX m. – (Leidinių biuro prašoma įrašyti pirmus finansinius metus, prasidedančius po šio reglamento įsigaliojimo)] kovo 31 d. už tuos finansinius metu</w:t>
            </w:r>
            <w:r w:rsidRPr="00E14ADD">
              <w:rPr>
                <w:b/>
                <w:i/>
              </w:rPr>
              <w:t>s ir kiekvienų iš ketverių paskesnių finansinių metų kovo 31 d. – atitinkamai už tuos finansinius metus.</w:t>
            </w:r>
          </w:p>
        </w:tc>
        <w:tc>
          <w:tcPr>
            <w:tcW w:w="4876" w:type="dxa"/>
            <w:hideMark/>
          </w:tcPr>
          <w:p w:rsidR="0039538A" w:rsidRPr="00E14ADD" w:rsidRDefault="00E14ADD">
            <w:pPr>
              <w:pStyle w:val="Normal6"/>
              <w:rPr>
                <w:szCs w:val="24"/>
              </w:rPr>
            </w:pPr>
            <w:r w:rsidRPr="00E14ADD">
              <w:rPr>
                <w:b/>
                <w:i/>
              </w:rPr>
              <w:t>Išbraukta.</w:t>
            </w:r>
          </w:p>
        </w:tc>
      </w:tr>
      <w:tr w:rsidR="00FD41CC" w:rsidRPr="00E14ADD" w:rsidTr="0039538A">
        <w:trPr>
          <w:jc w:val="center"/>
        </w:trPr>
        <w:tc>
          <w:tcPr>
            <w:tcW w:w="4876" w:type="dxa"/>
            <w:hideMark/>
          </w:tcPr>
          <w:p w:rsidR="0039538A" w:rsidRPr="00E14ADD" w:rsidRDefault="00E14ADD">
            <w:pPr>
              <w:pStyle w:val="Normal6"/>
            </w:pPr>
            <w:r w:rsidRPr="00E14ADD">
              <w:rPr>
                <w:b/>
                <w:i/>
              </w:rPr>
              <w:t>Komisija priima įgyvendinimo aktus, kuriuose išdėstomos išsamios taisyklės, kaip turi būti apskaičiuojami 2 dalies b punkte nurodytų paskir</w:t>
            </w:r>
            <w:r w:rsidRPr="00E14ADD">
              <w:rPr>
                <w:b/>
                <w:i/>
              </w:rPr>
              <w:t>tų oro eismo paslaugų teikėjų mokami metiniai įnašai, laikantis 126b straipsnio.</w:t>
            </w:r>
          </w:p>
        </w:tc>
        <w:tc>
          <w:tcPr>
            <w:tcW w:w="4876" w:type="dxa"/>
          </w:tcPr>
          <w:p w:rsidR="0039538A" w:rsidRPr="00E14ADD" w:rsidRDefault="0039538A">
            <w:pPr>
              <w:pStyle w:val="Normal6"/>
              <w:rPr>
                <w:szCs w:val="24"/>
              </w:rPr>
            </w:pPr>
          </w:p>
        </w:tc>
      </w:tr>
      <w:tr w:rsidR="00FD41CC" w:rsidRPr="00E14ADD" w:rsidTr="0039538A">
        <w:trPr>
          <w:jc w:val="center"/>
        </w:trPr>
        <w:tc>
          <w:tcPr>
            <w:tcW w:w="4876" w:type="dxa"/>
            <w:hideMark/>
          </w:tcPr>
          <w:p w:rsidR="0039538A" w:rsidRPr="00E14ADD" w:rsidRDefault="00E14ADD">
            <w:pPr>
              <w:pStyle w:val="Normal6"/>
            </w:pPr>
            <w:r w:rsidRPr="00E14ADD">
              <w:rPr>
                <w:b/>
                <w:i/>
              </w:rPr>
              <w:t>Tie įgyvendinimo aktai priimami laikantis 127 straipsnio 3 dalyje nurodytos nagrinėjimo procedūros.“;</w:t>
            </w:r>
          </w:p>
        </w:tc>
        <w:tc>
          <w:tcPr>
            <w:tcW w:w="4876" w:type="dxa"/>
          </w:tcPr>
          <w:p w:rsidR="0039538A" w:rsidRPr="00E14ADD" w:rsidRDefault="0039538A">
            <w:pPr>
              <w:pStyle w:val="Normal6"/>
              <w:rPr>
                <w:szCs w:val="24"/>
              </w:rPr>
            </w:pPr>
          </w:p>
        </w:tc>
      </w:tr>
    </w:tbl>
    <w:p w:rsidR="0039538A" w:rsidRPr="00E14ADD" w:rsidRDefault="00E14ADD" w:rsidP="0039538A">
      <w:pPr>
        <w:pStyle w:val="Olang"/>
        <w:rPr>
          <w:szCs w:val="24"/>
        </w:rPr>
      </w:pPr>
      <w:r w:rsidRPr="00E14ADD">
        <w:t xml:space="preserve">Or. </w:t>
      </w:r>
      <w:r w:rsidRPr="00E14ADD">
        <w:rPr>
          <w:rStyle w:val="HideTWBExt"/>
          <w:noProof w:val="0"/>
        </w:rPr>
        <w:t>&lt;Original&gt;</w:t>
      </w:r>
      <w:r w:rsidRPr="00E14ADD">
        <w:rPr>
          <w:rStyle w:val="HideTWBInt"/>
        </w:rPr>
        <w:t>{EN}</w:t>
      </w:r>
      <w:r w:rsidRPr="00E14ADD">
        <w:t>en</w:t>
      </w:r>
      <w:r w:rsidRPr="00E14ADD">
        <w:rPr>
          <w:rStyle w:val="HideTWBExt"/>
          <w:noProof w:val="0"/>
        </w:rPr>
        <w:t>&lt;/Original&gt;</w:t>
      </w:r>
    </w:p>
    <w:p w:rsidR="0039538A" w:rsidRPr="00E14ADD" w:rsidRDefault="00E14ADD" w:rsidP="0039538A">
      <w:r w:rsidRPr="00E14ADD">
        <w:rPr>
          <w:rStyle w:val="HideTWBExt"/>
          <w:noProof w:val="0"/>
        </w:rPr>
        <w:t>&lt;/Amend&gt;</w:t>
      </w:r>
    </w:p>
    <w:p w:rsidR="0039538A" w:rsidRPr="00E14ADD" w:rsidRDefault="00E14ADD" w:rsidP="0039538A">
      <w:pPr>
        <w:pStyle w:val="AMNumberTabs0"/>
        <w:keepNext/>
      </w:pPr>
      <w:r w:rsidRPr="00E14ADD">
        <w:rPr>
          <w:rStyle w:val="HideTWBExt"/>
          <w:b w:val="0"/>
          <w:noProof w:val="0"/>
        </w:rPr>
        <w:t>&lt;Amend&gt;</w:t>
      </w:r>
      <w:r w:rsidRPr="00E14ADD">
        <w:t>Pakeitimas</w:t>
      </w:r>
      <w:r w:rsidRPr="00E14ADD">
        <w:tab/>
      </w:r>
      <w:r w:rsidRPr="00E14ADD">
        <w:tab/>
      </w:r>
      <w:r w:rsidRPr="00E14ADD">
        <w:rPr>
          <w:rStyle w:val="HideTWBExt"/>
          <w:b w:val="0"/>
          <w:noProof w:val="0"/>
        </w:rPr>
        <w:t>&lt;NumAm&gt;</w:t>
      </w:r>
      <w:r w:rsidRPr="00E14ADD">
        <w:t>23</w:t>
      </w:r>
      <w:r w:rsidRPr="00E14ADD">
        <w:rPr>
          <w:rStyle w:val="HideTWBExt"/>
          <w:b w:val="0"/>
          <w:noProof w:val="0"/>
        </w:rPr>
        <w:t>&lt;/NumAm&gt;</w:t>
      </w:r>
    </w:p>
    <w:p w:rsidR="0039538A" w:rsidRPr="00E14ADD" w:rsidRDefault="00E14ADD" w:rsidP="0039538A">
      <w:pPr>
        <w:pStyle w:val="NormalBold12b"/>
        <w:keepNext/>
      </w:pPr>
      <w:r w:rsidRPr="00E14ADD">
        <w:rPr>
          <w:rStyle w:val="HideTWBExt"/>
          <w:b w:val="0"/>
          <w:noProof w:val="0"/>
        </w:rPr>
        <w:t>&lt;DocAmend&gt;</w:t>
      </w:r>
      <w:r w:rsidRPr="00E14ADD">
        <w:t>Pasiūlymas dėl reglamento</w:t>
      </w:r>
      <w:r w:rsidRPr="00E14ADD">
        <w:rPr>
          <w:rStyle w:val="HideTWBExt"/>
          <w:b w:val="0"/>
          <w:noProof w:val="0"/>
        </w:rPr>
        <w:t>&lt;/DocAmend&gt;</w:t>
      </w:r>
    </w:p>
    <w:p w:rsidR="0039538A" w:rsidRPr="00E14ADD" w:rsidRDefault="00E14ADD" w:rsidP="0039538A">
      <w:pPr>
        <w:pStyle w:val="NormalBold"/>
      </w:pPr>
      <w:r w:rsidRPr="00E14ADD">
        <w:rPr>
          <w:rStyle w:val="HideTWBExt"/>
          <w:b w:val="0"/>
          <w:noProof w:val="0"/>
        </w:rPr>
        <w:t>&lt;Article&gt;</w:t>
      </w:r>
      <w:r w:rsidRPr="00E14ADD">
        <w:t>1 straipsnio 1 dalies 18 punktas</w:t>
      </w:r>
      <w:r w:rsidRPr="00E14ADD">
        <w:rPr>
          <w:rStyle w:val="HideTWBExt"/>
          <w:b w:val="0"/>
          <w:noProof w:val="0"/>
        </w:rPr>
        <w:t>&lt;/Article&gt;</w:t>
      </w:r>
    </w:p>
    <w:p w:rsidR="0039538A" w:rsidRPr="00E14ADD" w:rsidRDefault="00E14ADD" w:rsidP="0039538A">
      <w:pPr>
        <w:keepNext/>
      </w:pPr>
      <w:r w:rsidRPr="00E14ADD">
        <w:rPr>
          <w:rStyle w:val="HideTWBExt"/>
          <w:noProof w:val="0"/>
        </w:rPr>
        <w:t>&lt;DocAmend2&gt;</w:t>
      </w:r>
      <w:r w:rsidRPr="00E14ADD">
        <w:t>Reglamentas (ES) 2018/1139</w:t>
      </w:r>
      <w:r w:rsidRPr="00E14ADD">
        <w:rPr>
          <w:rStyle w:val="HideTWBExt"/>
          <w:noProof w:val="0"/>
        </w:rPr>
        <w:t>&lt;/DocAmend2&gt;</w:t>
      </w:r>
    </w:p>
    <w:p w:rsidR="0039538A" w:rsidRPr="00E14ADD" w:rsidRDefault="00E14ADD" w:rsidP="0039538A">
      <w:r w:rsidRPr="00E14ADD">
        <w:rPr>
          <w:rStyle w:val="HideTWBExt"/>
          <w:noProof w:val="0"/>
        </w:rPr>
        <w:t>&lt;Article2&gt;</w:t>
      </w:r>
      <w:r w:rsidRPr="00E14ADD">
        <w:t>126a straipsnio 1 dalis</w:t>
      </w:r>
      <w:r w:rsidRPr="00E14ADD">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1CC" w:rsidRPr="00E14ADD" w:rsidTr="0039538A">
        <w:trPr>
          <w:jc w:val="center"/>
        </w:trPr>
        <w:tc>
          <w:tcPr>
            <w:tcW w:w="9752" w:type="dxa"/>
            <w:gridSpan w:val="2"/>
          </w:tcPr>
          <w:p w:rsidR="0039538A" w:rsidRPr="00E14ADD" w:rsidRDefault="0039538A">
            <w:pPr>
              <w:keepNext/>
            </w:pPr>
          </w:p>
        </w:tc>
      </w:tr>
      <w:tr w:rsidR="00FD41CC" w:rsidRPr="00E14ADD" w:rsidTr="0039538A">
        <w:trPr>
          <w:jc w:val="center"/>
        </w:trPr>
        <w:tc>
          <w:tcPr>
            <w:tcW w:w="4876" w:type="dxa"/>
            <w:hideMark/>
          </w:tcPr>
          <w:p w:rsidR="0039538A" w:rsidRPr="00E14ADD" w:rsidRDefault="00E14ADD">
            <w:pPr>
              <w:pStyle w:val="ColumnHeading"/>
              <w:keepNext/>
            </w:pPr>
            <w:r w:rsidRPr="00E14ADD">
              <w:t>Komisijos siūlomas tekstas</w:t>
            </w:r>
          </w:p>
        </w:tc>
        <w:tc>
          <w:tcPr>
            <w:tcW w:w="4876" w:type="dxa"/>
            <w:hideMark/>
          </w:tcPr>
          <w:p w:rsidR="0039538A" w:rsidRPr="00E14ADD" w:rsidRDefault="00E14ADD">
            <w:pPr>
              <w:pStyle w:val="ColumnHeading"/>
              <w:keepNext/>
            </w:pPr>
            <w:r w:rsidRPr="00E14ADD">
              <w:t>Pakeitimas</w:t>
            </w:r>
          </w:p>
        </w:tc>
      </w:tr>
      <w:tr w:rsidR="00FD41CC" w:rsidRPr="00E14ADD" w:rsidTr="0039538A">
        <w:trPr>
          <w:jc w:val="center"/>
        </w:trPr>
        <w:tc>
          <w:tcPr>
            <w:tcW w:w="4876" w:type="dxa"/>
            <w:hideMark/>
          </w:tcPr>
          <w:p w:rsidR="0039538A" w:rsidRPr="00E14ADD" w:rsidRDefault="00E14ADD">
            <w:pPr>
              <w:pStyle w:val="Normal6"/>
            </w:pPr>
            <w:r w:rsidRPr="00E14ADD">
              <w:rPr>
                <w:b/>
                <w:i/>
              </w:rPr>
              <w:t>(a)</w:t>
            </w:r>
            <w:r w:rsidRPr="00E14ADD">
              <w:rPr>
                <w:b/>
                <w:i/>
              </w:rPr>
              <w:tab/>
            </w:r>
            <w:r w:rsidRPr="00E14ADD">
              <w:rPr>
                <w:b/>
                <w:i/>
              </w:rPr>
              <w:t>sąnaudų paskirstymo maršruto ir terminalo oro navigacijos paslaugoms vertinimą pagal [iš dalies pakeisto BED 2+] 13 straipsnio 6 dalį;</w:t>
            </w:r>
          </w:p>
        </w:tc>
        <w:tc>
          <w:tcPr>
            <w:tcW w:w="4876" w:type="dxa"/>
            <w:hideMark/>
          </w:tcPr>
          <w:p w:rsidR="0039538A" w:rsidRPr="00E14ADD" w:rsidRDefault="00E14ADD">
            <w:pPr>
              <w:pStyle w:val="Normal6"/>
              <w:rPr>
                <w:szCs w:val="24"/>
              </w:rPr>
            </w:pPr>
            <w:r w:rsidRPr="00E14ADD">
              <w:rPr>
                <w:b/>
                <w:i/>
              </w:rPr>
              <w:t>Išbraukta.</w:t>
            </w:r>
          </w:p>
        </w:tc>
      </w:tr>
    </w:tbl>
    <w:p w:rsidR="0039538A" w:rsidRPr="00E14ADD" w:rsidRDefault="00E14ADD" w:rsidP="0039538A">
      <w:pPr>
        <w:pStyle w:val="Olang"/>
        <w:rPr>
          <w:szCs w:val="24"/>
        </w:rPr>
      </w:pPr>
      <w:r w:rsidRPr="00E14ADD">
        <w:t xml:space="preserve">Or. </w:t>
      </w:r>
      <w:r w:rsidRPr="00E14ADD">
        <w:rPr>
          <w:rStyle w:val="HideTWBExt"/>
          <w:noProof w:val="0"/>
        </w:rPr>
        <w:t>&lt;Original&gt;</w:t>
      </w:r>
      <w:r w:rsidRPr="00E14ADD">
        <w:rPr>
          <w:rStyle w:val="HideTWBInt"/>
        </w:rPr>
        <w:t>{EN}</w:t>
      </w:r>
      <w:r w:rsidRPr="00E14ADD">
        <w:t>en</w:t>
      </w:r>
      <w:r w:rsidRPr="00E14ADD">
        <w:rPr>
          <w:rStyle w:val="HideTWBExt"/>
          <w:noProof w:val="0"/>
        </w:rPr>
        <w:t>&lt;/Original&gt;</w:t>
      </w:r>
    </w:p>
    <w:p w:rsidR="0039538A" w:rsidRPr="00E14ADD" w:rsidRDefault="00E14ADD" w:rsidP="0039538A">
      <w:r w:rsidRPr="00E14ADD">
        <w:rPr>
          <w:rStyle w:val="HideTWBExt"/>
          <w:noProof w:val="0"/>
        </w:rPr>
        <w:t>&lt;/Amend&gt;</w:t>
      </w:r>
    </w:p>
    <w:p w:rsidR="0039538A" w:rsidRPr="00E14ADD" w:rsidRDefault="00E14ADD" w:rsidP="0039538A">
      <w:pPr>
        <w:pStyle w:val="AMNumberTabs0"/>
        <w:keepNext/>
      </w:pPr>
      <w:r w:rsidRPr="00E14ADD">
        <w:rPr>
          <w:rStyle w:val="HideTWBExt"/>
          <w:b w:val="0"/>
          <w:noProof w:val="0"/>
        </w:rPr>
        <w:lastRenderedPageBreak/>
        <w:t>&lt;Amend&gt;</w:t>
      </w:r>
      <w:r w:rsidRPr="00E14ADD">
        <w:t>Pakeitimas</w:t>
      </w:r>
      <w:r w:rsidRPr="00E14ADD">
        <w:tab/>
      </w:r>
      <w:r w:rsidRPr="00E14ADD">
        <w:tab/>
      </w:r>
      <w:r w:rsidRPr="00E14ADD">
        <w:rPr>
          <w:rStyle w:val="HideTWBExt"/>
          <w:b w:val="0"/>
          <w:noProof w:val="0"/>
        </w:rPr>
        <w:t>&lt;NumAm&gt;</w:t>
      </w:r>
      <w:r w:rsidRPr="00E14ADD">
        <w:t>24</w:t>
      </w:r>
      <w:r w:rsidRPr="00E14ADD">
        <w:rPr>
          <w:rStyle w:val="HideTWBExt"/>
          <w:b w:val="0"/>
          <w:noProof w:val="0"/>
        </w:rPr>
        <w:t>&lt;/NumAm&gt;</w:t>
      </w:r>
    </w:p>
    <w:p w:rsidR="0039538A" w:rsidRPr="00E14ADD" w:rsidRDefault="00E14ADD" w:rsidP="0039538A">
      <w:pPr>
        <w:pStyle w:val="NormalBold12b"/>
        <w:keepNext/>
      </w:pPr>
      <w:r w:rsidRPr="00E14ADD">
        <w:rPr>
          <w:rStyle w:val="HideTWBExt"/>
          <w:b w:val="0"/>
          <w:noProof w:val="0"/>
        </w:rPr>
        <w:t>&lt;DocAmend&gt;</w:t>
      </w:r>
      <w:r w:rsidRPr="00E14ADD">
        <w:t xml:space="preserve">Pasiūlymas dėl </w:t>
      </w:r>
      <w:r w:rsidRPr="00E14ADD">
        <w:t>reglamento</w:t>
      </w:r>
      <w:r w:rsidRPr="00E14ADD">
        <w:rPr>
          <w:rStyle w:val="HideTWBExt"/>
          <w:b w:val="0"/>
          <w:noProof w:val="0"/>
        </w:rPr>
        <w:t>&lt;/DocAmend&gt;</w:t>
      </w:r>
    </w:p>
    <w:p w:rsidR="0039538A" w:rsidRPr="00E14ADD" w:rsidRDefault="00E14ADD" w:rsidP="0039538A">
      <w:pPr>
        <w:pStyle w:val="NormalBold"/>
      </w:pPr>
      <w:r w:rsidRPr="00E14ADD">
        <w:rPr>
          <w:rStyle w:val="HideTWBExt"/>
          <w:b w:val="0"/>
          <w:noProof w:val="0"/>
        </w:rPr>
        <w:t>&lt;Article&gt;</w:t>
      </w:r>
      <w:r w:rsidRPr="00E14ADD">
        <w:t>1 straipsnio 1 dalies 18 punktas</w:t>
      </w:r>
      <w:r w:rsidRPr="00E14ADD">
        <w:rPr>
          <w:rStyle w:val="HideTWBExt"/>
          <w:b w:val="0"/>
          <w:noProof w:val="0"/>
        </w:rPr>
        <w:t>&lt;/Article&gt;</w:t>
      </w:r>
    </w:p>
    <w:p w:rsidR="0039538A" w:rsidRPr="00E14ADD" w:rsidRDefault="00E14ADD" w:rsidP="0039538A">
      <w:pPr>
        <w:keepNext/>
      </w:pPr>
      <w:r w:rsidRPr="00E14ADD">
        <w:rPr>
          <w:rStyle w:val="HideTWBExt"/>
          <w:noProof w:val="0"/>
        </w:rPr>
        <w:t>&lt;DocAmend2&gt;</w:t>
      </w:r>
      <w:r w:rsidRPr="00E14ADD">
        <w:t>Reglamentas (ES) 2018/1139</w:t>
      </w:r>
      <w:r w:rsidRPr="00E14ADD">
        <w:rPr>
          <w:rStyle w:val="HideTWBExt"/>
          <w:noProof w:val="0"/>
        </w:rPr>
        <w:t>&lt;/DocAmend2&gt;</w:t>
      </w:r>
    </w:p>
    <w:p w:rsidR="0039538A" w:rsidRPr="00E14ADD" w:rsidRDefault="00E14ADD" w:rsidP="0039538A">
      <w:r w:rsidRPr="00E14ADD">
        <w:rPr>
          <w:rStyle w:val="HideTWBExt"/>
          <w:noProof w:val="0"/>
        </w:rPr>
        <w:t>&lt;Article2&gt;</w:t>
      </w:r>
      <w:r w:rsidRPr="00E14ADD">
        <w:t>126a straipsnio 1 dalies d punktas</w:t>
      </w:r>
      <w:r w:rsidRPr="00E14ADD">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1CC" w:rsidRPr="00E14ADD" w:rsidTr="0039538A">
        <w:trPr>
          <w:jc w:val="center"/>
        </w:trPr>
        <w:tc>
          <w:tcPr>
            <w:tcW w:w="9752" w:type="dxa"/>
            <w:gridSpan w:val="2"/>
          </w:tcPr>
          <w:p w:rsidR="0039538A" w:rsidRPr="00E14ADD" w:rsidRDefault="0039538A">
            <w:pPr>
              <w:keepNext/>
            </w:pPr>
          </w:p>
        </w:tc>
      </w:tr>
      <w:tr w:rsidR="00FD41CC" w:rsidRPr="00E14ADD" w:rsidTr="0039538A">
        <w:trPr>
          <w:jc w:val="center"/>
        </w:trPr>
        <w:tc>
          <w:tcPr>
            <w:tcW w:w="4876" w:type="dxa"/>
            <w:hideMark/>
          </w:tcPr>
          <w:p w:rsidR="0039538A" w:rsidRPr="00E14ADD" w:rsidRDefault="00E14ADD">
            <w:pPr>
              <w:pStyle w:val="ColumnHeading"/>
              <w:keepNext/>
            </w:pPr>
            <w:r w:rsidRPr="00E14ADD">
              <w:t>Komisijos siūlomas tekstas</w:t>
            </w:r>
          </w:p>
        </w:tc>
        <w:tc>
          <w:tcPr>
            <w:tcW w:w="4876" w:type="dxa"/>
            <w:hideMark/>
          </w:tcPr>
          <w:p w:rsidR="0039538A" w:rsidRPr="00E14ADD" w:rsidRDefault="00E14ADD">
            <w:pPr>
              <w:pStyle w:val="ColumnHeading"/>
              <w:keepNext/>
            </w:pPr>
            <w:r w:rsidRPr="00E14ADD">
              <w:t>Pakeitimas</w:t>
            </w:r>
          </w:p>
        </w:tc>
      </w:tr>
      <w:tr w:rsidR="00FD41CC" w:rsidRPr="00E14ADD" w:rsidTr="0039538A">
        <w:trPr>
          <w:jc w:val="center"/>
        </w:trPr>
        <w:tc>
          <w:tcPr>
            <w:tcW w:w="4876" w:type="dxa"/>
            <w:hideMark/>
          </w:tcPr>
          <w:p w:rsidR="0039538A" w:rsidRPr="00E14ADD" w:rsidRDefault="00E14ADD">
            <w:pPr>
              <w:pStyle w:val="Normal6"/>
            </w:pPr>
            <w:r w:rsidRPr="00E14ADD">
              <w:rPr>
                <w:b/>
                <w:i/>
              </w:rPr>
              <w:t>(i)</w:t>
            </w:r>
            <w:r w:rsidRPr="00E14ADD">
              <w:rPr>
                <w:b/>
                <w:i/>
              </w:rPr>
              <w:tab/>
              <w:t xml:space="preserve">taisomųjų priemonių priėmimą </w:t>
            </w:r>
            <w:r w:rsidRPr="00E14ADD">
              <w:rPr>
                <w:b/>
                <w:i/>
              </w:rPr>
              <w:t>pagal [iš dalies pakeisto BED 2+] 13 straipsnio 11 dalį ir, kai Agentūra veikia kaip priežiūros institucija pagal [iš dalies pakeisto BED 2+] 8 straipsnio 3 dalį, – pagal to reglamento 14 straipsnio 10 dalį;</w:t>
            </w:r>
          </w:p>
        </w:tc>
        <w:tc>
          <w:tcPr>
            <w:tcW w:w="4876" w:type="dxa"/>
            <w:hideMark/>
          </w:tcPr>
          <w:p w:rsidR="0039538A" w:rsidRPr="00E14ADD" w:rsidRDefault="00E14ADD">
            <w:pPr>
              <w:pStyle w:val="Normal6"/>
              <w:rPr>
                <w:szCs w:val="24"/>
              </w:rPr>
            </w:pPr>
            <w:r w:rsidRPr="00E14ADD">
              <w:rPr>
                <w:b/>
                <w:i/>
              </w:rPr>
              <w:t>Išbraukta.</w:t>
            </w:r>
          </w:p>
        </w:tc>
      </w:tr>
    </w:tbl>
    <w:p w:rsidR="0039538A" w:rsidRPr="00E14ADD" w:rsidRDefault="00E14ADD" w:rsidP="0039538A">
      <w:pPr>
        <w:pStyle w:val="Olang"/>
        <w:rPr>
          <w:szCs w:val="24"/>
        </w:rPr>
      </w:pPr>
      <w:r w:rsidRPr="00E14ADD">
        <w:t xml:space="preserve">Or. </w:t>
      </w:r>
      <w:r w:rsidRPr="00E14ADD">
        <w:rPr>
          <w:rStyle w:val="HideTWBExt"/>
          <w:noProof w:val="0"/>
        </w:rPr>
        <w:t>&lt;Original&gt;</w:t>
      </w:r>
      <w:r w:rsidRPr="00E14ADD">
        <w:rPr>
          <w:rStyle w:val="HideTWBInt"/>
        </w:rPr>
        <w:t>{EN}</w:t>
      </w:r>
      <w:r w:rsidRPr="00E14ADD">
        <w:t>en</w:t>
      </w:r>
      <w:r w:rsidRPr="00E14ADD">
        <w:rPr>
          <w:rStyle w:val="HideTWBExt"/>
          <w:noProof w:val="0"/>
        </w:rPr>
        <w:t>&lt;/Original&gt;</w:t>
      </w:r>
    </w:p>
    <w:p w:rsidR="0039538A" w:rsidRPr="00E14ADD" w:rsidRDefault="00E14ADD" w:rsidP="0039538A">
      <w:r w:rsidRPr="00E14ADD">
        <w:rPr>
          <w:rStyle w:val="HideTWBExt"/>
          <w:noProof w:val="0"/>
        </w:rPr>
        <w:t>&lt;/Amend&gt;</w:t>
      </w:r>
    </w:p>
    <w:p w:rsidR="0039538A" w:rsidRPr="00E14ADD" w:rsidRDefault="00E14ADD" w:rsidP="0039538A">
      <w:pPr>
        <w:pStyle w:val="AMNumberTabs0"/>
        <w:keepNext/>
      </w:pPr>
      <w:r w:rsidRPr="00E14ADD">
        <w:rPr>
          <w:rStyle w:val="HideTWBExt"/>
          <w:b w:val="0"/>
          <w:noProof w:val="0"/>
        </w:rPr>
        <w:t>&lt;Amend&gt;</w:t>
      </w:r>
      <w:r w:rsidRPr="00E14ADD">
        <w:t>Pakeitimas</w:t>
      </w:r>
      <w:r w:rsidRPr="00E14ADD">
        <w:tab/>
      </w:r>
      <w:r w:rsidRPr="00E14ADD">
        <w:tab/>
      </w:r>
      <w:r w:rsidRPr="00E14ADD">
        <w:rPr>
          <w:rStyle w:val="HideTWBExt"/>
          <w:b w:val="0"/>
          <w:noProof w:val="0"/>
        </w:rPr>
        <w:t>&lt;NumAm&gt;</w:t>
      </w:r>
      <w:r w:rsidRPr="00E14ADD">
        <w:t>25</w:t>
      </w:r>
      <w:r w:rsidRPr="00E14ADD">
        <w:rPr>
          <w:rStyle w:val="HideTWBExt"/>
          <w:b w:val="0"/>
          <w:noProof w:val="0"/>
        </w:rPr>
        <w:t>&lt;/NumAm&gt;</w:t>
      </w:r>
    </w:p>
    <w:p w:rsidR="0039538A" w:rsidRPr="00E14ADD" w:rsidRDefault="00E14ADD" w:rsidP="0039538A">
      <w:pPr>
        <w:pStyle w:val="NormalBold12b"/>
        <w:keepNext/>
      </w:pPr>
      <w:r w:rsidRPr="00E14ADD">
        <w:rPr>
          <w:rStyle w:val="HideTWBExt"/>
          <w:b w:val="0"/>
          <w:noProof w:val="0"/>
        </w:rPr>
        <w:t>&lt;DocAmend&gt;</w:t>
      </w:r>
      <w:r w:rsidRPr="00E14ADD">
        <w:t>Pasiūlymas dėl reglamento</w:t>
      </w:r>
      <w:r w:rsidRPr="00E14ADD">
        <w:rPr>
          <w:rStyle w:val="HideTWBExt"/>
          <w:b w:val="0"/>
          <w:noProof w:val="0"/>
        </w:rPr>
        <w:t>&lt;/DocAmend&gt;</w:t>
      </w:r>
    </w:p>
    <w:p w:rsidR="0039538A" w:rsidRPr="00E14ADD" w:rsidRDefault="00E14ADD" w:rsidP="0039538A">
      <w:pPr>
        <w:pStyle w:val="NormalBold"/>
      </w:pPr>
      <w:r w:rsidRPr="00E14ADD">
        <w:rPr>
          <w:rStyle w:val="HideTWBExt"/>
          <w:b w:val="0"/>
          <w:noProof w:val="0"/>
        </w:rPr>
        <w:t>&lt;Article&gt;</w:t>
      </w:r>
      <w:r w:rsidRPr="00E14ADD">
        <w:t>1 straipsnio 1 dalies 18 punktas</w:t>
      </w:r>
      <w:r w:rsidRPr="00E14ADD">
        <w:rPr>
          <w:rStyle w:val="HideTWBExt"/>
          <w:b w:val="0"/>
          <w:noProof w:val="0"/>
        </w:rPr>
        <w:t>&lt;/Article&gt;</w:t>
      </w:r>
    </w:p>
    <w:p w:rsidR="0039538A" w:rsidRPr="00E14ADD" w:rsidRDefault="00E14ADD" w:rsidP="0039538A">
      <w:pPr>
        <w:keepNext/>
      </w:pPr>
      <w:r w:rsidRPr="00E14ADD">
        <w:rPr>
          <w:rStyle w:val="HideTWBExt"/>
          <w:noProof w:val="0"/>
        </w:rPr>
        <w:t>&lt;DocAmend2&gt;</w:t>
      </w:r>
      <w:r w:rsidRPr="00E14ADD">
        <w:t>Reglamentas (ES) 2018/1139</w:t>
      </w:r>
      <w:r w:rsidRPr="00E14ADD">
        <w:rPr>
          <w:rStyle w:val="HideTWBExt"/>
          <w:noProof w:val="0"/>
        </w:rPr>
        <w:t>&lt;/DocAmend2&gt;</w:t>
      </w:r>
    </w:p>
    <w:p w:rsidR="0039538A" w:rsidRPr="00E14ADD" w:rsidRDefault="00E14ADD" w:rsidP="0039538A">
      <w:r w:rsidRPr="00E14ADD">
        <w:rPr>
          <w:rStyle w:val="HideTWBExt"/>
          <w:noProof w:val="0"/>
        </w:rPr>
        <w:t>&lt;Article2&gt;</w:t>
      </w:r>
      <w:r w:rsidRPr="00E14ADD">
        <w:t>126a straipsnio 1 dalies j punktas</w:t>
      </w:r>
      <w:r w:rsidRPr="00E14ADD">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1CC" w:rsidRPr="00E14ADD" w:rsidTr="0039538A">
        <w:trPr>
          <w:jc w:val="center"/>
        </w:trPr>
        <w:tc>
          <w:tcPr>
            <w:tcW w:w="9752" w:type="dxa"/>
            <w:gridSpan w:val="2"/>
          </w:tcPr>
          <w:p w:rsidR="0039538A" w:rsidRPr="00E14ADD" w:rsidRDefault="0039538A">
            <w:pPr>
              <w:keepNext/>
            </w:pPr>
          </w:p>
        </w:tc>
      </w:tr>
      <w:tr w:rsidR="00FD41CC" w:rsidRPr="00E14ADD" w:rsidTr="0039538A">
        <w:trPr>
          <w:jc w:val="center"/>
        </w:trPr>
        <w:tc>
          <w:tcPr>
            <w:tcW w:w="4876" w:type="dxa"/>
            <w:hideMark/>
          </w:tcPr>
          <w:p w:rsidR="0039538A" w:rsidRPr="00E14ADD" w:rsidRDefault="00E14ADD">
            <w:pPr>
              <w:pStyle w:val="ColumnHeading"/>
              <w:keepNext/>
            </w:pPr>
            <w:r w:rsidRPr="00E14ADD">
              <w:t>Kom</w:t>
            </w:r>
            <w:r w:rsidRPr="00E14ADD">
              <w:t>isijos siūlomas tekstas</w:t>
            </w:r>
          </w:p>
        </w:tc>
        <w:tc>
          <w:tcPr>
            <w:tcW w:w="4876" w:type="dxa"/>
            <w:hideMark/>
          </w:tcPr>
          <w:p w:rsidR="0039538A" w:rsidRPr="00E14ADD" w:rsidRDefault="00E14ADD">
            <w:pPr>
              <w:pStyle w:val="ColumnHeading"/>
              <w:keepNext/>
            </w:pPr>
            <w:r w:rsidRPr="00E14ADD">
              <w:t>Pakeitimas</w:t>
            </w:r>
          </w:p>
        </w:tc>
      </w:tr>
      <w:tr w:rsidR="00FD41CC" w:rsidRPr="00E14ADD" w:rsidTr="0039538A">
        <w:trPr>
          <w:jc w:val="center"/>
        </w:trPr>
        <w:tc>
          <w:tcPr>
            <w:tcW w:w="4876" w:type="dxa"/>
            <w:hideMark/>
          </w:tcPr>
          <w:p w:rsidR="0039538A" w:rsidRPr="00E14ADD" w:rsidRDefault="00E14ADD">
            <w:pPr>
              <w:pStyle w:val="Normal6"/>
            </w:pPr>
            <w:r w:rsidRPr="00E14ADD">
              <w:rPr>
                <w:b/>
                <w:i/>
              </w:rPr>
              <w:t>(j)</w:t>
            </w:r>
            <w:r w:rsidRPr="00E14ADD">
              <w:rPr>
                <w:b/>
                <w:i/>
              </w:rPr>
              <w:tab/>
              <w:t>skundų nagrinėjimą.</w:t>
            </w:r>
          </w:p>
        </w:tc>
        <w:tc>
          <w:tcPr>
            <w:tcW w:w="4876" w:type="dxa"/>
            <w:hideMark/>
          </w:tcPr>
          <w:p w:rsidR="0039538A" w:rsidRPr="00E14ADD" w:rsidRDefault="00E14ADD">
            <w:pPr>
              <w:pStyle w:val="Normal6"/>
              <w:rPr>
                <w:szCs w:val="24"/>
              </w:rPr>
            </w:pPr>
            <w:r w:rsidRPr="00E14ADD">
              <w:rPr>
                <w:b/>
                <w:i/>
              </w:rPr>
              <w:t>Išbraukta.</w:t>
            </w:r>
          </w:p>
        </w:tc>
      </w:tr>
    </w:tbl>
    <w:p w:rsidR="0039538A" w:rsidRPr="00E14ADD" w:rsidRDefault="00E14ADD" w:rsidP="0039538A">
      <w:pPr>
        <w:pStyle w:val="Olang"/>
        <w:rPr>
          <w:szCs w:val="24"/>
        </w:rPr>
      </w:pPr>
      <w:r w:rsidRPr="00E14ADD">
        <w:t xml:space="preserve">Or. </w:t>
      </w:r>
      <w:r w:rsidRPr="00E14ADD">
        <w:rPr>
          <w:rStyle w:val="HideTWBExt"/>
          <w:noProof w:val="0"/>
        </w:rPr>
        <w:t>&lt;Original&gt;</w:t>
      </w:r>
      <w:r w:rsidRPr="00E14ADD">
        <w:rPr>
          <w:rStyle w:val="HideTWBInt"/>
        </w:rPr>
        <w:t>{EN}</w:t>
      </w:r>
      <w:r w:rsidRPr="00E14ADD">
        <w:t>en</w:t>
      </w:r>
      <w:r w:rsidRPr="00E14ADD">
        <w:rPr>
          <w:rStyle w:val="HideTWBExt"/>
          <w:noProof w:val="0"/>
        </w:rPr>
        <w:t>&lt;/Original&gt;</w:t>
      </w:r>
    </w:p>
    <w:p w:rsidR="0039538A" w:rsidRPr="00E14ADD" w:rsidRDefault="00E14ADD" w:rsidP="0039538A">
      <w:r w:rsidRPr="00E14ADD">
        <w:rPr>
          <w:rStyle w:val="HideTWBExt"/>
          <w:noProof w:val="0"/>
        </w:rPr>
        <w:t>&lt;/Amend&gt;</w:t>
      </w:r>
    </w:p>
    <w:p w:rsidR="0039538A" w:rsidRPr="00E14ADD" w:rsidRDefault="00E14ADD" w:rsidP="0039538A">
      <w:pPr>
        <w:pStyle w:val="AMNumberTabs0"/>
        <w:keepNext/>
      </w:pPr>
      <w:r w:rsidRPr="00E14ADD">
        <w:rPr>
          <w:rStyle w:val="HideTWBExt"/>
          <w:b w:val="0"/>
          <w:noProof w:val="0"/>
        </w:rPr>
        <w:t>&lt;Amend&gt;</w:t>
      </w:r>
      <w:r w:rsidRPr="00E14ADD">
        <w:t>Pakeitimas</w:t>
      </w:r>
      <w:r w:rsidRPr="00E14ADD">
        <w:tab/>
      </w:r>
      <w:r w:rsidRPr="00E14ADD">
        <w:tab/>
      </w:r>
      <w:r w:rsidRPr="00E14ADD">
        <w:rPr>
          <w:rStyle w:val="HideTWBExt"/>
          <w:b w:val="0"/>
          <w:noProof w:val="0"/>
        </w:rPr>
        <w:t>&lt;NumAm&gt;</w:t>
      </w:r>
      <w:r w:rsidRPr="00E14ADD">
        <w:t>26</w:t>
      </w:r>
      <w:r w:rsidRPr="00E14ADD">
        <w:rPr>
          <w:rStyle w:val="HideTWBExt"/>
          <w:b w:val="0"/>
          <w:noProof w:val="0"/>
        </w:rPr>
        <w:t>&lt;/NumAm&gt;</w:t>
      </w:r>
    </w:p>
    <w:p w:rsidR="0039538A" w:rsidRPr="00E14ADD" w:rsidRDefault="00E14ADD" w:rsidP="0039538A">
      <w:pPr>
        <w:pStyle w:val="NormalBold12b"/>
        <w:keepNext/>
      </w:pPr>
      <w:r w:rsidRPr="00E14ADD">
        <w:rPr>
          <w:rStyle w:val="HideTWBExt"/>
          <w:b w:val="0"/>
          <w:noProof w:val="0"/>
        </w:rPr>
        <w:t>&lt;DocAmend&gt;</w:t>
      </w:r>
      <w:r w:rsidRPr="00E14ADD">
        <w:t>Pasiūlymas dėl reglamento</w:t>
      </w:r>
      <w:r w:rsidRPr="00E14ADD">
        <w:rPr>
          <w:rStyle w:val="HideTWBExt"/>
          <w:b w:val="0"/>
          <w:noProof w:val="0"/>
        </w:rPr>
        <w:t>&lt;/DocAmend&gt;</w:t>
      </w:r>
    </w:p>
    <w:p w:rsidR="0039538A" w:rsidRPr="00E14ADD" w:rsidRDefault="00E14ADD" w:rsidP="0039538A">
      <w:pPr>
        <w:pStyle w:val="NormalBold"/>
      </w:pPr>
      <w:r w:rsidRPr="00E14ADD">
        <w:rPr>
          <w:rStyle w:val="HideTWBExt"/>
          <w:b w:val="0"/>
          <w:noProof w:val="0"/>
        </w:rPr>
        <w:t>&lt;Article&gt;</w:t>
      </w:r>
      <w:r w:rsidRPr="00E14ADD">
        <w:t>1 straipsnio 1 dalies 18 punktas</w:t>
      </w:r>
      <w:r w:rsidRPr="00E14ADD">
        <w:rPr>
          <w:rStyle w:val="HideTWBExt"/>
          <w:b w:val="0"/>
          <w:noProof w:val="0"/>
        </w:rPr>
        <w:t>&lt;/Article&gt;</w:t>
      </w:r>
    </w:p>
    <w:p w:rsidR="0039538A" w:rsidRPr="00E14ADD" w:rsidRDefault="00E14ADD" w:rsidP="0039538A">
      <w:pPr>
        <w:keepNext/>
      </w:pPr>
      <w:r w:rsidRPr="00E14ADD">
        <w:rPr>
          <w:rStyle w:val="HideTWBExt"/>
          <w:noProof w:val="0"/>
        </w:rPr>
        <w:t>&lt;DocAmend2&gt;</w:t>
      </w:r>
      <w:r w:rsidRPr="00E14ADD">
        <w:t>Reglamentas (ES) 2018/1139</w:t>
      </w:r>
      <w:r w:rsidRPr="00E14ADD">
        <w:rPr>
          <w:rStyle w:val="HideTWBExt"/>
          <w:noProof w:val="0"/>
        </w:rPr>
        <w:t>&lt;/DocAmend2&gt;</w:t>
      </w:r>
    </w:p>
    <w:p w:rsidR="0039538A" w:rsidRPr="00E14ADD" w:rsidRDefault="00E14ADD" w:rsidP="0039538A">
      <w:r w:rsidRPr="00E14ADD">
        <w:rPr>
          <w:rStyle w:val="HideTWBExt"/>
          <w:noProof w:val="0"/>
        </w:rPr>
        <w:t>&lt;Article2&gt;</w:t>
      </w:r>
      <w:r w:rsidRPr="00E14ADD">
        <w:t>126a straipsnio 4 dalis</w:t>
      </w:r>
      <w:r w:rsidRPr="00E14ADD">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1CC" w:rsidRPr="00E14ADD" w:rsidTr="0039538A">
        <w:trPr>
          <w:jc w:val="center"/>
        </w:trPr>
        <w:tc>
          <w:tcPr>
            <w:tcW w:w="9752" w:type="dxa"/>
            <w:gridSpan w:val="2"/>
          </w:tcPr>
          <w:p w:rsidR="0039538A" w:rsidRPr="00E14ADD" w:rsidRDefault="0039538A">
            <w:pPr>
              <w:keepNext/>
            </w:pPr>
          </w:p>
        </w:tc>
      </w:tr>
      <w:tr w:rsidR="00FD41CC" w:rsidRPr="00E14ADD" w:rsidTr="0039538A">
        <w:trPr>
          <w:jc w:val="center"/>
        </w:trPr>
        <w:tc>
          <w:tcPr>
            <w:tcW w:w="4876" w:type="dxa"/>
            <w:hideMark/>
          </w:tcPr>
          <w:p w:rsidR="0039538A" w:rsidRPr="00E14ADD" w:rsidRDefault="00E14ADD">
            <w:pPr>
              <w:pStyle w:val="ColumnHeading"/>
              <w:keepNext/>
            </w:pPr>
            <w:r w:rsidRPr="00E14ADD">
              <w:t>Komisijos siūlomas tekstas</w:t>
            </w:r>
          </w:p>
        </w:tc>
        <w:tc>
          <w:tcPr>
            <w:tcW w:w="4876" w:type="dxa"/>
            <w:hideMark/>
          </w:tcPr>
          <w:p w:rsidR="0039538A" w:rsidRPr="00E14ADD" w:rsidRDefault="00E14ADD">
            <w:pPr>
              <w:pStyle w:val="ColumnHeading"/>
              <w:keepNext/>
            </w:pPr>
            <w:r w:rsidRPr="00E14ADD">
              <w:t>Pakeitimas</w:t>
            </w:r>
          </w:p>
        </w:tc>
      </w:tr>
      <w:tr w:rsidR="00FD41CC" w:rsidRPr="00E14ADD" w:rsidTr="0039538A">
        <w:trPr>
          <w:jc w:val="center"/>
        </w:trPr>
        <w:tc>
          <w:tcPr>
            <w:tcW w:w="4876" w:type="dxa"/>
            <w:hideMark/>
          </w:tcPr>
          <w:p w:rsidR="0039538A" w:rsidRPr="00E14ADD" w:rsidRDefault="00E14ADD">
            <w:pPr>
              <w:pStyle w:val="Normal6"/>
            </w:pPr>
            <w:r w:rsidRPr="00E14ADD">
              <w:t>4.</w:t>
            </w:r>
            <w:r w:rsidRPr="00E14ADD">
              <w:tab/>
              <w:t xml:space="preserve">Komisija priima </w:t>
            </w:r>
            <w:r w:rsidRPr="00E14ADD">
              <w:rPr>
                <w:b/>
                <w:i/>
              </w:rPr>
              <w:t>įgyvendinimo</w:t>
            </w:r>
            <w:r w:rsidRPr="00E14ADD">
              <w:t xml:space="preserve"> aktus, kuriais nustatomos išsamios taisyklės, kuriomis reglamentuojami už Agentūros VRAĮ funkcijų vykdymą Agentūros renkami mokesčiai ir rinkliavos, visų pirma nurodant mokesčių ir rinkliavų sumą ir mokėjimo būdą. </w:t>
            </w:r>
            <w:r w:rsidRPr="00E14ADD">
              <w:rPr>
                <w:b/>
                <w:i/>
              </w:rPr>
              <w:t>Tie įgyvendinimo aktai priimami laikantis</w:t>
            </w:r>
            <w:r w:rsidRPr="00E14ADD">
              <w:rPr>
                <w:b/>
                <w:i/>
              </w:rPr>
              <w:t xml:space="preserve"> 127 straipsnio 3 dalyje nurodytos nagrinėjimo </w:t>
            </w:r>
            <w:r w:rsidRPr="00E14ADD">
              <w:rPr>
                <w:b/>
                <w:i/>
              </w:rPr>
              <w:lastRenderedPageBreak/>
              <w:t>procedūros.“;</w:t>
            </w:r>
          </w:p>
        </w:tc>
        <w:tc>
          <w:tcPr>
            <w:tcW w:w="4876" w:type="dxa"/>
            <w:hideMark/>
          </w:tcPr>
          <w:p w:rsidR="0039538A" w:rsidRPr="00E14ADD" w:rsidRDefault="00E14ADD">
            <w:pPr>
              <w:pStyle w:val="Normal6"/>
              <w:rPr>
                <w:szCs w:val="24"/>
              </w:rPr>
            </w:pPr>
            <w:r w:rsidRPr="00E14ADD">
              <w:lastRenderedPageBreak/>
              <w:t>4.</w:t>
            </w:r>
            <w:r w:rsidRPr="00E14ADD">
              <w:tab/>
              <w:t xml:space="preserve">Komisija priima </w:t>
            </w:r>
            <w:r w:rsidRPr="00E14ADD">
              <w:rPr>
                <w:b/>
                <w:i/>
              </w:rPr>
              <w:t>deleguotuosius</w:t>
            </w:r>
            <w:r w:rsidRPr="00E14ADD">
              <w:t xml:space="preserve"> aktus, kuriais nustatomos išsamios taisyklės, kuriomis reglamentuojami už Agentūros VRAĮ funkcijų vykdymą Agentūros renkami mokesčiai ir rinkliavos, visų pirma n</w:t>
            </w:r>
            <w:r w:rsidRPr="00E14ADD">
              <w:t>urodant mokesčių ir rinkliavų sumą ir mokėjimo būdą.</w:t>
            </w:r>
          </w:p>
        </w:tc>
      </w:tr>
    </w:tbl>
    <w:p w:rsidR="0039538A" w:rsidRPr="00E14ADD" w:rsidRDefault="00E14ADD" w:rsidP="0039538A">
      <w:pPr>
        <w:pStyle w:val="Olang"/>
        <w:rPr>
          <w:szCs w:val="24"/>
        </w:rPr>
      </w:pPr>
      <w:r w:rsidRPr="00E14ADD">
        <w:t xml:space="preserve">Or. </w:t>
      </w:r>
      <w:r w:rsidRPr="00E14ADD">
        <w:rPr>
          <w:rStyle w:val="HideTWBExt"/>
          <w:noProof w:val="0"/>
        </w:rPr>
        <w:t>&lt;Original&gt;</w:t>
      </w:r>
      <w:r w:rsidRPr="00E14ADD">
        <w:rPr>
          <w:rStyle w:val="HideTWBInt"/>
        </w:rPr>
        <w:t>{EN}</w:t>
      </w:r>
      <w:r w:rsidRPr="00E14ADD">
        <w:t>en</w:t>
      </w:r>
      <w:r w:rsidRPr="00E14ADD">
        <w:rPr>
          <w:rStyle w:val="HideTWBExt"/>
          <w:noProof w:val="0"/>
        </w:rPr>
        <w:t>&lt;/Original&gt;</w:t>
      </w:r>
    </w:p>
    <w:p w:rsidR="0039538A" w:rsidRPr="00E14ADD" w:rsidRDefault="00E14ADD" w:rsidP="0039538A">
      <w:r w:rsidRPr="00E14ADD">
        <w:rPr>
          <w:rStyle w:val="HideTWBExt"/>
          <w:noProof w:val="0"/>
        </w:rPr>
        <w:t>&lt;/Amend&gt;</w:t>
      </w:r>
    </w:p>
    <w:p w:rsidR="0039538A" w:rsidRPr="00E14ADD" w:rsidRDefault="00E14ADD" w:rsidP="0039538A">
      <w:pPr>
        <w:pStyle w:val="AMNumberTabs0"/>
        <w:keepNext/>
      </w:pPr>
      <w:r w:rsidRPr="00E14ADD">
        <w:rPr>
          <w:rStyle w:val="HideTWBExt"/>
          <w:b w:val="0"/>
          <w:noProof w:val="0"/>
        </w:rPr>
        <w:t>&lt;Amend&gt;</w:t>
      </w:r>
      <w:r w:rsidRPr="00E14ADD">
        <w:t>Pakeitimas</w:t>
      </w:r>
      <w:r w:rsidRPr="00E14ADD">
        <w:tab/>
      </w:r>
      <w:r w:rsidRPr="00E14ADD">
        <w:tab/>
      </w:r>
      <w:r w:rsidRPr="00E14ADD">
        <w:rPr>
          <w:rStyle w:val="HideTWBExt"/>
          <w:b w:val="0"/>
          <w:noProof w:val="0"/>
        </w:rPr>
        <w:t>&lt;NumAm&gt;</w:t>
      </w:r>
      <w:r w:rsidRPr="00E14ADD">
        <w:t>27</w:t>
      </w:r>
      <w:r w:rsidRPr="00E14ADD">
        <w:rPr>
          <w:rStyle w:val="HideTWBExt"/>
          <w:b w:val="0"/>
          <w:noProof w:val="0"/>
        </w:rPr>
        <w:t>&lt;/NumAm&gt;</w:t>
      </w:r>
    </w:p>
    <w:p w:rsidR="0039538A" w:rsidRPr="00E14ADD" w:rsidRDefault="00E14ADD" w:rsidP="0039538A">
      <w:pPr>
        <w:pStyle w:val="NormalBold12b"/>
        <w:keepNext/>
      </w:pPr>
      <w:r w:rsidRPr="00E14ADD">
        <w:rPr>
          <w:rStyle w:val="HideTWBExt"/>
          <w:b w:val="0"/>
          <w:noProof w:val="0"/>
        </w:rPr>
        <w:t>&lt;DocAmend&gt;</w:t>
      </w:r>
      <w:r w:rsidRPr="00E14ADD">
        <w:t>Pasiūlymas dėl reglamento</w:t>
      </w:r>
      <w:r w:rsidRPr="00E14ADD">
        <w:rPr>
          <w:rStyle w:val="HideTWBExt"/>
          <w:b w:val="0"/>
          <w:noProof w:val="0"/>
        </w:rPr>
        <w:t>&lt;/DocAmend&gt;</w:t>
      </w:r>
    </w:p>
    <w:p w:rsidR="0039538A" w:rsidRPr="00E14ADD" w:rsidRDefault="00E14ADD" w:rsidP="0039538A">
      <w:pPr>
        <w:pStyle w:val="NormalBold"/>
      </w:pPr>
      <w:r w:rsidRPr="00E14ADD">
        <w:rPr>
          <w:rStyle w:val="HideTWBExt"/>
          <w:b w:val="0"/>
          <w:noProof w:val="0"/>
        </w:rPr>
        <w:t>&lt;Article&gt;</w:t>
      </w:r>
      <w:r w:rsidRPr="00E14ADD">
        <w:t>1 straipsnio 1 dalies 18 punktas</w:t>
      </w:r>
      <w:r w:rsidRPr="00E14ADD">
        <w:rPr>
          <w:rStyle w:val="HideTWBExt"/>
          <w:b w:val="0"/>
          <w:noProof w:val="0"/>
        </w:rPr>
        <w:t>&lt;/Article&gt;</w:t>
      </w:r>
    </w:p>
    <w:p w:rsidR="0039538A" w:rsidRPr="00E14ADD" w:rsidRDefault="00E14ADD" w:rsidP="0039538A">
      <w:pPr>
        <w:keepNext/>
      </w:pPr>
      <w:r w:rsidRPr="00E14ADD">
        <w:rPr>
          <w:rStyle w:val="HideTWBExt"/>
          <w:noProof w:val="0"/>
        </w:rPr>
        <w:t>&lt;DocAmend2&gt;</w:t>
      </w:r>
      <w:r w:rsidRPr="00E14ADD">
        <w:t xml:space="preserve">Reglamentas </w:t>
      </w:r>
      <w:r w:rsidRPr="00E14ADD">
        <w:t>(ES) 2018/1139.</w:t>
      </w:r>
      <w:r w:rsidRPr="00E14ADD">
        <w:rPr>
          <w:rStyle w:val="HideTWBExt"/>
          <w:noProof w:val="0"/>
        </w:rPr>
        <w:t>&lt;/DocAmend2&gt;</w:t>
      </w:r>
    </w:p>
    <w:p w:rsidR="0039538A" w:rsidRPr="00E14ADD" w:rsidRDefault="00E14ADD" w:rsidP="0039538A">
      <w:r w:rsidRPr="00E14ADD">
        <w:rPr>
          <w:rStyle w:val="HideTWBExt"/>
          <w:noProof w:val="0"/>
        </w:rPr>
        <w:t>&lt;Article2&gt;</w:t>
      </w:r>
      <w:r w:rsidRPr="00E14ADD">
        <w:t>126b straipsnis</w:t>
      </w:r>
      <w:r w:rsidRPr="00E14ADD">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1CC" w:rsidRPr="00E14ADD" w:rsidTr="0039538A">
        <w:trPr>
          <w:jc w:val="center"/>
        </w:trPr>
        <w:tc>
          <w:tcPr>
            <w:tcW w:w="9752" w:type="dxa"/>
            <w:gridSpan w:val="2"/>
          </w:tcPr>
          <w:p w:rsidR="0039538A" w:rsidRPr="00E14ADD" w:rsidRDefault="0039538A">
            <w:pPr>
              <w:keepNext/>
            </w:pPr>
          </w:p>
        </w:tc>
      </w:tr>
      <w:tr w:rsidR="00FD41CC" w:rsidRPr="00E14ADD" w:rsidTr="0039538A">
        <w:trPr>
          <w:jc w:val="center"/>
        </w:trPr>
        <w:tc>
          <w:tcPr>
            <w:tcW w:w="4876" w:type="dxa"/>
            <w:hideMark/>
          </w:tcPr>
          <w:p w:rsidR="0039538A" w:rsidRPr="00E14ADD" w:rsidRDefault="00E14ADD">
            <w:pPr>
              <w:pStyle w:val="ColumnHeading"/>
              <w:keepNext/>
            </w:pPr>
            <w:r w:rsidRPr="00E14ADD">
              <w:t>Komisijos siūlomas tekstas</w:t>
            </w:r>
          </w:p>
        </w:tc>
        <w:tc>
          <w:tcPr>
            <w:tcW w:w="4876" w:type="dxa"/>
            <w:hideMark/>
          </w:tcPr>
          <w:p w:rsidR="0039538A" w:rsidRPr="00E14ADD" w:rsidRDefault="00E14ADD">
            <w:pPr>
              <w:pStyle w:val="ColumnHeading"/>
              <w:keepNext/>
            </w:pPr>
            <w:r w:rsidRPr="00E14ADD">
              <w:t>Pakeitimas</w:t>
            </w:r>
          </w:p>
        </w:tc>
      </w:tr>
      <w:tr w:rsidR="00FD41CC" w:rsidRPr="00E14ADD" w:rsidTr="0039538A">
        <w:trPr>
          <w:jc w:val="center"/>
        </w:trPr>
        <w:tc>
          <w:tcPr>
            <w:tcW w:w="4876" w:type="dxa"/>
          </w:tcPr>
          <w:p w:rsidR="00E65C8F" w:rsidRPr="00E14ADD" w:rsidRDefault="00E14ADD" w:rsidP="00267AB9">
            <w:pPr>
              <w:pStyle w:val="Normal6"/>
              <w:jc w:val="center"/>
              <w:rPr>
                <w:b/>
                <w:i/>
              </w:rPr>
            </w:pPr>
            <w:r w:rsidRPr="00E14ADD">
              <w:rPr>
                <w:b/>
                <w:i/>
              </w:rPr>
              <w:t>126b straipsnis</w:t>
            </w:r>
          </w:p>
        </w:tc>
        <w:tc>
          <w:tcPr>
            <w:tcW w:w="4876" w:type="dxa"/>
          </w:tcPr>
          <w:p w:rsidR="00E65C8F" w:rsidRPr="00E14ADD" w:rsidRDefault="00E14ADD">
            <w:pPr>
              <w:pStyle w:val="Normal6"/>
              <w:rPr>
                <w:b/>
                <w:i/>
              </w:rPr>
            </w:pPr>
            <w:r w:rsidRPr="00E14ADD">
              <w:rPr>
                <w:b/>
                <w:i/>
              </w:rPr>
              <w:t>Išbraukta.</w:t>
            </w:r>
          </w:p>
        </w:tc>
      </w:tr>
      <w:tr w:rsidR="00FD41CC" w:rsidRPr="00E14ADD" w:rsidTr="0039538A">
        <w:trPr>
          <w:jc w:val="center"/>
        </w:trPr>
        <w:tc>
          <w:tcPr>
            <w:tcW w:w="4876" w:type="dxa"/>
          </w:tcPr>
          <w:p w:rsidR="00E65C8F" w:rsidRPr="00E14ADD" w:rsidRDefault="00E14ADD" w:rsidP="00267AB9">
            <w:pPr>
              <w:pStyle w:val="Normal6"/>
              <w:jc w:val="center"/>
              <w:rPr>
                <w:b/>
                <w:i/>
              </w:rPr>
            </w:pPr>
            <w:r w:rsidRPr="00E14ADD">
              <w:rPr>
                <w:b/>
                <w:i/>
              </w:rPr>
              <w:t>Paskirtų oro eismo paslaugų teikėjų mokamų įnašų apskaičiavimą reglamentuojantys įgyvendinimo aktai</w:t>
            </w:r>
          </w:p>
        </w:tc>
        <w:tc>
          <w:tcPr>
            <w:tcW w:w="4876" w:type="dxa"/>
          </w:tcPr>
          <w:p w:rsidR="00E65C8F" w:rsidRPr="00E14ADD" w:rsidRDefault="00E65C8F">
            <w:pPr>
              <w:pStyle w:val="Normal6"/>
              <w:rPr>
                <w:b/>
                <w:i/>
              </w:rPr>
            </w:pPr>
          </w:p>
        </w:tc>
      </w:tr>
      <w:tr w:rsidR="00FD41CC" w:rsidRPr="00E14ADD" w:rsidTr="0039538A">
        <w:trPr>
          <w:jc w:val="center"/>
        </w:trPr>
        <w:tc>
          <w:tcPr>
            <w:tcW w:w="4876" w:type="dxa"/>
            <w:hideMark/>
          </w:tcPr>
          <w:p w:rsidR="0039538A" w:rsidRPr="00E14ADD" w:rsidRDefault="00E14ADD">
            <w:pPr>
              <w:pStyle w:val="Normal6"/>
            </w:pPr>
            <w:r w:rsidRPr="00E14ADD">
              <w:rPr>
                <w:b/>
                <w:i/>
              </w:rPr>
              <w:t xml:space="preserve">120a straipsnio 8 </w:t>
            </w:r>
            <w:r w:rsidRPr="00E14ADD">
              <w:rPr>
                <w:b/>
                <w:i/>
              </w:rPr>
              <w:t>dalyje nurodytuose įgyvendinimo aktuose nustatoma:</w:t>
            </w:r>
          </w:p>
        </w:tc>
        <w:tc>
          <w:tcPr>
            <w:tcW w:w="4876" w:type="dxa"/>
            <w:hideMark/>
          </w:tcPr>
          <w:p w:rsidR="0039538A" w:rsidRPr="00E14ADD" w:rsidRDefault="0039538A">
            <w:pPr>
              <w:pStyle w:val="Normal6"/>
              <w:rPr>
                <w:szCs w:val="24"/>
              </w:rPr>
            </w:pPr>
          </w:p>
        </w:tc>
      </w:tr>
      <w:tr w:rsidR="00FD41CC" w:rsidRPr="00E14ADD" w:rsidTr="0039538A">
        <w:trPr>
          <w:jc w:val="center"/>
        </w:trPr>
        <w:tc>
          <w:tcPr>
            <w:tcW w:w="4876" w:type="dxa"/>
            <w:hideMark/>
          </w:tcPr>
          <w:p w:rsidR="0039538A" w:rsidRPr="00E14ADD" w:rsidRDefault="00E14ADD">
            <w:pPr>
              <w:pStyle w:val="Normal6"/>
            </w:pPr>
            <w:r w:rsidRPr="00E14ADD">
              <w:rPr>
                <w:b/>
                <w:i/>
              </w:rPr>
              <w:t>a)</w:t>
            </w:r>
            <w:r w:rsidRPr="00E14ADD">
              <w:rPr>
                <w:b/>
                <w:i/>
              </w:rPr>
              <w:tab/>
              <w:t>numatomų išlaidų paskirstymo pagal paskirtų oro eismo paslaugų teikėjų kategorijas metodika, kurią taikant nustatoma kiekvienos kategorijos paskirtų oro eismo paslaugų teikėjų mokėtinų įnašų dalis;</w:t>
            </w:r>
          </w:p>
        </w:tc>
        <w:tc>
          <w:tcPr>
            <w:tcW w:w="4876" w:type="dxa"/>
          </w:tcPr>
          <w:p w:rsidR="0039538A" w:rsidRPr="00E14ADD" w:rsidRDefault="0039538A">
            <w:pPr>
              <w:pStyle w:val="Normal6"/>
              <w:rPr>
                <w:szCs w:val="24"/>
              </w:rPr>
            </w:pPr>
          </w:p>
        </w:tc>
      </w:tr>
      <w:tr w:rsidR="00FD41CC" w:rsidRPr="00E14ADD" w:rsidTr="0039538A">
        <w:trPr>
          <w:jc w:val="center"/>
        </w:trPr>
        <w:tc>
          <w:tcPr>
            <w:tcW w:w="4876" w:type="dxa"/>
            <w:hideMark/>
          </w:tcPr>
          <w:p w:rsidR="0039538A" w:rsidRPr="00E14ADD" w:rsidRDefault="00E14ADD">
            <w:pPr>
              <w:pStyle w:val="Normal6"/>
            </w:pPr>
            <w:r w:rsidRPr="00E14ADD">
              <w:rPr>
                <w:b/>
                <w:i/>
              </w:rPr>
              <w:t>b)</w:t>
            </w:r>
            <w:r w:rsidRPr="00E14ADD">
              <w:rPr>
                <w:b/>
                <w:i/>
              </w:rPr>
              <w:tab/>
              <w:t>tinkami ir objektyvūs kriterijai, pagal kuriuos nustatomi metiniai įnašai, kuriuos turi mokėti atskiri paskirti oro eismo paslaugų teikėjai, atsižvelgiant į jų dydį, kad būtų apytikriai parodyta jų svarba rinkoje.</w:t>
            </w:r>
          </w:p>
        </w:tc>
        <w:tc>
          <w:tcPr>
            <w:tcW w:w="4876" w:type="dxa"/>
          </w:tcPr>
          <w:p w:rsidR="0039538A" w:rsidRPr="00E14ADD" w:rsidRDefault="0039538A">
            <w:pPr>
              <w:pStyle w:val="Normal6"/>
              <w:rPr>
                <w:szCs w:val="24"/>
              </w:rPr>
            </w:pPr>
          </w:p>
        </w:tc>
      </w:tr>
      <w:tr w:rsidR="00FD41CC" w:rsidRPr="00E14ADD" w:rsidTr="0039538A">
        <w:trPr>
          <w:jc w:val="center"/>
        </w:trPr>
        <w:tc>
          <w:tcPr>
            <w:tcW w:w="4876" w:type="dxa"/>
          </w:tcPr>
          <w:p w:rsidR="009E19BA" w:rsidRPr="00E14ADD" w:rsidRDefault="00E14ADD">
            <w:pPr>
              <w:pStyle w:val="Normal6"/>
              <w:rPr>
                <w:b/>
                <w:i/>
              </w:rPr>
            </w:pPr>
            <w:r w:rsidRPr="00E14ADD">
              <w:rPr>
                <w:b/>
                <w:i/>
              </w:rPr>
              <w:t xml:space="preserve">Pirmos pastraipos a punkte nurodytos </w:t>
            </w:r>
            <w:r w:rsidRPr="00E14ADD">
              <w:rPr>
                <w:b/>
                <w:i/>
              </w:rPr>
              <w:t>kategorijos visų pirma yra maršruto oro eismo paslaugų teikėjai, antra, terminalo oro eismo paslaugų teikėjai, kurių priežiūrą vykdo VRAĮ funkcijas atliekanti Agentūra ir, trečia, abiejų rūšių paslaugas teikiantys paslaugų teikėjai. Kriterijais, kurie turi</w:t>
            </w:r>
            <w:r w:rsidRPr="00E14ADD">
              <w:rPr>
                <w:b/>
                <w:i/>
              </w:rPr>
              <w:t xml:space="preserve"> būti nustatyti pagal b punktą, visų pirma užtikrinamas vienodas požiūris į atitinkamus paslaugų teikėjus, susijusius su kiekvienos rūšies paslaugomis. Oro eismo paslaugų teikėjų dydis nustatomas remiantis faktinių pajamų, gautų teikiant oro navigacijos pa</w:t>
            </w:r>
            <w:r w:rsidRPr="00E14ADD">
              <w:rPr>
                <w:b/>
                <w:i/>
              </w:rPr>
              <w:t xml:space="preserve">slaugas per ataskaitinį laikotarpį, einantį prieš ataskaitinį laikotarpį, kuriuo įsigalioja šis </w:t>
            </w:r>
            <w:r w:rsidRPr="00E14ADD">
              <w:rPr>
                <w:b/>
                <w:i/>
              </w:rPr>
              <w:lastRenderedPageBreak/>
              <w:t>reglamentas, suma.“;</w:t>
            </w:r>
          </w:p>
        </w:tc>
        <w:tc>
          <w:tcPr>
            <w:tcW w:w="4876" w:type="dxa"/>
          </w:tcPr>
          <w:p w:rsidR="009E19BA" w:rsidRPr="00E14ADD" w:rsidRDefault="009E19BA">
            <w:pPr>
              <w:pStyle w:val="Normal6"/>
              <w:rPr>
                <w:szCs w:val="24"/>
              </w:rPr>
            </w:pPr>
          </w:p>
        </w:tc>
      </w:tr>
    </w:tbl>
    <w:p w:rsidR="0039538A" w:rsidRPr="00E14ADD" w:rsidRDefault="00E14ADD" w:rsidP="0039538A">
      <w:pPr>
        <w:pStyle w:val="Olang"/>
        <w:rPr>
          <w:szCs w:val="24"/>
        </w:rPr>
      </w:pPr>
      <w:r w:rsidRPr="00E14ADD">
        <w:t xml:space="preserve">Or. </w:t>
      </w:r>
      <w:r w:rsidRPr="00E14ADD">
        <w:rPr>
          <w:rStyle w:val="HideTWBExt"/>
          <w:noProof w:val="0"/>
        </w:rPr>
        <w:t>&lt;Original&gt;</w:t>
      </w:r>
      <w:r w:rsidRPr="00E14ADD">
        <w:rPr>
          <w:rStyle w:val="HideTWBInt"/>
        </w:rPr>
        <w:t>{EN}</w:t>
      </w:r>
      <w:r w:rsidRPr="00E14ADD">
        <w:t>en</w:t>
      </w:r>
      <w:r w:rsidRPr="00E14ADD">
        <w:rPr>
          <w:rStyle w:val="HideTWBExt"/>
          <w:noProof w:val="0"/>
        </w:rPr>
        <w:t>&lt;/Original&gt;</w:t>
      </w:r>
    </w:p>
    <w:p w:rsidR="0039538A" w:rsidRPr="00E14ADD" w:rsidRDefault="00E14ADD" w:rsidP="0039538A">
      <w:r w:rsidRPr="00E14ADD">
        <w:rPr>
          <w:rStyle w:val="HideTWBExt"/>
          <w:noProof w:val="0"/>
        </w:rPr>
        <w:t>&lt;/Amend&gt;</w:t>
      </w:r>
    </w:p>
    <w:p w:rsidR="0039538A" w:rsidRPr="00E14ADD" w:rsidRDefault="00E14ADD" w:rsidP="0039538A">
      <w:r w:rsidRPr="00E14ADD">
        <w:rPr>
          <w:rStyle w:val="HideTWBExt"/>
          <w:noProof w:val="0"/>
        </w:rPr>
        <w:t>&lt;/RepeatBlock-Amend&gt;</w:t>
      </w:r>
    </w:p>
    <w:p w:rsidR="0039538A" w:rsidRPr="00E14ADD" w:rsidRDefault="0039538A" w:rsidP="0039538A"/>
    <w:p w:rsidR="00DE1C99" w:rsidRPr="00E14ADD" w:rsidRDefault="00DE1C99" w:rsidP="00D30DE2">
      <w:pPr>
        <w:sectPr w:rsidR="00DE1C99" w:rsidRPr="00E14ADD" w:rsidSect="0051166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D30DE2" w:rsidRPr="00E14ADD" w:rsidRDefault="00E14ADD" w:rsidP="00DE1C99">
      <w:pPr>
        <w:pStyle w:val="PageHeading"/>
      </w:pPr>
      <w:bookmarkStart w:id="2" w:name="_Toc60931892"/>
      <w:r w:rsidRPr="00E14ADD">
        <w:lastRenderedPageBreak/>
        <w:t>AIŠKINAMOJI DALIS</w:t>
      </w:r>
      <w:bookmarkEnd w:id="2"/>
    </w:p>
    <w:p w:rsidR="00DE1C99" w:rsidRPr="00E14ADD" w:rsidRDefault="00E14ADD" w:rsidP="00DE1C99">
      <w:pPr>
        <w:jc w:val="both"/>
      </w:pPr>
      <w:r w:rsidRPr="00E14ADD">
        <w:t xml:space="preserve">Iš dalies pakeistu pasiūlymu dėl Bendro Europos dangaus </w:t>
      </w:r>
      <w:r w:rsidRPr="00E14ADD">
        <w:t xml:space="preserve">iniciatyvos įgyvendinimo įsteigiama nuolatinė veiklos rezultatų apžvalgos įstaiga (VRAĮ), kuri turi būti integruota į Europos Sąjungos aviacijos saugos agentūrą (EASA). Todėl būtina iš dalies pakeisti Reglamentą (ES) 2018/1139, kuriuo įsteigiama EASA; </w:t>
      </w:r>
    </w:p>
    <w:p w:rsidR="00DE1C99" w:rsidRPr="00E14ADD" w:rsidRDefault="00DE1C99" w:rsidP="00DE1C99">
      <w:pPr>
        <w:jc w:val="both"/>
      </w:pPr>
    </w:p>
    <w:p w:rsidR="00DE1C99" w:rsidRPr="00E14ADD" w:rsidRDefault="00E14ADD" w:rsidP="00DE1C99">
      <w:pPr>
        <w:jc w:val="both"/>
      </w:pPr>
      <w:r w:rsidRPr="00E14ADD">
        <w:t>Ko</w:t>
      </w:r>
      <w:r w:rsidRPr="00E14ADD">
        <w:t xml:space="preserve">misijos pasiūlymu siekiama agentūrai priskirti naujas užduotis ir dalytis paslaugomis ir ištekliais su EASA, kaip yra šiuo metu. </w:t>
      </w:r>
    </w:p>
    <w:p w:rsidR="00DE1C99" w:rsidRPr="00E14ADD" w:rsidRDefault="00DE1C99" w:rsidP="00DE1C99">
      <w:pPr>
        <w:jc w:val="both"/>
      </w:pPr>
    </w:p>
    <w:p w:rsidR="00DE1C99" w:rsidRPr="00E14ADD" w:rsidRDefault="00E14ADD" w:rsidP="00DE1C99">
      <w:pPr>
        <w:jc w:val="both"/>
      </w:pPr>
      <w:r w:rsidRPr="00E14ADD">
        <w:t>Pranešėjas rekomenduoja sustiprinti naujosios VRAĮ nepriklausomumą. Todėl svarbu, kad ištekliai būtų konkrečiai skiriami naujajai užduočiai vykdyti. Be to, veiklos rezultatų apžvalgos reguliavimo valdyba neturėtų laikytis nei Komisijos, nei Agentūros nurod</w:t>
      </w:r>
      <w:r w:rsidRPr="00E14ADD">
        <w:t xml:space="preserve">ymų. </w:t>
      </w:r>
    </w:p>
    <w:p w:rsidR="00DE1C99" w:rsidRPr="00E14ADD" w:rsidRDefault="00DE1C99" w:rsidP="00DE1C99">
      <w:pPr>
        <w:jc w:val="both"/>
      </w:pPr>
    </w:p>
    <w:p w:rsidR="00DE1C99" w:rsidRPr="00E14ADD" w:rsidRDefault="00E14ADD" w:rsidP="00DE1C99">
      <w:pPr>
        <w:jc w:val="both"/>
      </w:pPr>
      <w:r w:rsidRPr="00E14ADD">
        <w:t xml:space="preserve">Pranešėjas siūlo sukurti finansavimo sistemą, kuria būtų galima užtikrinti tinkamą naujosios VRAĮ veikimą: steigimo išlaidos bus apmokėtos Sąjungos finansiniu įnašu. </w:t>
      </w:r>
    </w:p>
    <w:p w:rsidR="00DE1C99" w:rsidRPr="00E14ADD" w:rsidRDefault="00E14ADD" w:rsidP="00DE1C99">
      <w:pPr>
        <w:jc w:val="both"/>
      </w:pPr>
      <w:r w:rsidRPr="00E14ADD">
        <w:t>Vėliau einamosios išlaidas, susijusias su VRAĮ funkcijas atliekančios Agentūros ve</w:t>
      </w:r>
      <w:r w:rsidRPr="00E14ADD">
        <w:t>ikla, padengs paskirti oro eismo paslaugų teikėjai.</w:t>
      </w:r>
    </w:p>
    <w:p w:rsidR="00DE1C99" w:rsidRPr="00E14ADD" w:rsidRDefault="00DE1C99" w:rsidP="00DE1C99">
      <w:pPr>
        <w:jc w:val="both"/>
      </w:pPr>
    </w:p>
    <w:p w:rsidR="00DE1C99" w:rsidRPr="00E14ADD" w:rsidRDefault="00E14ADD" w:rsidP="00DE1C99">
      <w:pPr>
        <w:jc w:val="both"/>
      </w:pPr>
      <w:r w:rsidRPr="00E14ADD">
        <w:t>Komisija taip pat siūlo įsteigti veiklos rezultatų apžvalgos apeliacinę tarybą, kuri būtų atsakinga už sprendimų dėl apeliacinių skundų dėl VRAĮ funkcijas atliekančios Agentūros priimtų sprendimų priėmim</w:t>
      </w:r>
      <w:r w:rsidRPr="00E14ADD">
        <w:t>ą.</w:t>
      </w:r>
    </w:p>
    <w:p w:rsidR="00DE1C99" w:rsidRPr="00E14ADD" w:rsidRDefault="00DE1C99" w:rsidP="00DE1C99">
      <w:pPr>
        <w:jc w:val="both"/>
      </w:pPr>
    </w:p>
    <w:p w:rsidR="00DE1C99" w:rsidRPr="00E14ADD" w:rsidRDefault="00E14ADD" w:rsidP="00DE1C99">
      <w:pPr>
        <w:jc w:val="both"/>
      </w:pPr>
      <w:r w:rsidRPr="00E14ADD">
        <w:t>Pranešėjas sutinka su tuo, kad būtų įsteigta apeliacinė institucija. Tačiau, kad būtų užtikrintas sprendimų dėl apeliacinių skundų nepriklausomumas ir objektyvumas, toks subjektas turėtų veikti nepriklausomai nuo VRAĮ funkcijas atliekančios Agentūros.</w:t>
      </w:r>
    </w:p>
    <w:p w:rsidR="00DE1C99" w:rsidRPr="00E14ADD" w:rsidRDefault="00DE1C99" w:rsidP="00DE1C99"/>
    <w:p w:rsidR="00DE1C99" w:rsidRPr="00E14ADD" w:rsidRDefault="00DE1C99" w:rsidP="00DE1C99"/>
    <w:p w:rsidR="00DE1C99" w:rsidRPr="00E14ADD" w:rsidRDefault="00DE1C99" w:rsidP="00D30DE2"/>
    <w:sectPr w:rsidR="00DE1C99" w:rsidRPr="00E14ADD" w:rsidSect="00DE1C9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511667" w:rsidRDefault="00E14ADD">
      <w:r w:rsidRPr="00511667">
        <w:separator/>
      </w:r>
    </w:p>
  </w:endnote>
  <w:endnote w:type="continuationSeparator" w:id="0">
    <w:p w:rsidR="00000000" w:rsidRPr="00511667" w:rsidRDefault="00E14ADD">
      <w:r w:rsidRPr="005116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667" w:rsidRPr="00511667" w:rsidRDefault="00511667" w:rsidP="00511667">
    <w:pPr>
      <w:pStyle w:val="EPFooter"/>
    </w:pPr>
    <w:r w:rsidRPr="00511667">
      <w:t>PE</w:t>
    </w:r>
    <w:r w:rsidRPr="00511667">
      <w:rPr>
        <w:rStyle w:val="HideTWBExt"/>
        <w:noProof w:val="0"/>
      </w:rPr>
      <w:t>&lt;NoPE&gt;</w:t>
    </w:r>
    <w:r w:rsidRPr="00511667">
      <w:t>660.310</w:t>
    </w:r>
    <w:r w:rsidRPr="00511667">
      <w:rPr>
        <w:rStyle w:val="HideTWBExt"/>
        <w:noProof w:val="0"/>
      </w:rPr>
      <w:t>&lt;/NoPE&gt;&lt;Version&gt;</w:t>
    </w:r>
    <w:r w:rsidRPr="00511667">
      <w:t>v01-00</w:t>
    </w:r>
    <w:r w:rsidRPr="00511667">
      <w:rPr>
        <w:rStyle w:val="HideTWBExt"/>
        <w:noProof w:val="0"/>
      </w:rPr>
      <w:t>&lt;/Version&gt;</w:t>
    </w:r>
    <w:r w:rsidRPr="00511667">
      <w:tab/>
    </w:r>
    <w:r w:rsidRPr="00511667">
      <w:fldChar w:fldCharType="begin"/>
    </w:r>
    <w:r w:rsidRPr="00511667">
      <w:instrText xml:space="preserve"> PAGE  \* MERGEFORMAT </w:instrText>
    </w:r>
    <w:r w:rsidRPr="00511667">
      <w:fldChar w:fldCharType="separate"/>
    </w:r>
    <w:r w:rsidR="00E14ADD">
      <w:rPr>
        <w:noProof/>
      </w:rPr>
      <w:t>2</w:t>
    </w:r>
    <w:r w:rsidRPr="00511667">
      <w:fldChar w:fldCharType="end"/>
    </w:r>
    <w:r w:rsidRPr="00511667">
      <w:t>/</w:t>
    </w:r>
    <w:fldSimple w:instr=" NUMPAGES  \* MERGEFORMAT ">
      <w:r w:rsidR="00E14ADD">
        <w:rPr>
          <w:noProof/>
        </w:rPr>
        <w:t>19</w:t>
      </w:r>
    </w:fldSimple>
    <w:r w:rsidRPr="00511667">
      <w:tab/>
    </w:r>
    <w:r w:rsidRPr="00511667">
      <w:rPr>
        <w:rStyle w:val="HideTWBExt"/>
        <w:noProof w:val="0"/>
      </w:rPr>
      <w:t>&lt;PathFdR&gt;</w:t>
    </w:r>
    <w:r w:rsidRPr="00511667">
      <w:t>PR\1218141LT.docx</w:t>
    </w:r>
    <w:r w:rsidRPr="00511667">
      <w:rPr>
        <w:rStyle w:val="HideTWBExt"/>
        <w:noProof w:val="0"/>
      </w:rPr>
      <w:t>&lt;/PathFdR&gt;</w:t>
    </w:r>
  </w:p>
  <w:p w:rsidR="00507F5E" w:rsidRPr="00511667" w:rsidRDefault="00511667" w:rsidP="00511667">
    <w:pPr>
      <w:pStyle w:val="EPFooter2"/>
    </w:pPr>
    <w:r w:rsidRPr="00511667">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667" w:rsidRPr="00511667" w:rsidRDefault="00511667" w:rsidP="00511667">
    <w:pPr>
      <w:pStyle w:val="EPFooter"/>
    </w:pPr>
    <w:r w:rsidRPr="00511667">
      <w:rPr>
        <w:rStyle w:val="HideTWBExt"/>
        <w:noProof w:val="0"/>
      </w:rPr>
      <w:t>&lt;PathFdR&gt;</w:t>
    </w:r>
    <w:r w:rsidRPr="00511667">
      <w:t>PR\1218141LT.docx</w:t>
    </w:r>
    <w:r w:rsidRPr="00511667">
      <w:rPr>
        <w:rStyle w:val="HideTWBExt"/>
        <w:noProof w:val="0"/>
      </w:rPr>
      <w:t>&lt;/PathFdR&gt;</w:t>
    </w:r>
    <w:r w:rsidRPr="00511667">
      <w:tab/>
    </w:r>
    <w:r w:rsidRPr="00511667">
      <w:fldChar w:fldCharType="begin"/>
    </w:r>
    <w:r w:rsidRPr="00511667">
      <w:instrText xml:space="preserve"> PAGE  \* MERGEFORMAT </w:instrText>
    </w:r>
    <w:r w:rsidRPr="00511667">
      <w:fldChar w:fldCharType="separate"/>
    </w:r>
    <w:r w:rsidR="00E14ADD">
      <w:rPr>
        <w:noProof/>
      </w:rPr>
      <w:t>3</w:t>
    </w:r>
    <w:r w:rsidRPr="00511667">
      <w:fldChar w:fldCharType="end"/>
    </w:r>
    <w:r w:rsidRPr="00511667">
      <w:t>/</w:t>
    </w:r>
    <w:fldSimple w:instr=" NUMPAGES  \* MERGEFORMAT ">
      <w:r w:rsidR="00E14ADD">
        <w:rPr>
          <w:noProof/>
        </w:rPr>
        <w:t>19</w:t>
      </w:r>
    </w:fldSimple>
    <w:r w:rsidRPr="00511667">
      <w:tab/>
      <w:t>PE</w:t>
    </w:r>
    <w:r w:rsidRPr="00511667">
      <w:rPr>
        <w:rStyle w:val="HideTWBExt"/>
        <w:noProof w:val="0"/>
      </w:rPr>
      <w:t>&lt;NoPE&gt;</w:t>
    </w:r>
    <w:r w:rsidRPr="00511667">
      <w:t>660.310</w:t>
    </w:r>
    <w:r w:rsidRPr="00511667">
      <w:rPr>
        <w:rStyle w:val="HideTWBExt"/>
        <w:noProof w:val="0"/>
      </w:rPr>
      <w:t>&lt;/NoPE&gt;&lt;Version&gt;</w:t>
    </w:r>
    <w:r w:rsidRPr="00511667">
      <w:t>v01-00</w:t>
    </w:r>
    <w:r w:rsidRPr="00511667">
      <w:rPr>
        <w:rStyle w:val="HideTWBExt"/>
        <w:noProof w:val="0"/>
      </w:rPr>
      <w:t>&lt;/Version&gt;</w:t>
    </w:r>
  </w:p>
  <w:p w:rsidR="00507F5E" w:rsidRPr="00511667" w:rsidRDefault="00511667" w:rsidP="00511667">
    <w:pPr>
      <w:pStyle w:val="EPFooter2"/>
    </w:pPr>
    <w:r w:rsidRPr="00511667">
      <w:tab/>
    </w:r>
    <w:r w:rsidRPr="00511667">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667" w:rsidRPr="00511667" w:rsidRDefault="00511667" w:rsidP="00511667">
    <w:pPr>
      <w:pStyle w:val="EPFooter"/>
    </w:pPr>
    <w:r w:rsidRPr="00511667">
      <w:rPr>
        <w:rStyle w:val="HideTWBExt"/>
        <w:noProof w:val="0"/>
      </w:rPr>
      <w:t>&lt;PathFdR&gt;</w:t>
    </w:r>
    <w:r w:rsidRPr="00511667">
      <w:t>PR\1218141LT.docx</w:t>
    </w:r>
    <w:r w:rsidRPr="00511667">
      <w:rPr>
        <w:rStyle w:val="HideTWBExt"/>
        <w:noProof w:val="0"/>
      </w:rPr>
      <w:t>&lt;/PathFdR&gt;</w:t>
    </w:r>
    <w:r w:rsidRPr="00511667">
      <w:tab/>
    </w:r>
    <w:r w:rsidRPr="00511667">
      <w:tab/>
      <w:t>PE</w:t>
    </w:r>
    <w:r w:rsidRPr="00511667">
      <w:rPr>
        <w:rStyle w:val="HideTWBExt"/>
        <w:noProof w:val="0"/>
      </w:rPr>
      <w:t>&lt;NoPE&gt;</w:t>
    </w:r>
    <w:r w:rsidRPr="00511667">
      <w:t>660.310</w:t>
    </w:r>
    <w:r w:rsidRPr="00511667">
      <w:rPr>
        <w:rStyle w:val="HideTWBExt"/>
        <w:noProof w:val="0"/>
      </w:rPr>
      <w:t>&lt;/NoPE&gt;&lt;Version&gt;</w:t>
    </w:r>
    <w:r w:rsidRPr="00511667">
      <w:t>v01-00</w:t>
    </w:r>
    <w:r w:rsidRPr="00511667">
      <w:rPr>
        <w:rStyle w:val="HideTWBExt"/>
        <w:noProof w:val="0"/>
      </w:rPr>
      <w:t>&lt;/Version&gt;</w:t>
    </w:r>
  </w:p>
  <w:p w:rsidR="00507F5E" w:rsidRPr="00511667" w:rsidRDefault="00511667" w:rsidP="00511667">
    <w:pPr>
      <w:pStyle w:val="EPFooter2"/>
    </w:pPr>
    <w:r w:rsidRPr="00511667">
      <w:t>LT</w:t>
    </w:r>
    <w:r w:rsidRPr="00511667">
      <w:tab/>
    </w:r>
    <w:r w:rsidRPr="00511667">
      <w:rPr>
        <w:b w:val="0"/>
        <w:i/>
        <w:color w:val="C0C0C0"/>
        <w:sz w:val="22"/>
      </w:rPr>
      <w:t>Suvienijusi įvairovę</w:t>
    </w:r>
    <w:r w:rsidRPr="00511667">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511667" w:rsidRDefault="00E14ADD">
      <w:r w:rsidRPr="00511667">
        <w:separator/>
      </w:r>
    </w:p>
  </w:footnote>
  <w:footnote w:type="continuationSeparator" w:id="0">
    <w:p w:rsidR="00000000" w:rsidRPr="00511667" w:rsidRDefault="00E14ADD">
      <w:r w:rsidRPr="0051166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ADD" w:rsidRDefault="00E14A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ADD" w:rsidRDefault="00E14A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ADD" w:rsidRDefault="00E14A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MKEY" w:val="TRAN"/>
    <w:docVar w:name="CopyToNetwork" w:val="-1"/>
    <w:docVar w:name="DOCMNU" w:val=" 1"/>
    <w:docVar w:name="EPSTATMNU" w:val=" 5"/>
    <w:docVar w:name="INSTITUTIONSMNU" w:val=" 2"/>
    <w:docVar w:name="JURI1MNU" w:val=" 2"/>
    <w:docVar w:name="JURI2MNU" w:val=" 2"/>
    <w:docVar w:name="LastEditedSection"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2\fbidi \froman\fcharset238\fprq2 Times New Roman CE;}{\f293\fbidi \froman\fcharset204\fprq2 Times New Roman Cyr;}_x000d__x000a_{\f295\fbidi \froman\fcharset161\fprq2 Times New Roman Greek;}{\f296\fbidi \froman\fcharset162\fprq2 Times New Roman Tur;}{\f297\fbidi \froman\fcharset177\fprq2 Times New Roman (Hebrew);}{\f298\fbidi \froman\fcharset178\fprq2 Times New Roman (Arabic);}_x000d__x000a_{\f299\fbidi \froman\fcharset186\fprq2 Times New Roman Baltic;}{\f300\fbidi \froman\fcharset163\fprq2 Times New Roman (Vietnamese);}{\f302\fbidi \fswiss\fcharset238\fprq2 Arial CE;}{\f303\fbidi \fswiss\fcharset204\fprq2 Arial Cyr;}_x000d__x000a_{\f305\fbidi \fswiss\fcharset161\fprq2 Arial Greek;}{\f306\fbidi \fswiss\fcharset162\fprq2 Arial Tur;}{\f307\fbidi \fswiss\fcharset177\fprq2 Arial (Hebrew);}{\f308\fbidi \fswiss\fcharset178\fprq2 Arial (Arabic);}_x000d__x000a_{\f309\fbidi \fswiss\fcharset186\fprq2 Arial Baltic;}{\f310\fbidi \fswiss\fcharset163\fprq2 Arial (Vietnamese);}{\f632\fbidi \froman\fcharset238\fprq2 Cambria Math CE;}{\f633\fbidi \froman\fcharset204\fprq2 Cambria Math Cyr;}_x000d__x000a_{\f635\fbidi \froman\fcharset161\fprq2 Cambria Math Greek;}{\f636\fbidi \froman\fcharset162\fprq2 Cambria Math Tur;}{\f639\fbidi \froman\fcharset186\fprq2 Cambria Math Baltic;}{\f64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388694 HideTWBExt;}{\*\cs18 \additive \v\f1\fs20\cf15 _x000d__x000a_\spriority0 \styrsid12388694 HideTWBInt;}{\s19\ql \li0\ri0\sa120\nowidctlpar\wrapdefault\aspalpha\aspnum\faauto\adjustright\rin0\lin0\itap0 \rtlch\fcs1 \af0\afs20\alang1025 \ltrch\fcs0 \fs24\lang2057\langfe2057\cgrid\langnp2057\langfenp2057 _x000d__x000a_\sbasedon0 \snext19 \spriority0 \styrsid12388694 Normal6a;}{\s20\ql \li0\ri0\nowidctlpar\wrapdefault\aspalpha\aspnum\faauto\adjustright\rin0\lin0\itap0 \rtlch\fcs1 \af0\afs20\alang1025 \ltrch\fcs0 \b\fs24\lang2057\langfe2057\cgrid\langnp2057\langfenp2057 _x000d__x000a_\sbasedon0 \snext20 \spriority0 \styrsid12388694 NormalBold;}{\s21\ql \li0\ri0\sa240\nowidctlpar\wrapdefault\aspalpha\aspnum\faauto\adjustright\rin0\lin0\itap0 \rtlch\fcs1 \af0\afs20\alang1025 \ltrch\fcs0 _x000d__x000a_\i\fs24\lang2057\langfe2057\cgrid\langnp2057\langfenp2057 \sbasedon0 \snext21 \spriority0 \styrsid12388694 AmJustText;}{\s22\qc \li0\ri0\sb240\sa240\nowidctlpar\wrapdefault\aspalpha\aspnum\faauto\adjustright\rin0\lin0\itap0 \rtlch\fcs1 _x000d__x000a_\af0\afs20\alang1025 \ltrch\fcs0 \i\fs24\lang2057\langfe2057\cgrid\langnp2057\langfenp2057 \sbasedon0 \snext22 \spriority0 \styrsid12388694 AmCrossRef;}{_x000d__x000a_\s23\qc \li0\ri0\sb240\sa240\keepn\nowidctlpar\wrapdefault\aspalpha\aspnum\faauto\adjustright\rin0\lin0\itap0 \rtlch\fcs1 \af0\afs20\alang1025 \ltrch\fcs0 \i\fs24\lang2057\langfe2057\cgrid\langnp2057\langfenp2057 _x000d__x000a_\sbasedon0 \snext21 \spriority0 \styrsid12388694 AmJustTitle;}{\s24\qr \li0\ri0\sb240\sa240\nowidctlpar\wrapdefault\aspalpha\aspnum\faauto\adjustright\rin0\lin0\itap0 \rtlch\fcs1 \af0\afs20\alang1025 \ltrch\fcs0 _x000d__x000a_\fs24\lang2057\langfe2057\cgrid\langnp2057\langfenp2057 \sbasedon0 \snext24 \spriority0 \styrsid12388694 AmOrLang;}{\s25\qc \li0\ri0\sa240\nowidctlpar\wrapdefault\aspalpha\aspnum\faauto\adjustright\rin0\lin0\itap0 \rtlch\fcs1 \af0\afs20\alang1025 _x000d__x000a_\ltrch\fcs0 \i\fs24\lang2057\langfe2057\cgrid\langnp2057\langfenp2057 \sbasedon0 \snext25 \spriority0 \styrsid1238869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388694 AmNumberTabs;}{\s27\ql \li0\ri0\sb240\nowidctlpar\wrapdefault\aspalpha\aspnum\faauto\adjustright\rin0\lin0\itap0 \rtlch\fcs1 _x000d__x000a_\af0\afs20\alang1025 \ltrch\fcs0 \b\fs24\lang2057\langfe2057\cgrid\langnp2057\langfenp2057 \sbasedon0 \snext27 \spriority0 \styrsid12388694 NormalBold12b;}}{\*\rsidtbl \rsid24658\rsid223860\rsid735077\rsid1718133\rsid2892074\rsid3565327\rsid4666813_x000d__x000a_\rsid6641733\rsid7823322\rsid9636012\rsid10377208\rsid11215221\rsid11549030\rsid12154954\rsid12388694\rsid13395654\rsid14382809\rsid14424199\rsid15204470\rsid15285974\rsid15950462\rsid16324206\rsid16662270}{\mmathPr\mmathFont34\mbrkBin0\mbrkBinSub0_x000d__x000a_\msmallFrac0\mdispDef1\mlMargin0\mrMargin0\mdefJc1\mwrapIndent1440\mintLim0\mnaryLim1}{\info{\author SOLL Susan Benzon}{\operator SOLL Susan Benzon}{\creatim\yr2020\mo11\dy13\hr10\min47}{\revtim\yr2020\mo11\dy13\hr10\min47}{\version1}{\edmins0}_x000d__x000a_{\nofpages1}{\nofwords104}{\nofchars596}{\nofcharsws699}{\vern10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388694\newtblstyruls\nogrowautofit\usenormstyforlist\noindnmbrts\felnbrelev\nocxsptable\indrlsweleven\noafcnsttbl\afelev\utinl\hwelev\spltpgpar\notcvasp\notbrkcnstfrctbl\notvatxbx\krnprsnet\cachedcolbal _x000d__x000a_\nouicompat \fet0{\*\wgrffmtfilter 013f}\nofeaturethrottle1\ilfomacatclnup0{\*\template C:\\Users\\ssoll\\AppData\\Local\\Temp\\Blank1.dotx}{\*\ftnsep \ltrpar \pard\plain \ltrpar_x000d__x000a_\ql \li0\ri0\widctlpar\wrapdefault\aspalpha\aspnum\faauto\adjustright\rin0\lin0\itap0 \rtlch\fcs1 \af0\afs20\alang1025 \ltrch\fcs0 \fs24\lang2057\langfe2057\cgrid\langnp2057\langfenp2057 {\rtlch\fcs1 \af0 \ltrch\fcs0 \insrsid13395654 \chftnsep _x000d__x000a_\par }}{\*\ftnsepc \ltrpar \pard\plain \ltrpar\ql \li0\ri0\widctlpar\wrapdefault\aspalpha\aspnum\faauto\adjustright\rin0\lin0\itap0 \rtlch\fcs1 \af0\afs20\alang1025 \ltrch\fcs0 \fs24\lang2057\langfe2057\cgrid\langnp2057\langfenp2057 {\rtlch\fcs1 \af0 _x000d__x000a_\ltrch\fcs0 \insrsid13395654 \chftnsepc _x000d__x000a_\par }}{\*\aftnsep \ltrpar \pard\plain \ltrpar\ql \li0\ri0\widctlpar\wrapdefault\aspalpha\aspnum\faauto\adjustright\rin0\lin0\itap0 \rtlch\fcs1 \af0\afs20\alang1025 \ltrch\fcs0 \fs24\lang2057\langfe2057\cgrid\langnp2057\langfenp2057 {\rtlch\fcs1 \af0 _x000d__x000a_\ltrch\fcs0 \insrsid13395654 \chftnsep _x000d__x000a_\par }}{\*\aftnsepc \ltrpar \pard\plain \ltrpar\ql \li0\ri0\widctlpar\wrapdefault\aspalpha\aspnum\faauto\adjustright\rin0\lin0\itap0 \rtlch\fcs1 \af0\afs20\alang1025 \ltrch\fcs0 \fs24\lang2057\langfe2057\cgrid\langnp2057\langfenp2057 {\rtlch\fcs1 \af0 _x000d__x000a_\ltrch\fcs0 \insrsid133956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388694 \rtlch\fcs1 _x000d__x000a_\af0\afs20\alang1025 \ltrch\fcs0 \b\fs24\lang2057\langfe2057\cgrid\langnp2057\langfenp2057 {\rtlch\fcs1 \af0 \ltrch\fcs0 \cs17\b0\v\fs20\cf9\loch\af1\hich\af1\dbch\af31501\insrsid12388694\charrsid2180901 {\*\bkmkstart restart}_x000d__x000a_\hich\af1\dbch\af31501\loch\f1 &lt;Amend&gt;}{\rtlch\fcs1 \af0 \ltrch\fcs0 \insrsid12388694\charrsid2180901 Amendment\tab \tab }{\rtlch\fcs1 \af0 \ltrch\fcs0 \cs17\b0\v\fs20\cf9\loch\af1\hich\af1\dbch\af31501\insrsid12388694\charrsid2180901 _x000d__x000a_\hich\af1\dbch\af31501\loch\f1 &lt;NumAm&gt;}{\rtlch\fcs1 \af0 \ltrch\fcs0 \insrsid12388694\charrsid2180901 #}{\rtlch\fcs1 \af1 \ltrch\fcs0 \cs18\v\f1\fs20\cf15\insrsid12388694\charrsid2180901 ENMIENDA@NRAM@}{\rtlch\fcs1 \af0 \ltrch\fcs0 _x000d__x000a_\insrsid12388694\charrsid2180901 #}{\rtlch\fcs1 \af0 \ltrch\fcs0 \cs17\b0\v\fs20\cf9\loch\af1\hich\af1\dbch\af31501\insrsid12388694\charrsid2180901 \hich\af1\dbch\af31501\loch\f1 &lt;/NumAm&gt;}{\rtlch\fcs1 \af0 \ltrch\fcs0 \insrsid12388694\charrsid2180901 _x000d__x000a__x000d__x000a_\par }\pard\plain \ltrpar\s27\ql \li0\ri0\sb240\keepn\nowidctlpar\wrapdefault\aspalpha\aspnum\faauto\adjustright\rin0\lin0\itap0\pararsid12388694 \rtlch\fcs1 \af0\afs20\alang1025 \ltrch\fcs0 \b\fs24\lang2057\langfe2057\cgrid\langnp2057\langfenp2057 {_x000d__x000a_\rtlch\fcs1 \af0 \ltrch\fcs0 \cs17\b0\v\fs20\cf9\loch\af1\hich\af1\dbch\af31501\insrsid12388694\charrsid2180901 \hich\af1\dbch\af31501\loch\f1 &lt;DocAmend&gt;}{\rtlch\fcs1 \af0 \ltrch\fcs0 \insrsid12388694\charrsid2180901 Proposal for a #}{\rtlch\fcs1 \af1 _x000d__x000a_\ltrch\fcs0 \cs18\v\f1\fs20\cf15\insrsid12388694\charrsid2180901 MNU[DOC1][DOC2][DOC3]@DOCMSG@DOCMNU}{\rtlch\fcs1 \af0 \ltrch\fcs0 \insrsid12388694\charrsid2180901 ##}{\rtlch\fcs1 \af1 \ltrch\fcs0 \cs18\v\f1\fs20\cf15\insrsid12388694\charrsid2180901 MN_x000d__x000a_U[AMACTYES][NOTAPP]@CHOICE@AMACTMNU}{\rtlch\fcs1 \af0 \ltrch\fcs0 \insrsid12388694\charrsid2180901 #}{\rtlch\fcs1 \af0 \ltrch\fcs0 \cs17\b0\v\fs20\cf9\loch\af1\hich\af1\dbch\af31501\insrsid12388694\charrsid2180901 \hich\af1\dbch\af31501\loch\f1 _x000d__x000a_&lt;/DocAmend&gt;}{\rtlch\fcs1 \af0 \ltrch\fcs0 \insrsid12388694\charrsid2180901 _x000d__x000a_\par }\pard\plain \ltrpar\s20\ql \li0\ri0\keepn\nowidctlpar\wrapdefault\aspalpha\aspnum\faauto\adjustright\rin0\lin0\itap0\pararsid12388694 \rtlch\fcs1 \af0\afs20\alang1025 \ltrch\fcs0 \b\fs24\lang2057\langfe2057\cgrid\langnp2057\langfenp2057 {\rtlch\fcs1 _x000d__x000a_\af0 \ltrch\fcs0 \cs17\b0\v\fs20\cf9\loch\af1\hich\af1\dbch\af31501\insrsid12388694\charrsid2180901 \hich\af1\dbch\af31501\loch\f1 &lt;Article&gt;}{\rtlch\fcs1 \af0 \ltrch\fcs0 \insrsid12388694\charrsid2180901 #}{\rtlch\fcs1 \af1 \ltrch\fcs0 _x000d__x000a_\cs18\v\f1\fs20\cf15\insrsid12388694\charrsid2180901 MNU[AMACTPARTYES][AMACTPARTNO]@CHOICE@AMACTMNU}{\rtlch\fcs1 \af0 \ltrch\fcs0 \insrsid12388694\charrsid2180901 #}{\rtlch\fcs1 \af0 \ltrch\fcs0 _x000d__x000a_\cs17\b0\v\fs20\cf9\loch\af1\hich\af1\dbch\af31501\insrsid12388694\charrsid2180901 \hich\af1\dbch\af31501\loch\f1 &lt;/Article&gt;}{\rtlch\fcs1 \af0 \ltrch\fcs0 \insrsid12388694\charrsid2180901 _x000d__x000a_\par }\pard\plain \ltrpar\ql \li0\ri0\keepn\widctlpar\wrapdefault\aspalpha\aspnum\faauto\adjustright\rin0\lin0\itap0\pararsid12388694 \rtlch\fcs1 \af0\afs20\alang1025 \ltrch\fcs0 \fs24\lang2057\langfe2057\cgrid\langnp2057\langfenp2057 {\rtlch\fcs1 \af0 _x000d__x000a_\ltrch\fcs0 \cs17\v\fs20\cf9\loch\af1\hich\af1\dbch\af31501\insrsid12388694\charrsid2180901 \hich\af1\dbch\af31501\loch\f1 &lt;DocAmend2&gt;&lt;OptDel&gt;}{\rtlch\fcs1 \af0 \ltrch\fcs0 \insrsid12388694\charrsid2180901 #}{\rtlch\fcs1 \af1 \ltrch\fcs0 _x000d__x000a_\cs18\v\f1\fs20\cf15\insrsid12388694\charrsid2180901 MNU[OPTNRACTYES][NOTAPP]@CHOICE@AMACTMNU}{\rtlch\fcs1 \af0 \ltrch\fcs0 \insrsid12388694\charrsid2180901 #}{\rtlch\fcs1 \af0 \ltrch\fcs0 _x000d__x000a_\cs17\v\fs20\cf9\loch\af1\hich\af1\dbch\af31501\insrsid12388694\charrsid2180901 \hich\af1\dbch\af31501\loch\f1 &lt;/OptDel&gt;&lt;/DocAmend2&gt;}{\rtlch\fcs1 \af0 \ltrch\fcs0 \insrsid12388694\charrsid2180901 _x000d__x000a_\par }\pard \ltrpar\ql \li0\ri0\widctlpar\wrapdefault\aspalpha\aspnum\faauto\adjustright\rin0\lin0\itap0\pararsid12388694 {\rtlch\fcs1 \af0 \ltrch\fcs0 \cs17\v\fs20\cf9\loch\af1\hich\af1\dbch\af31501\insrsid12388694\charrsid2180901 _x000d__x000a_\hich\af1\dbch\af31501\loch\f1 &lt;Article2&gt;&lt;OptDel&gt;}{\rtlch\fcs1 \af0 \ltrch\fcs0 \insrsid12388694\charrsid2180901 #}{\rtlch\fcs1 \af1 \ltrch\fcs0 \cs18\v\f1\fs20\cf15\insrsid12388694\charrsid2180901 MNU[OPTACTPARTYES][NOTAPP]@CHOICE@AMACTMNU}{\rtlch\fcs1 _x000d__x000a_\af0 \ltrch\fcs0 \insrsid12388694\charrsid2180901 #}{\rtlch\fcs1 \af0 \ltrch\fcs0 \cs17\v\fs20\cf9\loch\af1\hich\af1\dbch\af31501\insrsid12388694\charrsid2180901 \hich\af1\dbch\af31501\loch\f1 &lt;/OptDel&gt;&lt;/Article2&gt;}{\rtlch\fcs1 \af0 \ltrch\fcs0 _x000d__x000a_\insrsid12388694\charrsid2180901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12388694\charrsid2180901 \cell }\pard\plain \ltrpar\ql \li0\ri0\widctlpar\intbl\wrapdefault\aspalpha\aspnum\faauto\adjustright\rin0\lin0 \rtlch\fcs1 _x000d__x000a_\af0\afs20\alang1025 \ltrch\fcs0 \fs24\lang2057\langfe2057\cgrid\langnp2057\langfenp2057 {\rtlch\fcs1 \af0 \ltrch\fcs0 \insrsid12388694\charrsid2180901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12388694\charrsid2180901 #}{\rtlch\fcs1 \af1 \ltrch\fcs0 \cs18\v\f1\fs20\cf15\insrsid12388694\charrsid2180901 MNU[OPTLEFTAMACT][LEFTPROP]@CHOICE@AMACTMNU}{\rtlch\fcs1 \af0 \ltrch\fcs0 \insrsid12388694\charrsid2180901 #\cell Amendment\cell _x000d__x000a_}\pard\plain \ltrpar\ql \li0\ri0\widctlpar\intbl\wrapdefault\aspalpha\aspnum\faauto\adjustright\rin0\lin0 \rtlch\fcs1 \af0\afs20\alang1025 \ltrch\fcs0 \fs24\lang2057\langfe2057\cgrid\langnp2057\langfenp2057 {\rtlch\fcs1 \af0 \ltrch\fcs0 _x000d__x000a_\insrsid12388694\charrsid2180901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12388694\charrsid2180901 ##\cell ##}{\rtlch\fcs1 \af0\afs24 \ltrch\fcs0 \insrsid12388694\charrsid2180901 \cell }\pard\plain \ltrpar\ql \li0\ri0\widctlpar\intbl\wrapdefault\aspalpha\aspnum\faauto\adjustright\rin0\lin0 _x000d__x000a_\rtlch\fcs1 \af0\afs20\alang1025 \ltrch\fcs0 \fs24\lang2057\langfe2057\cgrid\langnp2057\langfenp2057 {\rtlch\fcs1 \af0 \ltrch\fcs0 \insrsid12388694\charrsid2180901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2388694 \rtlch\fcs1 \af0\afs20\alang1025 \ltrch\fcs0 \fs24\lang2057\langfe2057\cgrid\langnp2057\langfenp2057 {\rtlch\fcs1 \af0 \ltrch\fcs0 _x000d__x000a_\insrsid12388694\charrsid2180901 Or. }{\rtlch\fcs1 \af0 \ltrch\fcs0 \cs17\v\fs20\cf9\loch\af1\hich\af1\dbch\af31501\insrsid12388694\charrsid2180901 \hich\af1\dbch\af31501\loch\f1 &lt;Original&gt;}{\rtlch\fcs1 \af0 \ltrch\fcs0 \insrsid12388694\charrsid2180901 #}_x000d__x000a_{\rtlch\fcs1 \af1 \ltrch\fcs0 \cs18\v\f1\fs20\cf15\insrsid12388694\charrsid2180901 MNU[ORLANGONE][ORLANGMORE]@CHOICE@ORLANGMNU}{\rtlch\fcs1 \af0 \ltrch\fcs0 \insrsid12388694\charrsid2180901 #}{\rtlch\fcs1 \af0 \ltrch\fcs0 _x000d__x000a_\cs17\v\fs20\cf9\loch\af1\hich\af1\dbch\af31501\insrsid12388694\charrsid2180901 \hich\af1\dbch\af31501\loch\f1 &lt;/Original&gt;}{\rtlch\fcs1 \af0 \ltrch\fcs0 \insrsid12388694\charrsid2180901 _x000d__x000a_\par }\pard\plain \ltrpar\s22\qc \li0\ri0\sb240\sa240\nowidctlpar\wrapdefault\aspalpha\aspnum\faauto\adjustright\rin0\lin0\itap0\pararsid12388694 \rtlch\fcs1 \af0\afs20\alang1025 \ltrch\fcs0 \i\fs24\lang2057\langfe2057\cgrid\langnp2057\langfenp2057 {_x000d__x000a_\rtlch\fcs1 \af0 \ltrch\fcs0 \cs17\i0\v\fs20\cf9\loch\af1\hich\af1\dbch\af31501\insrsid12388694\charrsid2180901 \hich\af1\dbch\af31501\loch\f1 &lt;OptDel&gt;}{\rtlch\fcs1 \af0 \ltrch\fcs0 \insrsid12388694\charrsid2180901 #}{\rtlch\fcs1 \af1 \ltrch\fcs0 _x000d__x000a_\cs18\v\f1\fs20\cf15\insrsid12388694\charrsid2180901 MNU[CROSSREFNO][CROSSREFYES]@CHOICE@}{\rtlch\fcs1 \af0 \ltrch\fcs0 \insrsid12388694\charrsid2180901 #}{\rtlch\fcs1 \af0 \ltrch\fcs0 _x000d__x000a_\cs17\i0\v\fs20\cf9\loch\af1\hich\af1\dbch\af31501\insrsid12388694\charrsid2180901 \hich\af1\dbch\af31501\loch\f1 &lt;/OptDel&gt;}{\rtlch\fcs1 \af0 \ltrch\fcs0 \insrsid12388694\charrsid2180901 _x000d__x000a_\par }\pard\plain \ltrpar\s23\qc \li0\ri0\sb240\sa240\keepn\nowidctlpar\wrapdefault\aspalpha\aspnum\faauto\adjustright\rin0\lin0\itap0\pararsid12388694 \rtlch\fcs1 \af0\afs20\alang1025 \ltrch\fcs0 \i\fs24\lang2057\langfe2057\cgrid\langnp2057\langfenp2057 {_x000d__x000a_\rtlch\fcs1 \af0 \ltrch\fcs0 \cs17\i0\v\fs20\cf9\loch\af1\hich\af1\dbch\af31501\insrsid12388694\charrsid2180901 \hich\af1\dbch\af31501\loch\f1 &lt;TitreJust&gt;}{\rtlch\fcs1 \af0 \ltrch\fcs0 \insrsid12388694\charrsid2180901 Justification}{\rtlch\fcs1 \af0 _x000d__x000a_\ltrch\fcs0 \cs17\i0\v\fs20\cf9\loch\af1\hich\af1\dbch\af31501\insrsid12388694\charrsid2180901 \hich\af1\dbch\af31501\loch\f1 &lt;/TitreJust&gt;}{\rtlch\fcs1 \af0 \ltrch\fcs0 \insrsid12388694\charrsid2180901 _x000d__x000a_\par }\pard\plain \ltrpar\s21\ql \li0\ri0\sa240\nowidctlpar\wrapdefault\aspalpha\aspnum\faauto\adjustright\rin0\lin0\itap0\pararsid12388694 \rtlch\fcs1 \af0\afs20\alang1025 \ltrch\fcs0 \i\fs24\lang2057\langfe2057\cgrid\langnp2057\langfenp2057 {\rtlch\fcs1 _x000d__x000a_\af0 \ltrch\fcs0 \cs17\i0\v\fs20\cf9\loch\af1\hich\af1\dbch\af31501\insrsid12388694\charrsid2180901 \hich\af1\dbch\af31501\loch\f1 &lt;OptDelPrev&gt;}{\rtlch\fcs1 \af0 \ltrch\fcs0 \insrsid12388694\charrsid2180901 #}{\rtlch\fcs1 \af1 \ltrch\fcs0 _x000d__x000a_\cs18\v\f1\fs20\cf15\insrsid12388694\charrsid2180901 MNU[TEXTJUSTYES][TEXTJUSTNO]@CHOICE@}{\rtlch\fcs1 \af0 \ltrch\fcs0 \insrsid12388694\charrsid2180901 #}{\rtlch\fcs1 \af0 \ltrch\fcs0 _x000d__x000a_\cs17\i0\v\fs20\cf9\loch\af1\hich\af1\dbch\af31501\insrsid12388694\charrsid2180901 \hich\af1\dbch\af31501\loch\f1 &lt;/OptDelPrev&gt;}{\rtlch\fcs1 \af0 \ltrch\fcs0 \insrsid12388694\charrsid2180901 _x000d__x000a_\par }\pard\plain \ltrpar\ql \li0\ri0\widctlpar\wrapdefault\aspalpha\aspnum\faauto\adjustright\rin0\lin0\itap0\pararsid12388694 \rtlch\fcs1 \af0\afs20\alang1025 \ltrch\fcs0 \fs24\lang2057\langfe2057\cgrid\langnp2057\langfenp2057 {\rtlch\fcs1 \af0 \ltrch\fcs0 _x000d__x000a_\cs17\v\fs20\cf9\loch\af1\hich\af1\dbch\af31501\insrsid12388694\charrsid218090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bb_x000d__x000a_7a08a2b9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18"/>
    <w:docVar w:name="TXTAUTHOR" w:val="Johan Danielsson"/>
    <w:docVar w:name="TXTLANGUE" w:val="LT"/>
    <w:docVar w:name="TXTLANGUEMIN" w:val="lt"/>
    <w:docVar w:name="TXTNRC" w:val="0300/2020"/>
    <w:docVar w:name="TXTNRCOD" w:val="2020/0264"/>
    <w:docVar w:name="TXTNRCOM" w:val="(2020)0577"/>
    <w:docVar w:name="TXTNRPE" w:val="660.310"/>
    <w:docVar w:name="TXTPEorAP" w:val="PE"/>
    <w:docVar w:name="TXTROUTE" w:val="PR\1218141LT.docx"/>
    <w:docVar w:name="TXTTITLE" w:val="amending Regulation (EU) 2018/1139 as regards the capacity of the European Union Aviation Safety Agency to act as Performance Review Body of the Single European Sky"/>
    <w:docVar w:name="TXTVERSION" w:val="01-00"/>
  </w:docVars>
  <w:rsids>
    <w:rsidRoot w:val="00214725"/>
    <w:rsid w:val="00011AAB"/>
    <w:rsid w:val="00012351"/>
    <w:rsid w:val="000139E5"/>
    <w:rsid w:val="000254F4"/>
    <w:rsid w:val="00084DD2"/>
    <w:rsid w:val="00084E89"/>
    <w:rsid w:val="00094112"/>
    <w:rsid w:val="000A52A2"/>
    <w:rsid w:val="000B44FF"/>
    <w:rsid w:val="000B7489"/>
    <w:rsid w:val="000F1096"/>
    <w:rsid w:val="000F2DBE"/>
    <w:rsid w:val="00110505"/>
    <w:rsid w:val="00120948"/>
    <w:rsid w:val="00123DD5"/>
    <w:rsid w:val="001277AE"/>
    <w:rsid w:val="00142215"/>
    <w:rsid w:val="00160726"/>
    <w:rsid w:val="001767E2"/>
    <w:rsid w:val="001807F5"/>
    <w:rsid w:val="00187008"/>
    <w:rsid w:val="001B3829"/>
    <w:rsid w:val="001C5592"/>
    <w:rsid w:val="001C5B44"/>
    <w:rsid w:val="001C6FFC"/>
    <w:rsid w:val="001F7C7C"/>
    <w:rsid w:val="00211492"/>
    <w:rsid w:val="00212B84"/>
    <w:rsid w:val="00214725"/>
    <w:rsid w:val="00230976"/>
    <w:rsid w:val="002346B0"/>
    <w:rsid w:val="002667C3"/>
    <w:rsid w:val="002669B6"/>
    <w:rsid w:val="00267AB9"/>
    <w:rsid w:val="00271EA2"/>
    <w:rsid w:val="00290BED"/>
    <w:rsid w:val="00291B2E"/>
    <w:rsid w:val="002D13EE"/>
    <w:rsid w:val="002E33EE"/>
    <w:rsid w:val="002F40BB"/>
    <w:rsid w:val="002F4B02"/>
    <w:rsid w:val="00323EF8"/>
    <w:rsid w:val="00325ACA"/>
    <w:rsid w:val="003316DD"/>
    <w:rsid w:val="00344663"/>
    <w:rsid w:val="00361191"/>
    <w:rsid w:val="00366A46"/>
    <w:rsid w:val="00370AC3"/>
    <w:rsid w:val="003824EE"/>
    <w:rsid w:val="0039538A"/>
    <w:rsid w:val="003A284F"/>
    <w:rsid w:val="003B4689"/>
    <w:rsid w:val="003C2068"/>
    <w:rsid w:val="003C37CF"/>
    <w:rsid w:val="004100B1"/>
    <w:rsid w:val="004128EE"/>
    <w:rsid w:val="00412B20"/>
    <w:rsid w:val="00426E47"/>
    <w:rsid w:val="00455743"/>
    <w:rsid w:val="00461601"/>
    <w:rsid w:val="004C0915"/>
    <w:rsid w:val="004D424E"/>
    <w:rsid w:val="004E2366"/>
    <w:rsid w:val="004E42C8"/>
    <w:rsid w:val="004E733D"/>
    <w:rsid w:val="004F3FA5"/>
    <w:rsid w:val="00507F5E"/>
    <w:rsid w:val="00511667"/>
    <w:rsid w:val="0051271F"/>
    <w:rsid w:val="00521F46"/>
    <w:rsid w:val="00551111"/>
    <w:rsid w:val="00551123"/>
    <w:rsid w:val="00561979"/>
    <w:rsid w:val="00570A6A"/>
    <w:rsid w:val="00586E50"/>
    <w:rsid w:val="0059583D"/>
    <w:rsid w:val="005A42D9"/>
    <w:rsid w:val="005C2BEF"/>
    <w:rsid w:val="005C383D"/>
    <w:rsid w:val="005D1A99"/>
    <w:rsid w:val="005D7609"/>
    <w:rsid w:val="005D7EE8"/>
    <w:rsid w:val="00642325"/>
    <w:rsid w:val="006A2F5D"/>
    <w:rsid w:val="006F7907"/>
    <w:rsid w:val="00730FF8"/>
    <w:rsid w:val="00743189"/>
    <w:rsid w:val="00743D33"/>
    <w:rsid w:val="00744BB3"/>
    <w:rsid w:val="0076355F"/>
    <w:rsid w:val="00791BC3"/>
    <w:rsid w:val="00791FE8"/>
    <w:rsid w:val="007932B3"/>
    <w:rsid w:val="00793EA9"/>
    <w:rsid w:val="007A3C4B"/>
    <w:rsid w:val="007C11B3"/>
    <w:rsid w:val="007C78A0"/>
    <w:rsid w:val="007D6F68"/>
    <w:rsid w:val="00823E6B"/>
    <w:rsid w:val="00826780"/>
    <w:rsid w:val="008308B0"/>
    <w:rsid w:val="00837CCD"/>
    <w:rsid w:val="0085330D"/>
    <w:rsid w:val="00855096"/>
    <w:rsid w:val="008633CC"/>
    <w:rsid w:val="00865190"/>
    <w:rsid w:val="008719B9"/>
    <w:rsid w:val="00894ECE"/>
    <w:rsid w:val="00896BB4"/>
    <w:rsid w:val="008A7FB8"/>
    <w:rsid w:val="009022B8"/>
    <w:rsid w:val="00904FC6"/>
    <w:rsid w:val="00914537"/>
    <w:rsid w:val="00917CC4"/>
    <w:rsid w:val="00952C45"/>
    <w:rsid w:val="009763DA"/>
    <w:rsid w:val="00995DE1"/>
    <w:rsid w:val="009975B3"/>
    <w:rsid w:val="009A216D"/>
    <w:rsid w:val="009B4B93"/>
    <w:rsid w:val="009E19BA"/>
    <w:rsid w:val="009F24BE"/>
    <w:rsid w:val="009F6C2F"/>
    <w:rsid w:val="009F767A"/>
    <w:rsid w:val="00A22533"/>
    <w:rsid w:val="00A26F46"/>
    <w:rsid w:val="00A34FD3"/>
    <w:rsid w:val="00A36929"/>
    <w:rsid w:val="00A3797C"/>
    <w:rsid w:val="00A50548"/>
    <w:rsid w:val="00A5293B"/>
    <w:rsid w:val="00A60EE7"/>
    <w:rsid w:val="00A76ABC"/>
    <w:rsid w:val="00A910C9"/>
    <w:rsid w:val="00AA35B0"/>
    <w:rsid w:val="00AD18C8"/>
    <w:rsid w:val="00AD7FA6"/>
    <w:rsid w:val="00AE4643"/>
    <w:rsid w:val="00AF0416"/>
    <w:rsid w:val="00B10CB4"/>
    <w:rsid w:val="00B13D6F"/>
    <w:rsid w:val="00B22CC8"/>
    <w:rsid w:val="00B23B72"/>
    <w:rsid w:val="00B37EE7"/>
    <w:rsid w:val="00B42702"/>
    <w:rsid w:val="00B57B8B"/>
    <w:rsid w:val="00B85407"/>
    <w:rsid w:val="00B95702"/>
    <w:rsid w:val="00B97310"/>
    <w:rsid w:val="00BC6489"/>
    <w:rsid w:val="00BD480C"/>
    <w:rsid w:val="00C1565D"/>
    <w:rsid w:val="00C20954"/>
    <w:rsid w:val="00C23324"/>
    <w:rsid w:val="00C42A41"/>
    <w:rsid w:val="00C4602A"/>
    <w:rsid w:val="00C47E74"/>
    <w:rsid w:val="00C511E8"/>
    <w:rsid w:val="00C57A72"/>
    <w:rsid w:val="00C61841"/>
    <w:rsid w:val="00C73602"/>
    <w:rsid w:val="00CF60C8"/>
    <w:rsid w:val="00D30DE2"/>
    <w:rsid w:val="00D32924"/>
    <w:rsid w:val="00D503A3"/>
    <w:rsid w:val="00D54FEB"/>
    <w:rsid w:val="00D81D26"/>
    <w:rsid w:val="00D953E4"/>
    <w:rsid w:val="00DA0854"/>
    <w:rsid w:val="00DA6ED0"/>
    <w:rsid w:val="00DC5011"/>
    <w:rsid w:val="00DE1C99"/>
    <w:rsid w:val="00E14ADD"/>
    <w:rsid w:val="00E171B6"/>
    <w:rsid w:val="00E65C8F"/>
    <w:rsid w:val="00E72695"/>
    <w:rsid w:val="00EB1753"/>
    <w:rsid w:val="00EB6CFF"/>
    <w:rsid w:val="00EC5B0B"/>
    <w:rsid w:val="00EE3996"/>
    <w:rsid w:val="00F07062"/>
    <w:rsid w:val="00F11956"/>
    <w:rsid w:val="00F23CFC"/>
    <w:rsid w:val="00F433E2"/>
    <w:rsid w:val="00F45A0C"/>
    <w:rsid w:val="00F904AE"/>
    <w:rsid w:val="00F934F8"/>
    <w:rsid w:val="00FB52FE"/>
    <w:rsid w:val="00FC0A34"/>
    <w:rsid w:val="00FD1DEF"/>
    <w:rsid w:val="00FD41CC"/>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EDC892E-563F-4F3E-9F76-D5BC34B68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85330D"/>
    <w:pPr>
      <w:tabs>
        <w:tab w:val="right" w:pos="454"/>
        <w:tab w:val="left" w:pos="737"/>
      </w:tabs>
      <w:ind w:left="737" w:hanging="737"/>
    </w:pPr>
    <w:rPr>
      <w:snapToGrid w:val="0"/>
      <w:sz w:val="18"/>
      <w:lang w:eastAsia="en-US"/>
    </w:rPr>
  </w:style>
  <w:style w:type="paragraph" w:customStyle="1" w:styleId="Lgendetitre">
    <w:name w:val="Légende titre"/>
    <w:basedOn w:val="Normal"/>
    <w:rsid w:val="0085330D"/>
    <w:pPr>
      <w:spacing w:before="240" w:after="240"/>
    </w:pPr>
    <w:rPr>
      <w:b/>
      <w:i/>
      <w:snapToGrid w:val="0"/>
      <w:lang w:eastAsia="en-US"/>
    </w:rPr>
  </w:style>
  <w:style w:type="paragraph" w:customStyle="1" w:styleId="Lgendestandard">
    <w:name w:val="Légende standard"/>
    <w:basedOn w:val="Normal"/>
    <w:rsid w:val="0085330D"/>
    <w:rPr>
      <w:sz w:val="18"/>
    </w:rPr>
  </w:style>
  <w:style w:type="paragraph" w:customStyle="1" w:styleId="Normal6">
    <w:name w:val="Normal6"/>
    <w:basedOn w:val="Normal"/>
    <w:link w:val="Normal6Char"/>
    <w:rsid w:val="00230976"/>
    <w:pPr>
      <w:spacing w:after="120"/>
    </w:pPr>
  </w:style>
  <w:style w:type="character" w:customStyle="1" w:styleId="NormalBoldChar">
    <w:name w:val="NormalBold Char"/>
    <w:basedOn w:val="DefaultParagraphFont"/>
    <w:link w:val="NormalBold"/>
    <w:rsid w:val="00230976"/>
    <w:rPr>
      <w:b/>
      <w:sz w:val="24"/>
    </w:rPr>
  </w:style>
  <w:style w:type="character" w:customStyle="1" w:styleId="Normal6Char">
    <w:name w:val="Normal6 Char"/>
    <w:basedOn w:val="DefaultParagraphFont"/>
    <w:link w:val="Normal6"/>
    <w:rsid w:val="00230976"/>
    <w:rPr>
      <w:sz w:val="24"/>
      <w:lang w:val="lt-LT"/>
    </w:rPr>
  </w:style>
  <w:style w:type="paragraph" w:customStyle="1" w:styleId="ColumnHeading">
    <w:name w:val="ColumnHeading"/>
    <w:basedOn w:val="Normal"/>
    <w:rsid w:val="00230976"/>
    <w:pPr>
      <w:spacing w:after="240"/>
      <w:jc w:val="center"/>
    </w:pPr>
    <w:rPr>
      <w:i/>
    </w:rPr>
  </w:style>
  <w:style w:type="paragraph" w:customStyle="1" w:styleId="AMNumberTabs0">
    <w:name w:val="AMNumberTabs"/>
    <w:basedOn w:val="Normal"/>
    <w:rsid w:val="0023097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230976"/>
    <w:pPr>
      <w:jc w:val="right"/>
    </w:pPr>
  </w:style>
  <w:style w:type="paragraph" w:customStyle="1" w:styleId="msonormal0">
    <w:name w:val="msonormal"/>
    <w:basedOn w:val="Normal"/>
    <w:rsid w:val="0039538A"/>
    <w:pPr>
      <w:widowControl/>
      <w:spacing w:before="100" w:beforeAutospacing="1" w:after="100" w:afterAutospacing="1"/>
    </w:pPr>
    <w:rPr>
      <w:szCs w:val="24"/>
    </w:rPr>
  </w:style>
  <w:style w:type="paragraph" w:styleId="Footer">
    <w:name w:val="footer"/>
    <w:link w:val="FooterChar"/>
    <w:semiHidden/>
    <w:unhideWhenUsed/>
    <w:rsid w:val="0039538A"/>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39538A"/>
    <w:rPr>
      <w:sz w:val="22"/>
    </w:rPr>
  </w:style>
  <w:style w:type="character" w:customStyle="1" w:styleId="Normal12Char">
    <w:name w:val="Normal12 Char"/>
    <w:link w:val="Normal12"/>
    <w:locked/>
    <w:rsid w:val="0039538A"/>
    <w:rPr>
      <w:noProof/>
      <w:sz w:val="24"/>
    </w:rPr>
  </w:style>
  <w:style w:type="paragraph" w:customStyle="1" w:styleId="Normal12">
    <w:name w:val="Normal12"/>
    <w:basedOn w:val="Normal"/>
    <w:link w:val="Normal12Char"/>
    <w:rsid w:val="0039538A"/>
    <w:pPr>
      <w:spacing w:after="240"/>
    </w:pPr>
    <w:rPr>
      <w:noProof/>
    </w:rPr>
  </w:style>
  <w:style w:type="paragraph" w:customStyle="1" w:styleId="CommitteeAM">
    <w:name w:val="CommitteeAM"/>
    <w:basedOn w:val="Normal"/>
    <w:rsid w:val="0039538A"/>
    <w:pPr>
      <w:spacing w:before="240" w:after="600"/>
      <w:jc w:val="center"/>
    </w:pPr>
    <w:rPr>
      <w:i/>
    </w:rPr>
  </w:style>
  <w:style w:type="paragraph" w:customStyle="1" w:styleId="ZDateAM">
    <w:name w:val="ZDateAM"/>
    <w:basedOn w:val="Normal"/>
    <w:rsid w:val="0039538A"/>
    <w:pPr>
      <w:tabs>
        <w:tab w:val="right" w:pos="9356"/>
      </w:tabs>
      <w:spacing w:after="480"/>
    </w:pPr>
    <w:rPr>
      <w:noProof/>
    </w:rPr>
  </w:style>
  <w:style w:type="paragraph" w:customStyle="1" w:styleId="ProjRap">
    <w:name w:val="ProjRap"/>
    <w:basedOn w:val="Normal"/>
    <w:rsid w:val="0039538A"/>
    <w:pPr>
      <w:tabs>
        <w:tab w:val="right" w:pos="9356"/>
      </w:tabs>
    </w:pPr>
    <w:rPr>
      <w:b/>
      <w:noProof/>
    </w:rPr>
  </w:style>
  <w:style w:type="paragraph" w:customStyle="1" w:styleId="PELeft">
    <w:name w:val="PELeft"/>
    <w:basedOn w:val="Normal"/>
    <w:rsid w:val="0039538A"/>
    <w:pPr>
      <w:spacing w:before="40" w:after="40"/>
    </w:pPr>
    <w:rPr>
      <w:rFonts w:ascii="Arial" w:hAnsi="Arial" w:cs="Arial"/>
      <w:sz w:val="22"/>
      <w:szCs w:val="22"/>
    </w:rPr>
  </w:style>
  <w:style w:type="paragraph" w:customStyle="1" w:styleId="PERight">
    <w:name w:val="PERight"/>
    <w:basedOn w:val="Normal"/>
    <w:next w:val="Normal"/>
    <w:rsid w:val="0039538A"/>
    <w:pPr>
      <w:jc w:val="right"/>
    </w:pPr>
    <w:rPr>
      <w:rFonts w:ascii="Arial" w:hAnsi="Arial" w:cs="Arial"/>
      <w:sz w:val="22"/>
      <w:szCs w:val="22"/>
    </w:rPr>
  </w:style>
  <w:style w:type="paragraph" w:customStyle="1" w:styleId="Normal12Italic">
    <w:name w:val="Normal12Italic"/>
    <w:basedOn w:val="Normal12"/>
    <w:rsid w:val="0039538A"/>
    <w:rPr>
      <w:i/>
    </w:rPr>
  </w:style>
  <w:style w:type="paragraph" w:customStyle="1" w:styleId="JustificationTitle">
    <w:name w:val="JustificationTitle"/>
    <w:basedOn w:val="Normal"/>
    <w:next w:val="Normal12"/>
    <w:rsid w:val="0039538A"/>
    <w:pPr>
      <w:keepNext/>
      <w:spacing w:before="240" w:after="240"/>
      <w:jc w:val="center"/>
    </w:pPr>
    <w:rPr>
      <w:i/>
      <w:noProof/>
    </w:rPr>
  </w:style>
  <w:style w:type="paragraph" w:customStyle="1" w:styleId="CrossRef">
    <w:name w:val="CrossRef"/>
    <w:basedOn w:val="Normal"/>
    <w:rsid w:val="0039538A"/>
    <w:pPr>
      <w:spacing w:before="240"/>
      <w:jc w:val="center"/>
    </w:pPr>
    <w:rPr>
      <w:i/>
    </w:rPr>
  </w:style>
  <w:style w:type="paragraph" w:customStyle="1" w:styleId="Footer2">
    <w:name w:val="Footer2"/>
    <w:basedOn w:val="Normal12"/>
    <w:rsid w:val="0039538A"/>
    <w:pPr>
      <w:tabs>
        <w:tab w:val="center" w:pos="4535"/>
        <w:tab w:val="right" w:pos="9923"/>
      </w:tabs>
      <w:spacing w:line="480" w:lineRule="auto"/>
      <w:ind w:left="-851"/>
    </w:pPr>
    <w:rPr>
      <w:rFonts w:ascii="Arial" w:cs="Arial"/>
      <w:b/>
      <w:sz w:val="48"/>
    </w:rPr>
  </w:style>
  <w:style w:type="character" w:customStyle="1" w:styleId="Footer2Middle">
    <w:name w:val="Footer2Middle"/>
    <w:rsid w:val="0039538A"/>
    <w:rPr>
      <w:rFonts w:ascii="Arial" w:hAnsi="Arial" w:cs="Arial" w:hint="default"/>
      <w:b w:val="0"/>
      <w:bCs w:val="0"/>
      <w:i/>
      <w:iCs w:val="0"/>
      <w:color w:val="C0C0C0"/>
      <w:sz w:val="22"/>
    </w:rPr>
  </w:style>
  <w:style w:type="paragraph" w:customStyle="1" w:styleId="EntPE">
    <w:name w:val="EntPE"/>
    <w:basedOn w:val="Normal12"/>
    <w:rsid w:val="0039538A"/>
    <w:pPr>
      <w:jc w:val="center"/>
    </w:pPr>
    <w:rPr>
      <w:noProof w:val="0"/>
      <w:sz w:val="56"/>
    </w:rPr>
  </w:style>
  <w:style w:type="paragraph" w:styleId="BalloonText">
    <w:name w:val="Balloon Text"/>
    <w:basedOn w:val="Normal"/>
    <w:link w:val="BalloonTextChar"/>
    <w:semiHidden/>
    <w:unhideWhenUsed/>
    <w:rsid w:val="00C511E8"/>
    <w:rPr>
      <w:rFonts w:ascii="Segoe UI" w:hAnsi="Segoe UI" w:cs="Segoe UI"/>
      <w:sz w:val="18"/>
      <w:szCs w:val="18"/>
    </w:rPr>
  </w:style>
  <w:style w:type="character" w:customStyle="1" w:styleId="BalloonTextChar">
    <w:name w:val="Balloon Text Char"/>
    <w:basedOn w:val="DefaultParagraphFont"/>
    <w:link w:val="BalloonText"/>
    <w:semiHidden/>
    <w:rsid w:val="00C511E8"/>
    <w:rPr>
      <w:rFonts w:ascii="Segoe UI" w:hAnsi="Segoe UI" w:cs="Segoe UI"/>
      <w:sz w:val="18"/>
      <w:szCs w:val="18"/>
    </w:rPr>
  </w:style>
  <w:style w:type="paragraph" w:styleId="Revision">
    <w:name w:val="Revision"/>
    <w:hidden/>
    <w:uiPriority w:val="99"/>
    <w:semiHidden/>
    <w:rsid w:val="00C511E8"/>
    <w:rPr>
      <w:sz w:val="24"/>
    </w:rPr>
  </w:style>
  <w:style w:type="character" w:styleId="CommentReference">
    <w:name w:val="annotation reference"/>
    <w:basedOn w:val="DefaultParagraphFont"/>
    <w:rsid w:val="00E65C8F"/>
    <w:rPr>
      <w:sz w:val="16"/>
      <w:szCs w:val="16"/>
    </w:rPr>
  </w:style>
  <w:style w:type="paragraph" w:styleId="CommentText">
    <w:name w:val="annotation text"/>
    <w:basedOn w:val="Normal"/>
    <w:link w:val="CommentTextChar"/>
    <w:rsid w:val="00E65C8F"/>
    <w:rPr>
      <w:sz w:val="20"/>
    </w:rPr>
  </w:style>
  <w:style w:type="character" w:customStyle="1" w:styleId="CommentTextChar">
    <w:name w:val="Comment Text Char"/>
    <w:basedOn w:val="DefaultParagraphFont"/>
    <w:link w:val="CommentText"/>
    <w:rsid w:val="00E65C8F"/>
  </w:style>
  <w:style w:type="paragraph" w:styleId="CommentSubject">
    <w:name w:val="annotation subject"/>
    <w:basedOn w:val="CommentText"/>
    <w:next w:val="CommentText"/>
    <w:link w:val="CommentSubjectChar"/>
    <w:semiHidden/>
    <w:unhideWhenUsed/>
    <w:rsid w:val="00E65C8F"/>
    <w:rPr>
      <w:b/>
      <w:bCs/>
    </w:rPr>
  </w:style>
  <w:style w:type="character" w:customStyle="1" w:styleId="CommentSubjectChar">
    <w:name w:val="Comment Subject Char"/>
    <w:basedOn w:val="CommentTextChar"/>
    <w:link w:val="CommentSubject"/>
    <w:semiHidden/>
    <w:rsid w:val="00E65C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4B84D4-4080-45DC-8253-CCBAEC02B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3678</Words>
  <Characters>25895</Characters>
  <Application>Microsoft Office Word</Application>
  <DocSecurity>0</DocSecurity>
  <Lines>995</Lines>
  <Paragraphs>410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SOLL Susan Benzon</dc:creator>
  <cp:lastModifiedBy>SKERYS Irmantas</cp:lastModifiedBy>
  <cp:revision>2</cp:revision>
  <cp:lastPrinted>2004-11-04T09:41:00Z</cp:lastPrinted>
  <dcterms:created xsi:type="dcterms:W3CDTF">2021-01-07T16:11:00Z</dcterms:created>
  <dcterms:modified xsi:type="dcterms:W3CDTF">2021-01-07T16:11:00Z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1218141</vt:lpwstr>
  </property>
  <property fmtid="{D5CDD505-2E9C-101B-9397-08002B2CF9AE}" pid="4" name="&lt;Model&gt;">
    <vt:lpwstr>PR_COD_1amCom</vt:lpwstr>
  </property>
  <property fmtid="{D5CDD505-2E9C-101B-9397-08002B2CF9AE}" pid="5" name="&lt;ModelCod&gt;">
    <vt:lpwstr>\\eiciLUXpr1\pdocep$\DocEP\DOCS\General\PR\PR_Leg\COD\COD_1st\PR_COD_1amCom.dotx(17/04/2020 18:27:09)</vt:lpwstr>
  </property>
  <property fmtid="{D5CDD505-2E9C-101B-9397-08002B2CF9AE}" pid="6" name="&lt;ModelTra&gt;">
    <vt:lpwstr>\\eiciLUXpr1\pdocep$\DocEP\TRANSFIL\EN\PR_COD_1amCom.EN(07/09/2020 18:06:27)</vt:lpwstr>
  </property>
  <property fmtid="{D5CDD505-2E9C-101B-9397-08002B2CF9AE}" pid="7" name="&lt;Type&gt;">
    <vt:lpwstr>PR</vt:lpwstr>
  </property>
  <property fmtid="{D5CDD505-2E9C-101B-9397-08002B2CF9AE}" pid="8" name="Created with">
    <vt:lpwstr>9.9.1 Build [20200705]</vt:lpwstr>
  </property>
  <property fmtid="{D5CDD505-2E9C-101B-9397-08002B2CF9AE}" pid="9" name="FooterPath">
    <vt:lpwstr>PR\1218141LT.docx</vt:lpwstr>
  </property>
  <property fmtid="{D5CDD505-2E9C-101B-9397-08002B2CF9AE}" pid="10" name="LastEdited with">
    <vt:lpwstr>9.9.1 Build [20200705]</vt:lpwstr>
  </property>
  <property fmtid="{D5CDD505-2E9C-101B-9397-08002B2CF9AE}" pid="11" name="PE number">
    <vt:lpwstr>660.310</vt:lpwstr>
  </property>
  <property fmtid="{D5CDD505-2E9C-101B-9397-08002B2CF9AE}" pid="12" name="SDLStudio">
    <vt:lpwstr/>
  </property>
  <property fmtid="{D5CDD505-2E9C-101B-9397-08002B2CF9AE}" pid="13" name="SendToEpades">
    <vt:lpwstr>OK(AMNUM) - 2020/12/15 14:15</vt:lpwstr>
  </property>
  <property fmtid="{D5CDD505-2E9C-101B-9397-08002B2CF9AE}" pid="14" name="Bookout">
    <vt:lpwstr>OK - 2021/01/07 17:11</vt:lpwstr>
  </property>
</Properties>
</file>