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Ερώτηση με αίτημα γραπτής απάντησης</w:t>
      </w:r>
      <w:r>
        <w:t xml:space="preserve"> </w:t>
      </w:r>
      <w:r>
        <w:t>E-000775/2026/rev.1</w:t>
      </w:r>
    </w:p>
    <w:p>
      <w:pPr>
        <w:pStyle w:val="NormalBold"/>
      </w:pPr>
      <w:r>
        <w:t xml:space="preserve">προς την </w:t>
      </w:r>
      <w:r>
        <w:t>Αντιπρόεδρο της Επιτροπής/Ύπατη Εκπρόσωπο της Ένωσης για Θέματα Εξωτερικής Πολιτικής και Πολιτικής Ασφάλειας</w:t>
      </w:r>
    </w:p>
    <w:p>
      <w:r>
        <w:t>Άρθρο 144 του Κανονισμού</w:t>
      </w:r>
    </w:p>
    <w:p>
      <w:r>
        <w:rPr>
          <w:b/>
        </w:rPr>
        <w:t>Λευτέρης Νικολάου-Αλαβάνος</w:t>
      </w:r>
      <w:r>
        <w:rPr>
          <w:b/>
        </w:rPr>
        <w:t xml:space="preserve"> (</w:t>
      </w:r>
      <w:r>
        <w:rPr>
          <w:b/>
        </w:rPr>
        <w:t>NI</w:t>
      </w:r>
      <w:r>
        <w:rPr>
          <w:b/>
        </w:rPr>
        <w:t xml:space="preserve">), </w:t>
      </w:r>
      <w:r>
        <w:rPr>
          <w:b/>
        </w:rPr>
        <w:t>Κώστας Παπαδάκης</w:t>
      </w:r>
      <w:r>
        <w:rPr>
          <w:b/>
        </w:rPr>
        <w:t xml:space="preserve"> (</w:t>
      </w:r>
      <w:r>
        <w:rPr>
          <w:b/>
        </w:rPr>
        <w:t>NI</w:t>
      </w:r>
      <w:r>
        <w:rPr>
          <w:b/>
        </w:rPr>
        <w:t>)</w:t>
      </w:r>
    </w:p>
    <w:p/>
    <w:p>
      <w:pPr>
        <w:pStyle w:val="QuestionSubject"/>
      </w:pPr>
      <w:r>
        <w:t>Θέμα:</w:t>
        <w:tab/>
      </w:r>
      <w:r>
        <w:t>Ο κλιμακούμενος αποκλεισμός και οι απειλές των ΗΠΑ για επίθεση στην Κούβα</w:t>
      </w:r>
    </w:p>
    <w:p>
      <w:pPr>
        <w:pStyle w:val="Normal12a"/>
      </w:pPr>
      <w:r>
        <w:t>Η κυβέρνηση των ΗΠΑ, αποθρασυμένη μετά την ιμπεριαλιστική στρατιωτική επέμβαση στη Βενεζουέλα, την οποία στήριξαν οι ευρωατλαντικοί της σύμμαχοι, κλιμακώνει τον πολύχρονο, απάνθρωπο και εγκληματικό αποκλεισμό που έχει επιβάλει στην Κούβα και την απειλεί ανοιχτά με στρατιωτική επέμβαση.</w:t>
      </w:r>
    </w:p>
    <w:p>
      <w:pPr>
        <w:pStyle w:val="Normal12a"/>
      </w:pPr>
      <w:r>
        <w:t>Στόχος του αμερικάνικου ιμπεριαλισμού είναι να προκληθεί οικονομική ασφυξία και ανθρωπιστική κρίση για να υλοποιήσει τα επικίνδυνα σχέδιά του, να καταπατήσει τις επιλογές του κουβανικού λαού και να ανατρέψει την κυβέρνηση της χώρας και τις κατακτήσεις της κουβανικής επανάστασης.</w:t>
      </w:r>
    </w:p>
    <w:p>
      <w:pPr>
        <w:pStyle w:val="Normal12a"/>
      </w:pPr>
      <w:r>
        <w:t>Ο ελληνικός λαός και οι λαοί του κόσμου έχουν διαχρονικά και μαχητικά καταδικάσει τον αποκλεισμό των ΗΠΑ και των συμμάχων τους, αλλά και την απαράδεκτη ένταξη της Κούβας στη λεγόμενη «λίστα κρατών-χορηγών της τρομοκρατίας». Στέκονται στο πλευρό του ΚΚ Κούβας και του κουβανικού λαού, που υπερασπίζεται εδώ και δεκαετίες τις κατακτήσεις της κουβανικής επανάστασης, αντιπαλεύοντας τις κάθε είδους υπονομευτικές ενέργειες της ιμπεριαλιστικής επίθεσης των ΗΠΑ.</w:t>
      </w:r>
    </w:p>
    <w:p>
      <w:pPr>
        <w:pStyle w:val="Normal12a"/>
      </w:pPr>
      <w:r>
        <w:t>Πώς τοποθετείται η Αντιπρόεδρος της Επιτροπής / Ύπατη Εκπρόσωπος της Ένωσης για θέματα εξωτερικής πολιτικής και πολιτικής ασφαλείας:</w:t>
      </w:r>
    </w:p>
    <w:p>
      <w:pPr>
        <w:pStyle w:val="NormalHanging12a"/>
      </w:pPr>
      <w:r>
        <w:t>1.</w:t>
      </w:r>
      <w:r>
        <w:tab/>
      </w:r>
      <w:r>
        <w:t>για την απάνθρωπη επιχείρηση οικονομικού στραγγαλισμού της Κούβας από τις ΗΠΑ, αλλά και το ενδεχόμενο στρατιωτικής επέμβασης των ΗΠΑ κατά κυρίαρχου κράτους;</w:t>
      </w:r>
    </w:p>
    <w:p>
      <w:pPr>
        <w:pStyle w:val="NormalHanging12a"/>
      </w:pPr>
      <w:r>
        <w:t>2.</w:t>
      </w:r>
      <w:r>
        <w:tab/>
      </w:r>
      <w:r>
        <w:t>απέναντι στο αίτημα των λαών να καταδικαστεί και να τερματιστεί ο βάρβαρος οικονομικός αποκλεισμός των ΗΠΑ στην Κούβα, να εφοδιαστεί η χώρα ανεμπόδιστα με καύσιμα και κάθε είδους εφόδια, τρόφιμα, φάρμακα κ.ά, για τις ανάγκες του κουβανικού λαού, και να διαγραφεί η Κούβα από την απαράδεκτη λίστα «κρατών που χρηματοδοτούν την τρομοκρατία»;</w:t>
      </w:r>
    </w:p>
    <w:p>
      <w:pPr>
        <w:pStyle w:val="Normal12a"/>
      </w:pPr>
      <w:r>
        <w:t xml:space="preserve">Κατάθεση: </w:t>
      </w:r>
      <w:r>
        <w:t>24.2.2026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PE785.101v02-00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PE785.101v02-00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PE785.101v02-00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282</Words>
  <Characters>1732</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431091</vt:lpwstr>
  </property>
  <property fmtid="{D5CDD505-2E9C-101B-9397-08002B2CF9AE}" pid="3" name="dmxml.render.traceId">
    <vt:lpwstr>69c2b39d833533041e8de33aa3810957</vt:lpwstr>
  </property>
  <property fmtid="{D5CDD505-2E9C-101B-9397-08002B2CF9AE}" pid="4" name="Model">
    <vt:lpwstr>QE</vt:lpwstr>
  </property>
  <property fmtid="{D5CDD505-2E9C-101B-9397-08002B2CF9AE}" pid="5" name="Type">
    <vt:lpwstr>QE</vt:lpwstr>
  </property>
</Properties>
</file>