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7908A8" w:rsidRDefault="007908A8" w:rsidP="007908A8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7908A8">
        <w:rPr>
          <w:b/>
          <w:noProof/>
        </w:rPr>
        <w:t>Pytanie wymagające odpowiedzi pisemnej E-003708/2017</w:t>
      </w:r>
    </w:p>
    <w:p w:rsidR="007908A8" w:rsidRPr="007908A8" w:rsidRDefault="007908A8" w:rsidP="007908A8">
      <w:pPr>
        <w:tabs>
          <w:tab w:val="left" w:pos="1134"/>
        </w:tabs>
        <w:rPr>
          <w:b/>
          <w:noProof/>
        </w:rPr>
      </w:pPr>
      <w:r w:rsidRPr="007908A8">
        <w:rPr>
          <w:b/>
          <w:noProof/>
        </w:rPr>
        <w:t>do Komisji</w:t>
      </w:r>
    </w:p>
    <w:p w:rsidR="007908A8" w:rsidRPr="007908A8" w:rsidRDefault="007908A8" w:rsidP="007908A8">
      <w:pPr>
        <w:tabs>
          <w:tab w:val="left" w:pos="1134"/>
        </w:tabs>
        <w:rPr>
          <w:noProof/>
        </w:rPr>
      </w:pPr>
      <w:r w:rsidRPr="007908A8">
        <w:rPr>
          <w:noProof/>
        </w:rPr>
        <w:t>art. 130 Regulaminu</w:t>
      </w:r>
    </w:p>
    <w:p w:rsidR="007908A8" w:rsidRPr="007908A8" w:rsidRDefault="007908A8" w:rsidP="007908A8">
      <w:pPr>
        <w:tabs>
          <w:tab w:val="left" w:pos="1134"/>
        </w:tabs>
        <w:spacing w:after="240"/>
        <w:rPr>
          <w:b/>
          <w:noProof/>
        </w:rPr>
      </w:pPr>
      <w:r w:rsidRPr="007908A8">
        <w:rPr>
          <w:b/>
          <w:noProof/>
        </w:rPr>
        <w:t>Agnieszka Kozłowska-Rajewicz (PPE)</w:t>
      </w:r>
    </w:p>
    <w:p w:rsidR="007908A8" w:rsidRPr="007908A8" w:rsidRDefault="007908A8" w:rsidP="007908A8">
      <w:pPr>
        <w:tabs>
          <w:tab w:val="left" w:pos="1134"/>
        </w:tabs>
        <w:spacing w:after="240"/>
        <w:ind w:left="1134" w:hanging="1134"/>
        <w:rPr>
          <w:noProof/>
        </w:rPr>
      </w:pPr>
      <w:r w:rsidRPr="007908A8">
        <w:rPr>
          <w:noProof/>
        </w:rPr>
        <w:t>Przedmiot:</w:t>
      </w:r>
      <w:r w:rsidRPr="007908A8">
        <w:rPr>
          <w:noProof/>
        </w:rPr>
        <w:tab/>
        <w:t>Prawa kobiet a Brexit</w:t>
      </w:r>
    </w:p>
    <w:p w:rsidR="00173519" w:rsidRPr="007908A8" w:rsidRDefault="00122E57" w:rsidP="007908A8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7908A8">
        <w:rPr>
          <w:noProof/>
        </w:rPr>
        <w:t>Członkostwo Zjednoczonego Królestwa w UE doprowadziło do znacznej poprawy pod względem praw przysługujących milionom pracujących kobiet w tym kraju. Przepisy UE spowodowały poszerzenie ich prawa do równej płacy, poprawę warunków pracy w niepełnym wymiarze czasu i wzmocnienie ochrony przed dyskryminacją ze względu na płeć. Ponadto zapewniły poprawę traktowania kobiet ciężarnych i młodych matek w miejscu pracy i wprowadziły nowe uprawnienia urlopowe dla rodziców.  Wiele kobiet nabyło też prawa zupełnie podstawowe, jak płatne urlopy, wprowadzone na szczeblu UE i wdrożone w Zjednoczonym Królestwie. Obecnie wielu obywateli obawia się, że w wyniku opuszczenia UE wyżej wymienione uprawnienia zostaną wycofane, a prawa kobiet i dziewcząt w Zjednoczonym Królestwie staną się niepewne.</w:t>
      </w:r>
    </w:p>
    <w:p w:rsidR="00173519" w:rsidRPr="007908A8" w:rsidRDefault="00173519" w:rsidP="007908A8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7908A8">
        <w:rPr>
          <w:noProof/>
        </w:rPr>
        <w:t>1.</w:t>
      </w:r>
      <w:r w:rsidRPr="007908A8">
        <w:rPr>
          <w:noProof/>
        </w:rPr>
        <w:tab/>
        <w:t>Czy Komisja planuje uwzględnić kwestie równości i praw kobiet w negocjacjach w sprawie Brexitu?</w:t>
      </w:r>
    </w:p>
    <w:p w:rsidR="00173519" w:rsidRPr="007908A8" w:rsidRDefault="00173519" w:rsidP="007908A8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7908A8">
        <w:rPr>
          <w:noProof/>
        </w:rPr>
        <w:t>2.</w:t>
      </w:r>
      <w:r w:rsidRPr="007908A8">
        <w:rPr>
          <w:noProof/>
        </w:rPr>
        <w:tab/>
        <w:t>Jakie konkretne działania Komisja zamierza podjąć, aby zapewnić dalszą ochronę praw kobiet po wystąpieniu Zjednoczonego Królestwa z UE?</w:t>
      </w:r>
    </w:p>
    <w:sectPr w:rsidR="00173519" w:rsidRPr="007908A8" w:rsidSect="007908A8">
      <w:footerReference w:type="default" r:id="rId6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C" w:rsidRPr="00554E26" w:rsidRDefault="00CF430C">
      <w:r w:rsidRPr="00554E26">
        <w:separator/>
      </w:r>
    </w:p>
  </w:endnote>
  <w:endnote w:type="continuationSeparator" w:id="0">
    <w:p w:rsidR="00CF430C" w:rsidRPr="00554E26" w:rsidRDefault="00CF430C">
      <w:r w:rsidRPr="00554E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7908A8" w:rsidRDefault="007908A8" w:rsidP="007908A8">
    <w:pPr>
      <w:pStyle w:val="Footer"/>
      <w:tabs>
        <w:tab w:val="clear" w:pos="4535"/>
      </w:tabs>
    </w:pPr>
    <w:r>
      <w:t>1127346.PL</w:t>
    </w:r>
    <w:r>
      <w:tab/>
      <w:t>PE 605.299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C" w:rsidRPr="00554E26" w:rsidRDefault="00CF430C">
      <w:r w:rsidRPr="00554E26">
        <w:separator/>
      </w:r>
    </w:p>
  </w:footnote>
  <w:footnote w:type="continuationSeparator" w:id="0">
    <w:p w:rsidR="00CF430C" w:rsidRPr="00554E26" w:rsidRDefault="00CF430C">
      <w:r w:rsidRPr="00554E26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591C"/>
    <w:rsid w:val="000457F1"/>
    <w:rsid w:val="00053EE8"/>
    <w:rsid w:val="0006026E"/>
    <w:rsid w:val="000F5323"/>
    <w:rsid w:val="000F5E0A"/>
    <w:rsid w:val="001131AC"/>
    <w:rsid w:val="0011440C"/>
    <w:rsid w:val="00122E57"/>
    <w:rsid w:val="00132B9D"/>
    <w:rsid w:val="00152B8F"/>
    <w:rsid w:val="00173519"/>
    <w:rsid w:val="001E2097"/>
    <w:rsid w:val="002601CC"/>
    <w:rsid w:val="002814AC"/>
    <w:rsid w:val="00312BBE"/>
    <w:rsid w:val="00360568"/>
    <w:rsid w:val="00382412"/>
    <w:rsid w:val="00442584"/>
    <w:rsid w:val="00450AD5"/>
    <w:rsid w:val="004B4554"/>
    <w:rsid w:val="00502F25"/>
    <w:rsid w:val="00554E26"/>
    <w:rsid w:val="00563E32"/>
    <w:rsid w:val="00582456"/>
    <w:rsid w:val="005A7709"/>
    <w:rsid w:val="0063286A"/>
    <w:rsid w:val="0068475D"/>
    <w:rsid w:val="006B3605"/>
    <w:rsid w:val="006E151A"/>
    <w:rsid w:val="007664E8"/>
    <w:rsid w:val="007908A8"/>
    <w:rsid w:val="0079599D"/>
    <w:rsid w:val="007E1D7E"/>
    <w:rsid w:val="007E2438"/>
    <w:rsid w:val="007E7587"/>
    <w:rsid w:val="00821923"/>
    <w:rsid w:val="0084204A"/>
    <w:rsid w:val="0085646B"/>
    <w:rsid w:val="00885ACF"/>
    <w:rsid w:val="008B1124"/>
    <w:rsid w:val="0093445B"/>
    <w:rsid w:val="00954E0F"/>
    <w:rsid w:val="0098049A"/>
    <w:rsid w:val="009E6919"/>
    <w:rsid w:val="00A36B00"/>
    <w:rsid w:val="00A92E70"/>
    <w:rsid w:val="00AE6740"/>
    <w:rsid w:val="00B008F6"/>
    <w:rsid w:val="00B4456B"/>
    <w:rsid w:val="00BA05D7"/>
    <w:rsid w:val="00BE6679"/>
    <w:rsid w:val="00BF4787"/>
    <w:rsid w:val="00C2009F"/>
    <w:rsid w:val="00C829A4"/>
    <w:rsid w:val="00CD005F"/>
    <w:rsid w:val="00CE4142"/>
    <w:rsid w:val="00CF430C"/>
    <w:rsid w:val="00D145A2"/>
    <w:rsid w:val="00D55950"/>
    <w:rsid w:val="00DB6A7C"/>
    <w:rsid w:val="00DD591C"/>
    <w:rsid w:val="00DE59A7"/>
    <w:rsid w:val="00E03032"/>
    <w:rsid w:val="00E0506A"/>
    <w:rsid w:val="00E12A26"/>
    <w:rsid w:val="00E21223"/>
    <w:rsid w:val="00E46E2C"/>
    <w:rsid w:val="00E71957"/>
    <w:rsid w:val="00EF73C8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/>
    <w:lsdException w:name="footer" w:semiHidden="0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semiHidden="0" w:unhideWhenUsed="0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semiHidden="0" w:unhideWhenUsed="0"/>
    <w:lsdException w:name="HTML Bottom of Form" w:semiHidden="0" w:unhideWhenUsed="0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annotation subject" w:semiHidden="0" w:unhideWhenUsed="0"/>
    <w:lsdException w:name="No List" w:semiHidden="0" w:unhideWhenUsed="0"/>
    <w:lsdException w:name="Outline List 1" w:semiHidden="0" w:unhideWhenUsed="0"/>
    <w:lsdException w:name="Outline List 2" w:semiHidden="0" w:unhideWhenUsed="0"/>
    <w:lsdException w:name="Outline List 3" w:semiHidden="0" w:unhideWhenUsed="0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pl-P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7908A8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5"/>
        <w:tab w:val="right" w:pos="9071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MONKUNIENE Neringa</dc:creator>
  <cp:keywords/>
  <dc:description/>
  <cp:lastModifiedBy>ADM-QPTRAD</cp:lastModifiedBy>
  <cp:revision>2</cp:revision>
  <cp:lastPrinted>2006-04-24T15:35:00Z</cp:lastPrinted>
  <dcterms:created xsi:type="dcterms:W3CDTF">2017-06-12T14:35:00Z</dcterms:created>
  <dcterms:modified xsi:type="dcterms:W3CDTF">2017-06-12T14:35:00Z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9.0.0 Build [20170325]</vt:lpwstr>
  </property>
  <property fmtid="{D5CDD505-2E9C-101B-9397-08002B2CF9AE}" pid="3" name="LastEdited with">
    <vt:lpwstr>9.0.0 Build [20170325]</vt:lpwstr>
  </property>
  <property fmtid="{D5CDD505-2E9C-101B-9397-08002B2CF9AE}" pid="4" name="&lt;FdR&gt;">
    <vt:lpwstr>1127346</vt:lpwstr>
  </property>
  <property fmtid="{D5CDD505-2E9C-101B-9397-08002B2CF9AE}" pid="5" name="&lt;Type&gt;">
    <vt:lpwstr>QE</vt:lpwstr>
  </property>
  <property fmtid="{D5CDD505-2E9C-101B-9397-08002B2CF9AE}" pid="6" name="&lt;ModelCod&gt;">
    <vt:lpwstr>\\eiciLUXpr1\pdocep$\DocEP\DOCS\General\QE\QE.dot(28/03/2017 18:30:39)</vt:lpwstr>
  </property>
  <property fmtid="{D5CDD505-2E9C-101B-9397-08002B2CF9AE}" pid="7" name="&lt;ModelTra&gt;">
    <vt:lpwstr>\\eiciLUXpr1\pdocep$\DocEP\TRANSFIL\EN\QE.EN(28/03/2017 18:29:17)</vt:lpwstr>
  </property>
  <property fmtid="{D5CDD505-2E9C-101B-9397-08002B2CF9AE}" pid="8" name="&lt;Model&gt;">
    <vt:lpwstr>QE</vt:lpwstr>
  </property>
  <property fmtid="{D5CDD505-2E9C-101B-9397-08002B2CF9AE}" pid="9" name="FooterPath">
    <vt:lpwstr>QE\1127346PL.doc</vt:lpwstr>
  </property>
  <property fmtid="{D5CDD505-2E9C-101B-9397-08002B2CF9AE}" pid="10" name="PE Number">
    <vt:lpwstr>605.299</vt:lpwstr>
  </property>
  <property fmtid="{D5CDD505-2E9C-101B-9397-08002B2CF9AE}" pid="11" name="Bookout">
    <vt:lpwstr>OK - 2017/06/12 15:36</vt:lpwstr>
  </property>
  <property fmtid="{D5CDD505-2E9C-101B-9397-08002B2CF9AE}" pid="12" name="SubscribeElise">
    <vt:lpwstr/>
  </property>
  <property fmtid="{D5CDD505-2E9C-101B-9397-08002B2CF9AE}" pid="13" name="SDLStudio">
    <vt:lpwstr>YES</vt:lpwstr>
  </property>
  <property fmtid="{D5CDD505-2E9C-101B-9397-08002B2CF9AE}" pid="14" name="&lt;Extension&gt;">
    <vt:lpwstr>PL</vt:lpwstr>
  </property>
</Properties>
</file>