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D41A27" w:rsidRDefault="00D41A27" w:rsidP="00D41A27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D41A27">
        <w:rPr>
          <w:b/>
          <w:noProof/>
        </w:rPr>
        <w:t>Vprašanje za pisni odgovor E-006357/2017</w:t>
      </w:r>
    </w:p>
    <w:p w:rsidR="00D41A27" w:rsidRPr="00D41A27" w:rsidRDefault="00D41A27" w:rsidP="00D41A27">
      <w:pPr>
        <w:tabs>
          <w:tab w:val="left" w:pos="1134"/>
        </w:tabs>
        <w:rPr>
          <w:b/>
          <w:noProof/>
        </w:rPr>
      </w:pPr>
      <w:r w:rsidRPr="00D41A27">
        <w:rPr>
          <w:b/>
          <w:noProof/>
        </w:rPr>
        <w:t>za Komisijo</w:t>
      </w:r>
    </w:p>
    <w:p w:rsidR="00D41A27" w:rsidRPr="00D41A27" w:rsidRDefault="00D41A27" w:rsidP="00D41A27">
      <w:pPr>
        <w:tabs>
          <w:tab w:val="left" w:pos="1134"/>
        </w:tabs>
        <w:rPr>
          <w:noProof/>
        </w:rPr>
      </w:pPr>
      <w:r w:rsidRPr="00D41A27">
        <w:rPr>
          <w:noProof/>
        </w:rPr>
        <w:t>Člen 130 poslovnika</w:t>
      </w:r>
    </w:p>
    <w:p w:rsidR="00D41A27" w:rsidRPr="00D41A27" w:rsidRDefault="00D41A27" w:rsidP="00D41A27">
      <w:pPr>
        <w:tabs>
          <w:tab w:val="left" w:pos="1134"/>
        </w:tabs>
        <w:spacing w:after="240"/>
        <w:rPr>
          <w:b/>
          <w:noProof/>
        </w:rPr>
      </w:pPr>
      <w:r w:rsidRPr="00D41A27">
        <w:rPr>
          <w:b/>
          <w:noProof/>
        </w:rPr>
        <w:t>Jordi Solé (Verts/ALE), Josep-Maria Terricabras (Verts/ALE), Ramon Tremosa i Balcells (ALDE), Izaskun Bilbao Barandica (ALDE), Tania González Peñas (GUE/NGL), Maria Lidia Senra Rodríguez (GUE/NGL), Matt Carthy (GUE/NGL), Liadh Ní Riada (GUE/NGL), Lynn Boylan (GUE/NGL), Ernest Urtasun (Verts/ALE), Barbara Spinelli (GUE/NGL), Estefanía Torres Martínez (GUE/NGL), Xabier Benito Ziluaga (GUE/NGL), Jill Evans (Verts/ALE), Helga Stevens (ECR), Helmut Scholz (GUE/NGL), Beatrix von Storch (EFDD), Sander Loones (ECR), Rina Ronja Kari (GUE/NGL), Mara Bizzotto (ENF), Josu Juaristi Abaunz (GUE/NGL), Molly Scott Cato (Verts/ALE), Indrek Tarand (Verts/ALE), Igor Šoltes (Verts/ALE), Bodil Valero (Verts/ALE), Barbara Lochbihler (Verts/ALE), Franz Obermayr (ENF) in Anneleen Van Bossuyt (ECR)</w:t>
      </w:r>
    </w:p>
    <w:p w:rsidR="00D41A27" w:rsidRPr="00D41A27" w:rsidRDefault="00D41A27" w:rsidP="00D41A27">
      <w:pPr>
        <w:tabs>
          <w:tab w:val="left" w:pos="1134"/>
        </w:tabs>
        <w:spacing w:after="240"/>
        <w:ind w:left="1134" w:hanging="1134"/>
        <w:rPr>
          <w:noProof/>
        </w:rPr>
      </w:pPr>
      <w:r w:rsidRPr="00D41A27">
        <w:rPr>
          <w:noProof/>
        </w:rPr>
        <w:t>Zadeva:</w:t>
      </w:r>
      <w:r w:rsidRPr="00D41A27">
        <w:rPr>
          <w:noProof/>
        </w:rPr>
        <w:tab/>
        <w:t>Španija: grožnja, da bodo pridržali 712 demokratično izvoljenih katalonskih županov</w:t>
      </w:r>
    </w:p>
    <w:p w:rsidR="004747D2" w:rsidRPr="00D41A27" w:rsidRDefault="004747D2" w:rsidP="00D41A27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D41A27">
        <w:rPr>
          <w:noProof/>
        </w:rPr>
        <w:t>Španski generalni državni tožilec Manuel Maza je 13. septembra 2017 izjavil, da bo moralo 712 katalonskih županov</w:t>
      </w:r>
      <w:r w:rsidR="00D41A27">
        <w:rPr>
          <w:rStyle w:val="FootnoteReference"/>
          <w:noProof/>
        </w:rPr>
        <w:footnoteReference w:id="1"/>
      </w:r>
      <w:r w:rsidRPr="00D41A27">
        <w:rPr>
          <w:noProof/>
        </w:rPr>
        <w:t xml:space="preserve"> (75 % vseh županov v Kataloniji), ki so podprli referendum o neodvisnosti 1. oktobra 2017, priti na zaslišanje na sodišče. Prav tako je povedal, da bo policija prijela tiste katalonske župane, ki ne bodo želeli priti na zaslišanje</w:t>
      </w:r>
      <w:r w:rsidR="00D41A27">
        <w:rPr>
          <w:rStyle w:val="FootnoteReference"/>
          <w:noProof/>
        </w:rPr>
        <w:footnoteReference w:id="2"/>
      </w:r>
      <w:r w:rsidRPr="00D41A27">
        <w:rPr>
          <w:noProof/>
        </w:rPr>
        <w:t>.</w:t>
      </w:r>
    </w:p>
    <w:p w:rsidR="004747D2" w:rsidRPr="00D41A27" w:rsidRDefault="004747D2" w:rsidP="00D41A27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D41A27">
        <w:rPr>
          <w:noProof/>
        </w:rPr>
        <w:t>Španski parlament se je pred tremi meseci z absolutno večino glasov (207 proti 134)</w:t>
      </w:r>
      <w:r w:rsidR="00D41A27">
        <w:rPr>
          <w:rStyle w:val="FootnoteReference"/>
          <w:noProof/>
        </w:rPr>
        <w:footnoteReference w:id="3"/>
      </w:r>
      <w:r w:rsidRPr="00D41A27">
        <w:rPr>
          <w:noProof/>
        </w:rPr>
        <w:t xml:space="preserve"> odločil, da Manuelu Mazi in španskemu ministru za pravosodje izreče grajo, toda španska vlada ni želela zamenjati generalnega državnega tožilca zaradi njegove politične pripadnosti Ljudski stranki (Partido Popular).</w:t>
      </w:r>
    </w:p>
    <w:p w:rsidR="004747D2" w:rsidRPr="00D41A27" w:rsidRDefault="004747D2" w:rsidP="00D41A27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D41A27">
        <w:rPr>
          <w:noProof/>
        </w:rPr>
        <w:t>Predsednik Komisije Juncker je v svojem govoru o stanju v Uniji 2017 med drugim dejal, da v pravni državi pravo in pravosodje zagotavlja neodvisno sodstvo.</w:t>
      </w:r>
    </w:p>
    <w:p w:rsidR="004747D2" w:rsidRPr="00D41A27" w:rsidRDefault="004747D2" w:rsidP="00D41A27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D41A27">
        <w:rPr>
          <w:noProof/>
        </w:rPr>
        <w:t>1.</w:t>
      </w:r>
      <w:r w:rsidRPr="00D41A27">
        <w:rPr>
          <w:noProof/>
        </w:rPr>
        <w:tab/>
        <w:t>Kako bo Komisija zagotovila, da bo Španija spoštovala neodvisnost sodstva?</w:t>
      </w:r>
    </w:p>
    <w:p w:rsidR="004747D2" w:rsidRPr="00D41A27" w:rsidRDefault="004747D2" w:rsidP="00D41A27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D41A27">
        <w:rPr>
          <w:noProof/>
        </w:rPr>
        <w:t>2.</w:t>
      </w:r>
      <w:r w:rsidRPr="00D41A27">
        <w:rPr>
          <w:noProof/>
        </w:rPr>
        <w:tab/>
        <w:t>Ali bo Komisija preučila možnost uporabe mehanizma pravne države?</w:t>
      </w:r>
    </w:p>
    <w:p w:rsidR="00BF4787" w:rsidRPr="00D41A27" w:rsidRDefault="004747D2" w:rsidP="00D41A27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</w:rPr>
      </w:pPr>
      <w:r w:rsidRPr="00D41A27">
        <w:rPr>
          <w:noProof/>
        </w:rPr>
        <w:t>3.</w:t>
      </w:r>
      <w:r w:rsidRPr="00D41A27">
        <w:rPr>
          <w:noProof/>
        </w:rPr>
        <w:tab/>
        <w:t>Kako namerava Komisija ukrepati glede političnega in sodnega preganjanja katalonskih demokratično izvoljenih županov?</w:t>
      </w:r>
    </w:p>
    <w:sectPr w:rsidR="00BF4787" w:rsidRPr="00D41A27" w:rsidSect="00D41A27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6DF" w:rsidRPr="00E136DF" w:rsidRDefault="00E136DF">
      <w:r w:rsidRPr="00E136DF">
        <w:separator/>
      </w:r>
    </w:p>
  </w:endnote>
  <w:endnote w:type="continuationSeparator" w:id="0">
    <w:p w:rsidR="00E136DF" w:rsidRPr="00E136DF" w:rsidRDefault="00E136DF">
      <w:r w:rsidRPr="00E136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D41A27" w:rsidRDefault="00D41A27" w:rsidP="00D41A27">
    <w:pPr>
      <w:pStyle w:val="Footer"/>
      <w:tabs>
        <w:tab w:val="clear" w:pos="4536"/>
        <w:tab w:val="clear" w:pos="9072"/>
        <w:tab w:val="right" w:pos="9071"/>
      </w:tabs>
    </w:pPr>
    <w:r>
      <w:t>1136641.SL</w:t>
    </w:r>
    <w:r>
      <w:tab/>
      <w:t>PE 611.747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6DF" w:rsidRPr="00E136DF" w:rsidRDefault="00E136DF">
      <w:r w:rsidRPr="00E136DF">
        <w:separator/>
      </w:r>
    </w:p>
  </w:footnote>
  <w:footnote w:type="continuationSeparator" w:id="0">
    <w:p w:rsidR="00E136DF" w:rsidRPr="00E136DF" w:rsidRDefault="00E136DF">
      <w:r w:rsidRPr="00E136DF">
        <w:continuationSeparator/>
      </w:r>
    </w:p>
  </w:footnote>
  <w:footnote w:id="1">
    <w:p w:rsidR="00D41A27" w:rsidRPr="00D41A27" w:rsidRDefault="00D41A27" w:rsidP="00D41A27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http://www.politico.eu/article/spain-to-prosecute-712-catalan-mayors-over-referendum/</w:t>
      </w:r>
    </w:p>
  </w:footnote>
  <w:footnote w:id="2">
    <w:p w:rsidR="00D41A27" w:rsidRPr="00D41A27" w:rsidRDefault="00D41A27" w:rsidP="00D41A27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http://www.dailymail.co.uk/wires/pa/article-4880146/Spain-threatens-712-Catalan-mayors-arrest-assisting-independence-poll.html</w:t>
      </w:r>
    </w:p>
  </w:footnote>
  <w:footnote w:id="3">
    <w:p w:rsidR="00D41A27" w:rsidRPr="00D41A27" w:rsidRDefault="00D41A27" w:rsidP="00D41A27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http://www.elmundo.es/espana/2017/05/16/591adfc4e2704e355c8b4683.html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6DF"/>
    <w:rsid w:val="000457F1"/>
    <w:rsid w:val="00053EE8"/>
    <w:rsid w:val="0006026E"/>
    <w:rsid w:val="000F5323"/>
    <w:rsid w:val="000F5E0A"/>
    <w:rsid w:val="001131AC"/>
    <w:rsid w:val="00132B9D"/>
    <w:rsid w:val="001E2097"/>
    <w:rsid w:val="00312BBE"/>
    <w:rsid w:val="00360568"/>
    <w:rsid w:val="00450AD5"/>
    <w:rsid w:val="004747D2"/>
    <w:rsid w:val="004B4554"/>
    <w:rsid w:val="004D3498"/>
    <w:rsid w:val="00502F25"/>
    <w:rsid w:val="00527B13"/>
    <w:rsid w:val="00582456"/>
    <w:rsid w:val="00595134"/>
    <w:rsid w:val="005A7709"/>
    <w:rsid w:val="0063286A"/>
    <w:rsid w:val="0068475D"/>
    <w:rsid w:val="0079599D"/>
    <w:rsid w:val="007E1D7E"/>
    <w:rsid w:val="007E2438"/>
    <w:rsid w:val="007E7587"/>
    <w:rsid w:val="007F24E4"/>
    <w:rsid w:val="00821923"/>
    <w:rsid w:val="0084204A"/>
    <w:rsid w:val="0085646B"/>
    <w:rsid w:val="008B1124"/>
    <w:rsid w:val="0093445B"/>
    <w:rsid w:val="00954E0F"/>
    <w:rsid w:val="009571A4"/>
    <w:rsid w:val="009A7E5E"/>
    <w:rsid w:val="00A24AB7"/>
    <w:rsid w:val="00A36B00"/>
    <w:rsid w:val="00A92E70"/>
    <w:rsid w:val="00AE6740"/>
    <w:rsid w:val="00B4456B"/>
    <w:rsid w:val="00BA05D7"/>
    <w:rsid w:val="00BE6679"/>
    <w:rsid w:val="00BF4787"/>
    <w:rsid w:val="00C2009F"/>
    <w:rsid w:val="00C829A4"/>
    <w:rsid w:val="00CD005F"/>
    <w:rsid w:val="00CE4142"/>
    <w:rsid w:val="00D145A2"/>
    <w:rsid w:val="00D41A27"/>
    <w:rsid w:val="00DE59A7"/>
    <w:rsid w:val="00E03032"/>
    <w:rsid w:val="00E0506A"/>
    <w:rsid w:val="00E136DF"/>
    <w:rsid w:val="00E21223"/>
    <w:rsid w:val="00E46E2C"/>
    <w:rsid w:val="00E71957"/>
    <w:rsid w:val="00EF73C8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47D2"/>
    <w:rPr>
      <w:rFonts w:ascii="Arial" w:hAnsi="Arial" w:cs="Arial"/>
      <w:snapToGrid w:val="0"/>
      <w:sz w:val="18"/>
      <w:lang w:eastAsia="en-US"/>
    </w:rPr>
  </w:style>
  <w:style w:type="character" w:styleId="FootnoteReference">
    <w:name w:val="footnote reference"/>
    <w:uiPriority w:val="99"/>
    <w:unhideWhenUsed/>
    <w:rsid w:val="004747D2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GROSELJ Katarina</dc:creator>
  <cp:keywords/>
  <dc:description/>
  <cp:lastModifiedBy>ADM-QPTRAD</cp:lastModifiedBy>
  <cp:revision>2</cp:revision>
  <cp:lastPrinted>2006-04-24T15:35:00Z</cp:lastPrinted>
  <dcterms:created xsi:type="dcterms:W3CDTF">2017-10-20T08:17:00Z</dcterms:created>
  <dcterms:modified xsi:type="dcterms:W3CDTF">2017-10-20T08:17:00Z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9.1.1 Build [20170911]</vt:lpwstr>
  </property>
  <property fmtid="{D5CDD505-2E9C-101B-9397-08002B2CF9AE}" pid="3" name="LastEdited with">
    <vt:lpwstr>9.1.1 Build [20170911]</vt:lpwstr>
  </property>
  <property fmtid="{D5CDD505-2E9C-101B-9397-08002B2CF9AE}" pid="4" name="&lt;FdR&gt;">
    <vt:lpwstr>1136641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\\eiciLUXpr1\pdocep$\DocEP\TRANSFIL\SL\QE.SL(12/07/2017 09:54:21)</vt:lpwstr>
  </property>
  <property fmtid="{D5CDD505-2E9C-101B-9397-08002B2CF9AE}" pid="8" name="&lt;Model&gt;">
    <vt:lpwstr>QE</vt:lpwstr>
  </property>
  <property fmtid="{D5CDD505-2E9C-101B-9397-08002B2CF9AE}" pid="9" name="FooterPath">
    <vt:lpwstr>QE\1136641SL.docx</vt:lpwstr>
  </property>
  <property fmtid="{D5CDD505-2E9C-101B-9397-08002B2CF9AE}" pid="10" name="PE number">
    <vt:lpwstr>611.747</vt:lpwstr>
  </property>
  <property fmtid="{D5CDD505-2E9C-101B-9397-08002B2CF9AE}" pid="11" name="Bookout">
    <vt:lpwstr>OK - 2017/10/19 09:24</vt:lpwstr>
  </property>
  <property fmtid="{D5CDD505-2E9C-101B-9397-08002B2CF9AE}" pid="12" name="SDLStudio">
    <vt:lpwstr>YES</vt:lpwstr>
  </property>
  <property fmtid="{D5CDD505-2E9C-101B-9397-08002B2CF9AE}" pid="13" name="&lt;Extension&gt;">
    <vt:lpwstr>SL</vt:lpwstr>
  </property>
  <property fmtid="{D5CDD505-2E9C-101B-9397-08002B2CF9AE}" pid="14" name="SubscribeElise">
    <vt:lpwstr/>
  </property>
</Properties>
</file>