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4409F1" w:rsidRDefault="004409F1" w:rsidP="004409F1">
      <w:pPr>
        <w:tabs>
          <w:tab w:val="left" w:pos="1134"/>
        </w:tabs>
        <w:rPr>
          <w:b/>
          <w:noProof/>
        </w:rPr>
      </w:pPr>
      <w:bookmarkStart w:id="0" w:name="_GoBack"/>
      <w:bookmarkEnd w:id="0"/>
      <w:r w:rsidRPr="004409F1">
        <w:rPr>
          <w:b/>
          <w:noProof/>
        </w:rPr>
        <w:t>Kirjalikult vastatav küsimus E-006397/2017</w:t>
      </w:r>
    </w:p>
    <w:p w:rsidR="004409F1" w:rsidRPr="004409F1" w:rsidRDefault="004409F1" w:rsidP="004409F1">
      <w:pPr>
        <w:tabs>
          <w:tab w:val="left" w:pos="1134"/>
        </w:tabs>
        <w:rPr>
          <w:b/>
          <w:noProof/>
        </w:rPr>
      </w:pPr>
      <w:r w:rsidRPr="004409F1">
        <w:rPr>
          <w:b/>
          <w:noProof/>
        </w:rPr>
        <w:t>komisjonile</w:t>
      </w:r>
    </w:p>
    <w:p w:rsidR="004409F1" w:rsidRPr="004409F1" w:rsidRDefault="004409F1" w:rsidP="004409F1">
      <w:pPr>
        <w:tabs>
          <w:tab w:val="left" w:pos="1134"/>
        </w:tabs>
        <w:rPr>
          <w:noProof/>
        </w:rPr>
      </w:pPr>
      <w:r w:rsidRPr="004409F1">
        <w:rPr>
          <w:noProof/>
        </w:rPr>
        <w:t>Kodukorra artikkel 130</w:t>
      </w:r>
    </w:p>
    <w:p w:rsidR="004409F1" w:rsidRPr="004409F1" w:rsidRDefault="004409F1" w:rsidP="004409F1">
      <w:pPr>
        <w:tabs>
          <w:tab w:val="left" w:pos="1134"/>
        </w:tabs>
        <w:spacing w:after="240"/>
        <w:rPr>
          <w:b/>
          <w:noProof/>
        </w:rPr>
      </w:pPr>
      <w:r w:rsidRPr="004409F1">
        <w:rPr>
          <w:b/>
          <w:noProof/>
        </w:rPr>
        <w:t>Julia Reda (Verts/ALE), Michel Reimon (Verts/ALE), Molly Scott Cato (Verts/ALE), Indrek Tarand (Verts/ALE), Max Andersson (Verts/ALE), Jill Evans (Verts/ALE) ja Bodil Valero (Verts/ALE)</w:t>
      </w:r>
    </w:p>
    <w:p w:rsidR="004409F1" w:rsidRPr="004409F1" w:rsidRDefault="004409F1" w:rsidP="004409F1">
      <w:pPr>
        <w:tabs>
          <w:tab w:val="left" w:pos="1134"/>
        </w:tabs>
        <w:spacing w:after="240"/>
        <w:ind w:left="1134" w:hanging="1134"/>
        <w:rPr>
          <w:noProof/>
        </w:rPr>
      </w:pPr>
      <w:r w:rsidRPr="004409F1">
        <w:rPr>
          <w:noProof/>
        </w:rPr>
        <w:t>Teema:</w:t>
      </w:r>
      <w:r w:rsidRPr="004409F1">
        <w:rPr>
          <w:noProof/>
        </w:rPr>
        <w:tab/>
        <w:t>Kataloonia 2017. aasta referendumiga seotud veebilehtede arestimine</w:t>
      </w:r>
    </w:p>
    <w:p w:rsidR="00E73CD4" w:rsidRPr="004409F1" w:rsidRDefault="00E73CD4" w:rsidP="004409F1">
      <w:pPr>
        <w:tabs>
          <w:tab w:val="left" w:pos="426"/>
          <w:tab w:val="left" w:pos="851"/>
          <w:tab w:val="left" w:pos="1276"/>
        </w:tabs>
        <w:spacing w:after="240"/>
        <w:rPr>
          <w:noProof/>
        </w:rPr>
      </w:pPr>
      <w:r w:rsidRPr="004409F1">
        <w:rPr>
          <w:noProof/>
        </w:rPr>
        <w:t xml:space="preserve">13. septembril 2017 väljastati Hispaania ametiasutustele kohtumäärus, et võtta Malgratis asuva teenusepakkuja käest üle domeeninimi „referendum.cat“. See meede on osa Hispaania katsetest hoida ära Kataloonia staatust puudutava referendumi toimumine. Kataloonia valitsus hakkas pärast seda kasutama referendumi kohta teabe levitamiseks veebilehte „refloct.cat“, mille haldaja asub Luksemburgis. </w:t>
      </w:r>
    </w:p>
    <w:p w:rsidR="00E73CD4" w:rsidRPr="004409F1" w:rsidRDefault="00E73CD4" w:rsidP="004409F1">
      <w:pPr>
        <w:tabs>
          <w:tab w:val="left" w:pos="426"/>
          <w:tab w:val="left" w:pos="851"/>
          <w:tab w:val="left" w:pos="1276"/>
        </w:tabs>
        <w:spacing w:after="240"/>
        <w:ind w:left="426" w:hanging="426"/>
        <w:rPr>
          <w:noProof/>
        </w:rPr>
      </w:pPr>
      <w:r w:rsidRPr="004409F1">
        <w:rPr>
          <w:noProof/>
        </w:rPr>
        <w:t>1.</w:t>
      </w:r>
      <w:r w:rsidRPr="004409F1">
        <w:rPr>
          <w:noProof/>
        </w:rPr>
        <w:tab/>
        <w:t xml:space="preserve">Kuidas jälgib komisjon domeenide arestimiste küsimust ja millised on tema järeldused? </w:t>
      </w:r>
    </w:p>
    <w:p w:rsidR="00E73CD4" w:rsidRPr="004409F1" w:rsidRDefault="00E73CD4" w:rsidP="004409F1">
      <w:pPr>
        <w:tabs>
          <w:tab w:val="left" w:pos="426"/>
          <w:tab w:val="left" w:pos="851"/>
          <w:tab w:val="left" w:pos="1276"/>
        </w:tabs>
        <w:spacing w:after="240"/>
        <w:ind w:left="426" w:hanging="426"/>
        <w:rPr>
          <w:noProof/>
        </w:rPr>
      </w:pPr>
      <w:r w:rsidRPr="004409F1">
        <w:rPr>
          <w:noProof/>
        </w:rPr>
        <w:t>2.</w:t>
      </w:r>
      <w:r w:rsidRPr="004409F1">
        <w:rPr>
          <w:noProof/>
        </w:rPr>
        <w:tab/>
        <w:t xml:space="preserve">Kuidas kavatseb komisjon tagada, et mis tahes poliitikaettepanekute puhul, mis käsitlevad vara arestimist või veebilehtede blokeerimist omandiõiguse vallas, hinnatakse jõustamise korral nõuetekohaselt nende meetmete mõju, kaasa arvatud niisuguste vahendite väärkasutust poliitilise protsessi käigus? </w:t>
      </w:r>
    </w:p>
    <w:p w:rsidR="00BF4787" w:rsidRPr="004409F1" w:rsidRDefault="00E73CD4" w:rsidP="004409F1">
      <w:pPr>
        <w:tabs>
          <w:tab w:val="left" w:pos="426"/>
          <w:tab w:val="left" w:pos="851"/>
          <w:tab w:val="left" w:pos="1276"/>
        </w:tabs>
        <w:spacing w:after="240"/>
        <w:ind w:left="426" w:hanging="426"/>
        <w:rPr>
          <w:noProof/>
        </w:rPr>
      </w:pPr>
      <w:r w:rsidRPr="004409F1">
        <w:rPr>
          <w:noProof/>
        </w:rPr>
        <w:t>3.</w:t>
      </w:r>
      <w:r w:rsidRPr="004409F1">
        <w:rPr>
          <w:noProof/>
        </w:rPr>
        <w:tab/>
        <w:t xml:space="preserve">Milliseid õiguslikke, tehnoloogilisi või sotsiaalseid projekte EL toetab ja rahastab, et võimaldada ELi kodanikel Internetis vabalt teavet levitada ja seda sealt saada? </w:t>
      </w:r>
    </w:p>
    <w:sectPr w:rsidR="00BF4787" w:rsidRPr="004409F1" w:rsidSect="004409F1">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EF4" w:rsidRPr="0041105A" w:rsidRDefault="008A5EF4">
      <w:r w:rsidRPr="0041105A">
        <w:separator/>
      </w:r>
    </w:p>
  </w:endnote>
  <w:endnote w:type="continuationSeparator" w:id="0">
    <w:p w:rsidR="008A5EF4" w:rsidRPr="0041105A" w:rsidRDefault="008A5EF4">
      <w:r w:rsidRPr="004110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4409F1" w:rsidRDefault="004409F1" w:rsidP="004409F1">
    <w:pPr>
      <w:pStyle w:val="Footer"/>
      <w:tabs>
        <w:tab w:val="clear" w:pos="4535"/>
      </w:tabs>
    </w:pPr>
    <w:r>
      <w:t>1136806.ET</w:t>
    </w:r>
    <w:r>
      <w:tab/>
      <w:t>PE 611.787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EF4" w:rsidRPr="0041105A" w:rsidRDefault="008A5EF4">
      <w:r w:rsidRPr="0041105A">
        <w:separator/>
      </w:r>
    </w:p>
  </w:footnote>
  <w:footnote w:type="continuationSeparator" w:id="0">
    <w:p w:rsidR="008A5EF4" w:rsidRPr="0041105A" w:rsidRDefault="008A5EF4">
      <w:r w:rsidRPr="0041105A">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5EF4"/>
    <w:rsid w:val="000457F1"/>
    <w:rsid w:val="00053EE8"/>
    <w:rsid w:val="0006026E"/>
    <w:rsid w:val="000F5323"/>
    <w:rsid w:val="000F5E0A"/>
    <w:rsid w:val="001131AC"/>
    <w:rsid w:val="00132B9D"/>
    <w:rsid w:val="00171DBA"/>
    <w:rsid w:val="001E2097"/>
    <w:rsid w:val="00312BBE"/>
    <w:rsid w:val="00360568"/>
    <w:rsid w:val="003610D9"/>
    <w:rsid w:val="00405023"/>
    <w:rsid w:val="0041105A"/>
    <w:rsid w:val="004409F1"/>
    <w:rsid w:val="00450AD5"/>
    <w:rsid w:val="00463D32"/>
    <w:rsid w:val="004877EA"/>
    <w:rsid w:val="004B4554"/>
    <w:rsid w:val="00502F25"/>
    <w:rsid w:val="00547330"/>
    <w:rsid w:val="00582456"/>
    <w:rsid w:val="005A7709"/>
    <w:rsid w:val="0063286A"/>
    <w:rsid w:val="0068475D"/>
    <w:rsid w:val="00723A5E"/>
    <w:rsid w:val="00794E82"/>
    <w:rsid w:val="0079599D"/>
    <w:rsid w:val="007E1D7E"/>
    <w:rsid w:val="007E2438"/>
    <w:rsid w:val="007E7587"/>
    <w:rsid w:val="00821923"/>
    <w:rsid w:val="0084204A"/>
    <w:rsid w:val="0085646B"/>
    <w:rsid w:val="008A5EF4"/>
    <w:rsid w:val="008B1124"/>
    <w:rsid w:val="0093445B"/>
    <w:rsid w:val="00954E0F"/>
    <w:rsid w:val="00A36B00"/>
    <w:rsid w:val="00A92E70"/>
    <w:rsid w:val="00AC19B5"/>
    <w:rsid w:val="00AE6740"/>
    <w:rsid w:val="00B4456B"/>
    <w:rsid w:val="00BA05D7"/>
    <w:rsid w:val="00BE6679"/>
    <w:rsid w:val="00BF4787"/>
    <w:rsid w:val="00C2009F"/>
    <w:rsid w:val="00C829A4"/>
    <w:rsid w:val="00CD005F"/>
    <w:rsid w:val="00CE4142"/>
    <w:rsid w:val="00D145A2"/>
    <w:rsid w:val="00D43370"/>
    <w:rsid w:val="00DE59A7"/>
    <w:rsid w:val="00E03032"/>
    <w:rsid w:val="00E0506A"/>
    <w:rsid w:val="00E21223"/>
    <w:rsid w:val="00E46D56"/>
    <w:rsid w:val="00E46E2C"/>
    <w:rsid w:val="00E71957"/>
    <w:rsid w:val="00E73CD4"/>
    <w:rsid w:val="00EC1959"/>
    <w:rsid w:val="00EF73C8"/>
    <w:rsid w:val="00F1614D"/>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4409F1"/>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CHASE Kathleen</dc:creator>
  <cp:keywords/>
  <dc:description/>
  <cp:lastModifiedBy>ADM-QPTRAD</cp:lastModifiedBy>
  <cp:revision>2</cp:revision>
  <cp:lastPrinted>2006-04-24T15:35:00Z</cp:lastPrinted>
  <dcterms:created xsi:type="dcterms:W3CDTF">2017-10-21T01:18:00Z</dcterms:created>
  <dcterms:modified xsi:type="dcterms:W3CDTF">2017-10-21T01:18:00Z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1136806</vt:lpwstr>
  </property>
  <property fmtid="{D5CDD505-2E9C-101B-9397-08002B2CF9AE}" pid="5" name="&lt;Type&gt;">
    <vt:lpwstr>QE</vt:lpwstr>
  </property>
  <property fmtid="{D5CDD505-2E9C-101B-9397-08002B2CF9AE}" pid="6" name="&lt;ModelCod&gt;">
    <vt:lpwstr>\\eiciLUXpr1\pdocep$\DocEP\DOCS\General\QE\QE.dot(28/03/2017 18:30:39)</vt:lpwstr>
  </property>
  <property fmtid="{D5CDD505-2E9C-101B-9397-08002B2CF9AE}" pid="7" name="&lt;ModelTra&gt;">
    <vt:lpwstr>\\eiciLUXpr1\pdocep$\DocEP\TRANSFIL\EN\QE.EN(05/10/2017 14:57:47)</vt:lpwstr>
  </property>
  <property fmtid="{D5CDD505-2E9C-101B-9397-08002B2CF9AE}" pid="8" name="&lt;Model&gt;">
    <vt:lpwstr>QE</vt:lpwstr>
  </property>
  <property fmtid="{D5CDD505-2E9C-101B-9397-08002B2CF9AE}" pid="9" name="FooterPath">
    <vt:lpwstr>QE\1136806ET.docx</vt:lpwstr>
  </property>
  <property fmtid="{D5CDD505-2E9C-101B-9397-08002B2CF9AE}" pid="10" name="PE number">
    <vt:lpwstr>611.787</vt:lpwstr>
  </property>
  <property fmtid="{D5CDD505-2E9C-101B-9397-08002B2CF9AE}" pid="11" name="Bookout">
    <vt:lpwstr>OK - 2017/10/19 15:29</vt:lpwstr>
  </property>
  <property fmtid="{D5CDD505-2E9C-101B-9397-08002B2CF9AE}" pid="12" name="SubscribeElise">
    <vt:lpwstr/>
  </property>
  <property fmtid="{D5CDD505-2E9C-101B-9397-08002B2CF9AE}" pid="13" name="SDLStudio">
    <vt:lpwstr/>
  </property>
  <property fmtid="{D5CDD505-2E9C-101B-9397-08002B2CF9AE}" pid="14" name="&lt;Extension&gt;">
    <vt:lpwstr>ET</vt:lpwstr>
  </property>
</Properties>
</file>