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Priority question for written answer</w:t>
      </w:r>
      <w:r>
        <w:t xml:space="preserve"> </w:t>
      </w:r>
      <w:r>
        <w:t>P-003638/2026/rev.1</w:t>
      </w:r>
    </w:p>
    <w:p>
      <w:pPr>
        <w:pStyle w:val="NormalBold"/>
      </w:pPr>
      <w:r>
        <w:t xml:space="preserve">to the </w:t>
      </w:r>
      <w:r>
        <w:t>Vice-President of the Commission / High Representative of the Union for Foreign Affairs and Security Policy</w:t>
      </w:r>
    </w:p>
    <w:p>
      <w:r>
        <w:t>Rule 144</w:t>
      </w:r>
    </w:p>
    <w:p>
      <w:r>
        <w:rPr>
          <w:b/>
        </w:rPr>
        <w:t>Hermann Tertsch</w:t>
      </w:r>
      <w:r>
        <w:rPr>
          <w:b/>
        </w:rPr>
        <w:t xml:space="preserve"> (</w:t>
      </w:r>
      <w:r>
        <w:rPr>
          <w:b/>
        </w:rPr>
        <w:t>PfE</w:t>
      </w:r>
      <w:r>
        <w:rPr>
          <w:b/>
        </w:rPr>
        <w:t>)</w:t>
      </w:r>
    </w:p>
    <w:p/>
    <w:p>
      <w:pPr>
        <w:pStyle w:val="QuestionSubject"/>
      </w:pPr>
      <w:r>
        <w:t>Subject:</w:t>
        <w:tab/>
      </w:r>
      <w:r>
        <w:t xml:space="preserve">Threats by the Moroccan Government and calls for action against Ceuta, Melilla and other Spanish territories </w:t>
      </w:r>
    </w:p>
    <w:p>
      <w:pPr>
        <w:pStyle w:val="Normal12a"/>
      </w:pPr>
      <w:r>
        <w:t>Against a backdrop of the run-up to the Moroccan elections on 23 September 2026, the Minister of Justice of the Kingdom of Morocco, Abdellatif Ouahbi, asserted on 21 August 2026 that Morocco had historical and geographical claims over the Spanish cities of Ceuta and Melilla. What is more, on 24 August 2026, the Minister for Islamic Affairs, Ahmed Tufiq, referred in his speech before Mohammed VI to the historic movement to ‘liberate the occupied cities on the Atlantic coast’</w:t>
      </w:r>
      <w:r>
        <w:rPr>
          <w:rStyle w:val="FootnoteReference"/>
        </w:rPr>
        <w:footnoteReference w:customMarkFollows="1" w:id="2"/>
        <w:t xml:space="preserve">1</w:t>
      </w:r>
      <w:r>
        <w:t>.</w:t>
      </w:r>
    </w:p>
    <w:p>
      <w:pPr>
        <w:pStyle w:val="Normal12a"/>
      </w:pPr>
      <w:r>
        <w:t>Now, high-profile Moroccan public figures are using social media to call on the masses to march on 20 September 2026, demanding the liberation of Ceuta, Melilla and other Spanish territories. That move constitutes a serious and direct threat to Spain’s territorial sovereignty</w:t>
      </w:r>
      <w:r>
        <w:rPr>
          <w:rStyle w:val="FootnoteReference"/>
        </w:rPr>
        <w:footnoteReference w:customMarkFollows="1" w:id="3"/>
        <w:t xml:space="preserve">2</w:t>
      </w:r>
      <w:r>
        <w:t>.</w:t>
      </w:r>
    </w:p>
    <w:p>
      <w:pPr>
        <w:pStyle w:val="Normal12a"/>
      </w:pPr>
      <w:r>
        <w:t>In the light of the above:</w:t>
      </w:r>
    </w:p>
    <w:p>
      <w:pPr>
        <w:pStyle w:val="NormalHanging12a"/>
      </w:pPr>
      <w:r>
        <w:t>1.</w:t>
      </w:r>
      <w:r>
        <w:tab/>
      </w:r>
      <w:r>
        <w:t>Does the Commission condemn the statements made by members of the Moroccan Government in this regard and their calls for action, and do they constitute a direct threat to the territorial integrity of a Member State?</w:t>
      </w:r>
    </w:p>
    <w:p>
      <w:pPr>
        <w:pStyle w:val="NormalHanging12a"/>
      </w:pPr>
      <w:r>
        <w:t>2.</w:t>
      </w:r>
      <w:r>
        <w:tab/>
      </w:r>
      <w:r>
        <w:t>What measures has the Spanish Government informed the Commission that it has taken to defend Europe’s southern border in the face of a possible march on Spanish territory on 20 September 2026?</w:t>
      </w:r>
    </w:p>
    <w:p>
      <w:pPr>
        <w:pStyle w:val="NormalHanging12a"/>
      </w:pPr>
      <w:r>
        <w:t>3.</w:t>
      </w:r>
      <w:r>
        <w:tab/>
      </w:r>
      <w:r>
        <w:t>Has it asked the Spanish Government for a plan to immediately return the intruders in accordance with the new Return Regulation?</w:t>
      </w:r>
    </w:p>
    <w:p>
      <w:pPr>
        <w:pStyle w:val="Normal12a"/>
      </w:pPr>
      <w:r>
        <w:t xml:space="preserve">Submitted: </w:t>
      </w:r>
      <w:r>
        <w:t>11.9.2026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PE795.815v02-00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PE795.815v02-00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PE795.815v02-00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hyperlink r:id="rId1" w:tgtFrame="https://www.mapexpress.ma/actualite/activites-royales/sm-roi-amir-al-mouminine-preside-au-palais-royal-rabat-veillee-religieuse-en-commemoration-laid-al-mawlid-annabaoui-acharif/" w:history="1">
        <w:r>
          <w:rPr>
            <w:rStyle w:val="Hyperlink"/>
          </w:rPr>
          <w:t>https://www.mapexpress.ma/actualite/activites-royales/sm-roi-amir-al-mouminine-preside-au-palais-royal-rabat-veillee-religieuse-en-commemoration-laid-al-mawlid-annabaoui-acharif/</w:t>
        </w:r>
      </w:hyperlink>
      <w:r>
        <w:t>.</w:t>
      </w:r>
    </w:p>
  </w:footnote>
  <w:footnote w:id="3">
    <w:p>
      <w:pPr>
        <w:pStyle w:val="FootnoteText"/>
      </w:pPr>
      <w:r>
        <w:rPr>
          <w:rStyle w:val="FootnoteReference"/>
        </w:rPr>
        <w:t>2</w:t>
      </w:r>
      <w:r>
        <w:t xml:space="preserve"> </w:t>
      </w:r>
      <w:r>
        <w:tab/>
      </w:r>
      <w:hyperlink r:id="rId2" w:tgtFrame="https://www.elespanol.com/observatorio-defensa/20260904/expertos-desinformacion-alertan-mensajes-piden-liberacion-ceuta-melilla-septiembre/1003744373075_0.html" w:history="1">
        <w:r>
          <w:rPr>
            <w:rStyle w:val="Hyperlink"/>
          </w:rPr>
          <w:t>https://www.elespanol.com/observatorio-defensa/20260904/expertos-desinformacion-alertan-mensajes-piden-liberacion-ceuta-melilla-septiembre/1003744373075_0.html</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mapexpress.ma/actualite/activites-royales/sm-roi-amir-al-mouminine-preside-au-palais-royal-rabat-veillee-religieuse-en-commemoration-laid-al-mawlid-annabaoui-acharif/" TargetMode="External" /><Relationship Id="rId2" Type="http://schemas.openxmlformats.org/officeDocument/2006/relationships/hyperlink" Target="https://www.elespanol.com/observatorio-defensa/20260904/expertos-desinformacion-alertan-mensajes-piden-liberacion-ceuta-melilla-septiembre/1003744373075_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267</Words>
  <Characters>1407</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653800</vt:lpwstr>
  </property>
  <property fmtid="{D5CDD505-2E9C-101B-9397-08002B2CF9AE}" pid="3" name="dmxml.render.traceId">
    <vt:lpwstr>6ace3c4ee7713bc9d24a766ef7fefd83</vt:lpwstr>
  </property>
  <property fmtid="{D5CDD505-2E9C-101B-9397-08002B2CF9AE}" pid="4" name="Model">
    <vt:lpwstr>QE</vt:lpwstr>
  </property>
  <property fmtid="{D5CDD505-2E9C-101B-9397-08002B2CF9AE}" pid="5" name="Type">
    <vt:lpwstr>QE</vt:lpwstr>
  </property>
</Properties>
</file>