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063D0B" w:rsidRDefault="00063D0B" w:rsidP="00B41B8B">
      <w:pPr>
        <w:pStyle w:val="AmDateTabRC"/>
      </w:pPr>
      <w:r w:rsidRPr="00063D0B">
        <w:rPr>
          <w:rStyle w:val="HideTWBExt"/>
        </w:rPr>
        <w:t>&lt;RepeatBlock-Amend&gt;</w:t>
      </w:r>
      <w:bookmarkStart w:id="0" w:name="restart"/>
      <w:r w:rsidRPr="00063D0B">
        <w:rPr>
          <w:rStyle w:val="HideTWBExt"/>
        </w:rPr>
        <w:t>&lt;Amend&gt;&lt;Date&gt;</w:t>
      </w:r>
      <w:r w:rsidRPr="00063D0B">
        <w:rPr>
          <w:rStyle w:val="HideTWBInt"/>
        </w:rPr>
        <w:t>{10/03/2025}</w:t>
      </w:r>
      <w:r w:rsidRPr="00063D0B">
        <w:t>10.3.2025</w:t>
      </w:r>
      <w:r w:rsidRPr="00063D0B">
        <w:rPr>
          <w:rStyle w:val="HideTWBExt"/>
        </w:rPr>
        <w:t>&lt;/Date&gt;</w:t>
      </w:r>
      <w:r w:rsidRPr="00063D0B">
        <w:t xml:space="preserve"> </w:t>
      </w:r>
      <w:r w:rsidRPr="00063D0B">
        <w:rPr>
          <w:rStyle w:val="HideTWBExt"/>
        </w:rPr>
        <w:t>&lt;RepeatBlock-BNos&gt;&lt;BNos&gt;</w:t>
      </w:r>
      <w:r w:rsidRPr="00063D0B">
        <w:tab/>
      </w:r>
      <w:r w:rsidRPr="00063D0B">
        <w:rPr>
          <w:rStyle w:val="HideTWBExt"/>
        </w:rPr>
        <w:t>&lt;NoDocSe&gt;</w:t>
      </w:r>
      <w:r w:rsidRPr="00063D0B">
        <w:t>B10</w:t>
      </w:r>
      <w:r w:rsidRPr="00063D0B">
        <w:noBreakHyphen/>
        <w:t>0146/2025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5B949FBF"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0147/2025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6FC15816"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0148/2025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675D429E"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r>
      <w:r w:rsidRPr="00063D0B">
        <w:t>0149/2025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7FD1A6B3" w14:textId="4446001B" w:rsidR="006B7EE0" w:rsidRPr="00063D0B" w:rsidRDefault="00063D0B" w:rsidP="004C35EC">
      <w:pPr>
        <w:pStyle w:val="AmDateTabRC"/>
      </w:pPr>
      <w:r w:rsidRPr="00063D0B">
        <w:rPr>
          <w:rStyle w:val="HideTWBExt"/>
        </w:rPr>
        <w:t>&lt;/BNos&gt;&lt;/RepeatBlock-BNos&gt;</w:t>
      </w:r>
      <w:r w:rsidRPr="00063D0B">
        <w:tab/>
      </w:r>
      <w:r w:rsidRPr="00063D0B">
        <w:rPr>
          <w:rStyle w:val="HideTWBExt"/>
        </w:rPr>
        <w:t>&lt;NoDocSe&gt;</w:t>
      </w:r>
      <w:r w:rsidRPr="00063D0B">
        <w:t>B10</w:t>
      </w:r>
      <w:r w:rsidRPr="00063D0B">
        <w:noBreakHyphen/>
        <w:t>0150/2025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RC1/Am. </w:t>
      </w:r>
      <w:r w:rsidRPr="00063D0B">
        <w:rPr>
          <w:rStyle w:val="HideTWBExt"/>
        </w:rPr>
        <w:t>&lt;NumAm&gt;</w:t>
      </w:r>
      <w:r w:rsidRPr="00063D0B">
        <w:t>50</w:t>
      </w:r>
      <w:r w:rsidRPr="00063D0B">
        <w:rPr>
          <w:rStyle w:val="HideTWBExt"/>
        </w:rPr>
        <w:t>&lt;/</w:t>
      </w:r>
      <w:proofErr w:type="spellStart"/>
      <w:r w:rsidRPr="00063D0B">
        <w:rPr>
          <w:rStyle w:val="HideTWBExt"/>
        </w:rPr>
        <w:t>NumAm</w:t>
      </w:r>
      <w:proofErr w:type="spellEnd"/>
      <w:r w:rsidRPr="00063D0B">
        <w:rPr>
          <w:rStyle w:val="HideTWBExt"/>
        </w:rPr>
        <w:t>&gt;</w:t>
      </w:r>
    </w:p>
    <w:p w14:paraId="28F5122C" w14:textId="3DC3A5E1" w:rsidR="00C437B9" w:rsidRPr="00063D0B" w:rsidRDefault="00063D0B" w:rsidP="00C437B9">
      <w:pPr>
        <w:pStyle w:val="AmNumberTabs"/>
      </w:pPr>
      <w:r w:rsidRPr="00063D0B">
        <w:t>Amendement</w:t>
      </w:r>
      <w:r w:rsidRPr="00063D0B">
        <w:tab/>
      </w:r>
      <w:r w:rsidRPr="00063D0B">
        <w:tab/>
      </w:r>
      <w:r w:rsidRPr="00063D0B">
        <w:rPr>
          <w:rStyle w:val="HideTWBExt"/>
          <w:b w:val="0"/>
        </w:rPr>
        <w:t>&lt;NumAm&gt;</w:t>
      </w:r>
      <w:r w:rsidRPr="00063D0B">
        <w:t>50</w:t>
      </w:r>
      <w:r w:rsidRPr="00063D0B">
        <w:rPr>
          <w:rStyle w:val="HideTWBExt"/>
          <w:b w:val="0"/>
        </w:rPr>
        <w:t>&lt;/</w:t>
      </w:r>
      <w:proofErr w:type="spellStart"/>
      <w:r w:rsidRPr="00063D0B">
        <w:rPr>
          <w:rStyle w:val="HideTWBExt"/>
          <w:b w:val="0"/>
        </w:rPr>
        <w:t>NumAm</w:t>
      </w:r>
      <w:proofErr w:type="spellEnd"/>
      <w:r w:rsidRPr="00063D0B">
        <w:rPr>
          <w:rStyle w:val="HideTWBExt"/>
          <w:b w:val="0"/>
        </w:rPr>
        <w:t>&gt;</w:t>
      </w:r>
    </w:p>
    <w:p w14:paraId="5CC6E040" w14:textId="34DA32F7" w:rsidR="009F6CB7" w:rsidRPr="00063D0B" w:rsidRDefault="00063D0B" w:rsidP="009F6CB7">
      <w:pPr>
        <w:pStyle w:val="NormalBold"/>
      </w:pPr>
      <w:r w:rsidRPr="00063D0B">
        <w:rPr>
          <w:rStyle w:val="HideTWBExt"/>
          <w:b w:val="0"/>
        </w:rPr>
        <w:t>&lt;RepeatBlock-By&gt;&lt;Members&gt;</w:t>
      </w:r>
      <w:r w:rsidRPr="00063D0B">
        <w:t xml:space="preserve">Lynn </w:t>
      </w:r>
      <w:proofErr w:type="spellStart"/>
      <w:r w:rsidRPr="00063D0B">
        <w:t>Boylan</w:t>
      </w:r>
      <w:proofErr w:type="spellEnd"/>
      <w:r w:rsidRPr="00063D0B">
        <w:t xml:space="preserve">, Marc </w:t>
      </w:r>
      <w:proofErr w:type="spellStart"/>
      <w:r w:rsidRPr="00063D0B">
        <w:t>Botenga</w:t>
      </w:r>
      <w:proofErr w:type="spellEnd"/>
      <w:r w:rsidRPr="00063D0B">
        <w:t xml:space="preserve">, Luke </w:t>
      </w:r>
      <w:proofErr w:type="spellStart"/>
      <w:r w:rsidRPr="00063D0B">
        <w:t>Ming</w:t>
      </w:r>
      <w:proofErr w:type="spellEnd"/>
      <w:r w:rsidRPr="00063D0B">
        <w:t xml:space="preserve"> </w:t>
      </w:r>
      <w:proofErr w:type="spellStart"/>
      <w:r w:rsidRPr="00063D0B">
        <w:t>Flanagan</w:t>
      </w:r>
      <w:proofErr w:type="spellEnd"/>
      <w:r w:rsidRPr="00063D0B">
        <w:rPr>
          <w:rStyle w:val="HideTWBExt"/>
          <w:b w:val="0"/>
        </w:rPr>
        <w:t>&lt;/Members&gt;</w:t>
      </w:r>
    </w:p>
    <w:p w14:paraId="5495CEEA" w14:textId="78E0FCC5" w:rsidR="009F6CB7" w:rsidRPr="00063D0B" w:rsidRDefault="00063D0B" w:rsidP="009F6CB7">
      <w:r w:rsidRPr="00063D0B">
        <w:rPr>
          <w:rStyle w:val="HideTWBExt"/>
        </w:rPr>
        <w:t>&lt;AuNomDe</w:t>
      </w:r>
      <w:proofErr w:type="gramStart"/>
      <w:r w:rsidRPr="00063D0B">
        <w:rPr>
          <w:rStyle w:val="HideTWBExt"/>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namens de Fract</w:t>
      </w:r>
      <w:r w:rsidRPr="00063D0B">
        <w:t xml:space="preserve">ie The </w:t>
      </w:r>
      <w:proofErr w:type="spellStart"/>
      <w:r w:rsidRPr="00063D0B">
        <w:t>Left</w:t>
      </w:r>
      <w:proofErr w:type="spellEnd"/>
      <w:r w:rsidRPr="00063D0B">
        <w:rPr>
          <w:rStyle w:val="HideTWBExt"/>
        </w:rPr>
        <w:t>&lt;/AuNomDe&gt;</w:t>
      </w:r>
    </w:p>
    <w:p w14:paraId="122FD4C8" w14:textId="77777777" w:rsidR="009F6CB7" w:rsidRPr="00063D0B" w:rsidRDefault="00063D0B" w:rsidP="009F6CB7">
      <w:r w:rsidRPr="00063D0B">
        <w:rPr>
          <w:rStyle w:val="HideTWBExt"/>
        </w:rPr>
        <w:t>&lt;/RepeatBlock-By&gt;</w:t>
      </w:r>
    </w:p>
    <w:p w14:paraId="5002B41A" w14:textId="77777777" w:rsidR="009F6CB7" w:rsidRPr="00063D0B" w:rsidRDefault="00063D0B" w:rsidP="009F6CB7">
      <w:pPr>
        <w:pStyle w:val="AmDocTypeTab"/>
        <w:rPr>
          <w:noProof/>
        </w:rPr>
      </w:pPr>
      <w:r w:rsidRPr="00063D0B">
        <w:rPr>
          <w:rStyle w:val="HideTWBExt"/>
          <w:b w:val="0"/>
        </w:rPr>
        <w:t>&lt;TitreType&gt;</w:t>
      </w:r>
      <w:r w:rsidRPr="00063D0B">
        <w:t>Gezamenlijke ontwerpresolutie</w:t>
      </w:r>
      <w:r w:rsidRPr="00063D0B">
        <w:rPr>
          <w:rStyle w:val="HideTWBExt"/>
          <w:b w:val="0"/>
        </w:rPr>
        <w:t>&lt;/</w:t>
      </w:r>
      <w:proofErr w:type="spellStart"/>
      <w:r w:rsidRPr="00063D0B">
        <w:rPr>
          <w:rStyle w:val="HideTWBExt"/>
          <w:b w:val="0"/>
        </w:rPr>
        <w:t>TitreType</w:t>
      </w:r>
      <w:proofErr w:type="spellEnd"/>
      <w:r w:rsidRPr="00063D0B">
        <w:rPr>
          <w:rStyle w:val="HideTWBExt"/>
          <w:b w:val="0"/>
        </w:rPr>
        <w:t>&gt;</w:t>
      </w:r>
    </w:p>
    <w:p w14:paraId="12C4332C" w14:textId="7E31489C" w:rsidR="003A0922" w:rsidRPr="00063D0B" w:rsidRDefault="00063D0B" w:rsidP="003A0922">
      <w:pPr>
        <w:pStyle w:val="NormalBold"/>
        <w:rPr>
          <w:noProof/>
        </w:rPr>
      </w:pPr>
      <w:r w:rsidRPr="00063D0B">
        <w:rPr>
          <w:rStyle w:val="HideTWBExt"/>
          <w:b w:val="0"/>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rPr>
        <w:t>&lt;/Rapporteur&gt;</w:t>
      </w:r>
    </w:p>
    <w:p w14:paraId="0BEBDDC7" w14:textId="2268547D" w:rsidR="009F6CB7" w:rsidRPr="00063D0B" w:rsidRDefault="00063D0B" w:rsidP="003857B7">
      <w:pPr>
        <w:pStyle w:val="Normal12a"/>
      </w:pPr>
      <w:r w:rsidRPr="00063D0B">
        <w:rPr>
          <w:rStyle w:val="HideTWBExt"/>
        </w:rPr>
        <w:t>&lt;Titre&gt;</w:t>
      </w:r>
      <w:r w:rsidRPr="00063D0B">
        <w:t>Witboek over de toekomst van de Europese defensie</w:t>
      </w:r>
      <w:r w:rsidRPr="00063D0B">
        <w:rPr>
          <w:rStyle w:val="HideTWBExt"/>
        </w:rPr>
        <w:t>&lt;/</w:t>
      </w:r>
      <w:proofErr w:type="spellStart"/>
      <w:r w:rsidRPr="00063D0B">
        <w:rPr>
          <w:rStyle w:val="HideTWBExt"/>
        </w:rPr>
        <w:t>Titre</w:t>
      </w:r>
      <w:proofErr w:type="spellEnd"/>
      <w:r w:rsidRPr="00063D0B">
        <w:rPr>
          <w:rStyle w:val="HideTWBExt"/>
        </w:rPr>
        <w:t>&gt;</w:t>
      </w:r>
    </w:p>
    <w:p w14:paraId="72A7D702" w14:textId="77777777" w:rsidR="009F6CB7" w:rsidRPr="00063D0B" w:rsidRDefault="00063D0B" w:rsidP="009F6CB7">
      <w:pPr>
        <w:pStyle w:val="NormalBold"/>
      </w:pPr>
      <w:r w:rsidRPr="00063D0B">
        <w:rPr>
          <w:rStyle w:val="HideTWBExt"/>
          <w:b w:val="0"/>
        </w:rPr>
        <w:t>&lt;DocAmend&gt;</w:t>
      </w:r>
      <w:r w:rsidRPr="00063D0B">
        <w:t>Gezamenlijke ontwerpresolutie</w:t>
      </w:r>
      <w:r w:rsidRPr="00063D0B">
        <w:rPr>
          <w:rStyle w:val="HideTWBExt"/>
          <w:b w:val="0"/>
        </w:rPr>
        <w:t>&lt;/</w:t>
      </w:r>
      <w:proofErr w:type="spellStart"/>
      <w:r w:rsidRPr="00063D0B">
        <w:rPr>
          <w:rStyle w:val="HideTWBExt"/>
          <w:b w:val="0"/>
        </w:rPr>
        <w:t>DocAmend</w:t>
      </w:r>
      <w:proofErr w:type="spellEnd"/>
      <w:r w:rsidRPr="00063D0B">
        <w:rPr>
          <w:rStyle w:val="HideTWBExt"/>
          <w:b w:val="0"/>
        </w:rPr>
        <w:t>&gt;</w:t>
      </w:r>
    </w:p>
    <w:p w14:paraId="2BF05F04" w14:textId="01E0D95B" w:rsidR="009F6CB7" w:rsidRPr="00063D0B" w:rsidRDefault="00063D0B" w:rsidP="009F6CB7">
      <w:pPr>
        <w:pStyle w:val="NormalBold"/>
      </w:pPr>
      <w:r w:rsidRPr="00063D0B">
        <w:rPr>
          <w:rStyle w:val="HideTWBExt"/>
          <w:b w:val="0"/>
        </w:rPr>
        <w:t>&lt;Article&gt;</w:t>
      </w:r>
      <w:r w:rsidRPr="00063D0B">
        <w:t>Paragraaf 5 ter (nieuw)</w:t>
      </w:r>
      <w:r w:rsidRPr="00063D0B">
        <w:rPr>
          <w:rStyle w:val="HideTWBExt"/>
          <w:b w:val="0"/>
        </w:rPr>
        <w:t>&lt;/</w:t>
      </w:r>
      <w:proofErr w:type="spellStart"/>
      <w:r w:rsidRPr="00063D0B">
        <w:rPr>
          <w:rStyle w:val="HideTWBExt"/>
          <w:b w:val="0"/>
        </w:rPr>
        <w:t>Article</w:t>
      </w:r>
      <w:proofErr w:type="spellEnd"/>
      <w:r w:rsidRPr="00063D0B">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4027A3C1" w14:textId="77777777" w:rsidTr="009F6CB7">
        <w:trPr>
          <w:jc w:val="center"/>
        </w:trPr>
        <w:tc>
          <w:tcPr>
            <w:tcW w:w="9752" w:type="dxa"/>
            <w:gridSpan w:val="2"/>
          </w:tcPr>
          <w:p w14:paraId="3F79D686" w14:textId="77777777" w:rsidR="009F6CB7" w:rsidRPr="00063D0B" w:rsidRDefault="009F6CB7" w:rsidP="00650345">
            <w:pPr>
              <w:keepNext/>
            </w:pPr>
          </w:p>
        </w:tc>
      </w:tr>
      <w:tr w:rsidR="002D3D8F" w:rsidRPr="00063D0B" w14:paraId="0179DA7A" w14:textId="77777777" w:rsidTr="009F6CB7">
        <w:trPr>
          <w:jc w:val="center"/>
        </w:trPr>
        <w:tc>
          <w:tcPr>
            <w:tcW w:w="4876" w:type="dxa"/>
          </w:tcPr>
          <w:p w14:paraId="4BC1EB1E" w14:textId="77777777" w:rsidR="009F6CB7" w:rsidRPr="00063D0B" w:rsidRDefault="00063D0B" w:rsidP="00650345">
            <w:pPr>
              <w:pStyle w:val="AmColumnHeading"/>
              <w:keepNext/>
            </w:pPr>
            <w:r w:rsidRPr="00063D0B">
              <w:t>Gezamenlijke ontwerpresolutie</w:t>
            </w:r>
          </w:p>
        </w:tc>
        <w:tc>
          <w:tcPr>
            <w:tcW w:w="4876" w:type="dxa"/>
          </w:tcPr>
          <w:p w14:paraId="6965CD17" w14:textId="77777777" w:rsidR="009F6CB7" w:rsidRPr="00063D0B" w:rsidRDefault="00063D0B" w:rsidP="00650345">
            <w:pPr>
              <w:pStyle w:val="AmColumnHeading"/>
              <w:keepNext/>
            </w:pPr>
            <w:r w:rsidRPr="00063D0B">
              <w:t>Amendement</w:t>
            </w:r>
          </w:p>
        </w:tc>
      </w:tr>
      <w:tr w:rsidR="002D3D8F" w:rsidRPr="00063D0B" w14:paraId="087C2AA1" w14:textId="77777777" w:rsidTr="009F6CB7">
        <w:trPr>
          <w:jc w:val="center"/>
        </w:trPr>
        <w:tc>
          <w:tcPr>
            <w:tcW w:w="4876" w:type="dxa"/>
          </w:tcPr>
          <w:p w14:paraId="3ABF3C1C" w14:textId="075C4C7A" w:rsidR="009F6CB7" w:rsidRPr="00063D0B" w:rsidRDefault="009F6CB7" w:rsidP="009F6CB7">
            <w:pPr>
              <w:pStyle w:val="Normal6a"/>
            </w:pPr>
          </w:p>
        </w:tc>
        <w:tc>
          <w:tcPr>
            <w:tcW w:w="4876" w:type="dxa"/>
          </w:tcPr>
          <w:p w14:paraId="5571C415" w14:textId="2BF675B8" w:rsidR="009F6CB7" w:rsidRPr="00063D0B" w:rsidRDefault="00063D0B" w:rsidP="008949A5">
            <w:pPr>
              <w:pStyle w:val="Normal6a"/>
              <w:rPr>
                <w:szCs w:val="24"/>
              </w:rPr>
            </w:pPr>
            <w:r w:rsidRPr="00063D0B">
              <w:rPr>
                <w:b/>
                <w:i/>
              </w:rPr>
              <w:t>5 ter.</w:t>
            </w:r>
            <w:r w:rsidRPr="00063D0B">
              <w:tab/>
            </w:r>
            <w:r w:rsidRPr="00063D0B">
              <w:rPr>
                <w:b/>
                <w:i/>
                <w:shd w:val="clear" w:color="auto" w:fill="FFFFFF"/>
              </w:rPr>
              <w:t xml:space="preserve">herinnert eraan dat de NAVO en de EU afzonderlijke organisaties zijn die zeer verschillende doelen dienen en niet dezelfde leden hebben; </w:t>
            </w:r>
            <w:r w:rsidRPr="00063D0B">
              <w:rPr>
                <w:b/>
                <w:i/>
              </w:rPr>
              <w:t>betreurt dat de NAVO, een militaire alliantie, en de EU door elkaar worden gehaald;</w:t>
            </w:r>
          </w:p>
        </w:tc>
      </w:tr>
    </w:tbl>
    <w:p w14:paraId="1E7C2387" w14:textId="77777777" w:rsidR="009F6CB7" w:rsidRPr="00063D0B" w:rsidRDefault="00063D0B" w:rsidP="009F6CB7">
      <w:pPr>
        <w:pStyle w:val="AmOrLang"/>
      </w:pPr>
      <w:r w:rsidRPr="00063D0B">
        <w:t xml:space="preserve">Or. </w:t>
      </w:r>
      <w:r w:rsidRPr="00063D0B">
        <w:rPr>
          <w:rStyle w:val="HideTWBExt"/>
        </w:rPr>
        <w:t>&lt;Original&gt;</w:t>
      </w:r>
      <w:r w:rsidR="004C35EC" w:rsidRPr="00063D0B">
        <w:rPr>
          <w:rStyle w:val="HideTWBInt"/>
        </w:rPr>
        <w:t>{</w:t>
      </w:r>
      <w:proofErr w:type="gramStart"/>
      <w:r w:rsidR="004C35EC" w:rsidRPr="00063D0B">
        <w:rPr>
          <w:rStyle w:val="HideTWBInt"/>
        </w:rPr>
        <w:t>EN</w:t>
      </w:r>
      <w:proofErr w:type="gramEnd"/>
      <w:r w:rsidR="004C35EC" w:rsidRPr="00063D0B">
        <w:rPr>
          <w:rStyle w:val="HideTWBInt"/>
        </w:rPr>
        <w:t>}</w:t>
      </w:r>
      <w:r w:rsidR="004C35EC" w:rsidRPr="00063D0B">
        <w:t>en</w:t>
      </w:r>
      <w:r w:rsidRPr="00063D0B">
        <w:rPr>
          <w:rStyle w:val="HideTWBExt"/>
        </w:rPr>
        <w:t>&lt;/Original&gt;</w:t>
      </w:r>
    </w:p>
    <w:p w14:paraId="1B6BBEFF" w14:textId="77777777" w:rsidR="005C6490" w:rsidRPr="00063D0B" w:rsidRDefault="00063D0B" w:rsidP="005C6490">
      <w:pPr>
        <w:tabs>
          <w:tab w:val="left" w:pos="-720"/>
        </w:tabs>
      </w:pPr>
      <w:r w:rsidRPr="00063D0B">
        <w:br w:type="page"/>
      </w:r>
      <w:r w:rsidRPr="00063D0B">
        <w:rPr>
          <w:rStyle w:val="HideTWBExt"/>
        </w:rPr>
        <w:lastRenderedPageBreak/>
        <w:t>&lt;/Amend&gt;</w:t>
      </w:r>
      <w:bookmarkEnd w:id="0"/>
    </w:p>
    <w:p w14:paraId="0F8B0505" w14:textId="77777777" w:rsidR="004C35EC" w:rsidRPr="00063D0B" w:rsidRDefault="00063D0B" w:rsidP="004C35EC">
      <w:pPr>
        <w:pStyle w:val="AmDateTabRC"/>
      </w:pPr>
      <w:r w:rsidRPr="00063D0B">
        <w:rPr>
          <w:rStyle w:val="HideTWBExt"/>
        </w:rPr>
        <w:t>&lt;Amend&gt;&lt;Date&gt;</w:t>
      </w:r>
      <w:r w:rsidRPr="00063D0B">
        <w:rPr>
          <w:rStyle w:val="HideTWBInt"/>
        </w:rPr>
        <w:t>{10/03/2025}</w:t>
      </w:r>
      <w:r w:rsidRPr="00063D0B">
        <w:t>10.3.2025</w:t>
      </w:r>
      <w:r w:rsidRPr="00063D0B">
        <w:rPr>
          <w:rStyle w:val="HideTWBExt"/>
        </w:rPr>
        <w:t>&lt;/Date&gt;</w:t>
      </w:r>
      <w:r w:rsidRPr="00063D0B">
        <w:t xml:space="preserve"> </w:t>
      </w:r>
      <w:r w:rsidRPr="00063D0B">
        <w:rPr>
          <w:rStyle w:val="HideTWBExt"/>
        </w:rPr>
        <w:t>&lt;RepeatBlock-BNos&gt;&lt;BNos&gt;</w:t>
      </w:r>
      <w:r w:rsidRPr="00063D0B">
        <w:tab/>
      </w:r>
      <w:r w:rsidRPr="00063D0B">
        <w:rPr>
          <w:rStyle w:val="HideTWBExt"/>
        </w:rPr>
        <w:t>&lt;NoDocSe&gt;</w:t>
      </w:r>
      <w:r w:rsidRPr="00063D0B">
        <w:t>B10</w:t>
      </w:r>
      <w:r w:rsidRPr="00063D0B">
        <w:noBreakHyphen/>
        <w:t>0146/2025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634C5620" w14:textId="77777777" w:rsidR="004C35EC" w:rsidRPr="00063D0B" w:rsidRDefault="00063D0B" w:rsidP="004E280B">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0147/2025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0290E424"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0148/2025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0B8CFCBE"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0149/2025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3AC8B954" w14:textId="3E3145A2" w:rsidR="004C35EC" w:rsidRPr="00063D0B" w:rsidRDefault="00063D0B" w:rsidP="004C35EC">
      <w:pPr>
        <w:pStyle w:val="AmDateTabRC"/>
      </w:pPr>
      <w:r w:rsidRPr="00063D0B">
        <w:rPr>
          <w:rStyle w:val="HideTWBExt"/>
        </w:rPr>
        <w:t>&lt;/BNos&gt;&lt;/RepeatBlock-BNos&gt;</w:t>
      </w:r>
      <w:r w:rsidRPr="00063D0B">
        <w:tab/>
      </w:r>
      <w:r w:rsidRPr="00063D0B">
        <w:rPr>
          <w:rStyle w:val="HideTWBExt"/>
        </w:rPr>
        <w:t>&lt;NoDocSe&gt;</w:t>
      </w:r>
      <w:r w:rsidRPr="00063D0B">
        <w:t>B10</w:t>
      </w:r>
      <w:r w:rsidRPr="00063D0B">
        <w:noBreakHyphen/>
        <w:t>0150/2025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RC1/Am. </w:t>
      </w:r>
      <w:r w:rsidRPr="00063D0B">
        <w:rPr>
          <w:rStyle w:val="HideTWBExt"/>
        </w:rPr>
        <w:t>&lt;NumAm&gt;</w:t>
      </w:r>
      <w:r w:rsidRPr="00063D0B">
        <w:t>51</w:t>
      </w:r>
      <w:r w:rsidRPr="00063D0B">
        <w:rPr>
          <w:rStyle w:val="HideTWBExt"/>
        </w:rPr>
        <w:t>&lt;/</w:t>
      </w:r>
      <w:proofErr w:type="spellStart"/>
      <w:r w:rsidRPr="00063D0B">
        <w:rPr>
          <w:rStyle w:val="HideTWBExt"/>
        </w:rPr>
        <w:t>NumAm</w:t>
      </w:r>
      <w:proofErr w:type="spellEnd"/>
      <w:r w:rsidRPr="00063D0B">
        <w:rPr>
          <w:rStyle w:val="HideTWBExt"/>
        </w:rPr>
        <w:t>&gt;</w:t>
      </w:r>
    </w:p>
    <w:p w14:paraId="417A8DBE" w14:textId="2AFE39B9" w:rsidR="004C35EC" w:rsidRPr="00063D0B" w:rsidRDefault="00063D0B" w:rsidP="004C35EC">
      <w:pPr>
        <w:pStyle w:val="AmNumberTabs"/>
      </w:pPr>
      <w:r w:rsidRPr="00063D0B">
        <w:t>Amendement</w:t>
      </w:r>
      <w:r w:rsidRPr="00063D0B">
        <w:tab/>
      </w:r>
      <w:r w:rsidRPr="00063D0B">
        <w:tab/>
      </w:r>
      <w:r w:rsidRPr="00063D0B">
        <w:rPr>
          <w:rStyle w:val="HideTWBExt"/>
          <w:b w:val="0"/>
        </w:rPr>
        <w:t>&lt;NumAm&gt;</w:t>
      </w:r>
      <w:r w:rsidRPr="00063D0B">
        <w:t>51</w:t>
      </w:r>
      <w:r w:rsidRPr="00063D0B">
        <w:rPr>
          <w:rStyle w:val="HideTWBExt"/>
          <w:b w:val="0"/>
        </w:rPr>
        <w:t>&lt;/</w:t>
      </w:r>
      <w:proofErr w:type="spellStart"/>
      <w:r w:rsidRPr="00063D0B">
        <w:rPr>
          <w:rStyle w:val="HideTWBExt"/>
          <w:b w:val="0"/>
        </w:rPr>
        <w:t>NumAm</w:t>
      </w:r>
      <w:proofErr w:type="spellEnd"/>
      <w:r w:rsidRPr="00063D0B">
        <w:rPr>
          <w:rStyle w:val="HideTWBExt"/>
          <w:b w:val="0"/>
        </w:rPr>
        <w:t>&gt;</w:t>
      </w:r>
    </w:p>
    <w:p w14:paraId="159C9276" w14:textId="37518E95" w:rsidR="004C35EC" w:rsidRPr="00063D0B" w:rsidRDefault="00063D0B" w:rsidP="004C35EC">
      <w:pPr>
        <w:pStyle w:val="NormalBold"/>
      </w:pPr>
      <w:r w:rsidRPr="00063D0B">
        <w:rPr>
          <w:rStyle w:val="HideTWBExt"/>
          <w:b w:val="0"/>
        </w:rPr>
        <w:t>&lt;RepeatBlock-B</w:t>
      </w:r>
      <w:r w:rsidRPr="00063D0B">
        <w:rPr>
          <w:rStyle w:val="HideTWBExt"/>
          <w:b w:val="0"/>
        </w:rPr>
        <w:t>y&gt;&lt;Members&gt;</w:t>
      </w:r>
      <w:r w:rsidRPr="00063D0B">
        <w:t xml:space="preserve">Marc </w:t>
      </w:r>
      <w:proofErr w:type="spellStart"/>
      <w:r w:rsidRPr="00063D0B">
        <w:t>Botenga</w:t>
      </w:r>
      <w:proofErr w:type="spellEnd"/>
      <w:r w:rsidRPr="00063D0B">
        <w:t xml:space="preserve">, João </w:t>
      </w:r>
      <w:proofErr w:type="spellStart"/>
      <w:r w:rsidRPr="00063D0B">
        <w:t>Oliveira</w:t>
      </w:r>
      <w:proofErr w:type="spellEnd"/>
      <w:r w:rsidRPr="00063D0B">
        <w:rPr>
          <w:rStyle w:val="HideTWBExt"/>
          <w:b w:val="0"/>
        </w:rPr>
        <w:t>&lt;/Members&gt;</w:t>
      </w:r>
    </w:p>
    <w:p w14:paraId="32AB6394" w14:textId="32784DAB" w:rsidR="004C35EC" w:rsidRPr="00063D0B" w:rsidRDefault="00063D0B" w:rsidP="004C35EC">
      <w:r w:rsidRPr="00063D0B">
        <w:rPr>
          <w:rStyle w:val="HideTWBExt"/>
        </w:rPr>
        <w:t>&lt;AuNomDe</w:t>
      </w:r>
      <w:proofErr w:type="gramStart"/>
      <w:r w:rsidRPr="00063D0B">
        <w:rPr>
          <w:rStyle w:val="HideTWBExt"/>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rPr>
        <w:t>&lt;/AuNomDe&gt;</w:t>
      </w:r>
    </w:p>
    <w:p w14:paraId="7417ECC5" w14:textId="77777777" w:rsidR="004C35EC" w:rsidRPr="00063D0B" w:rsidRDefault="00063D0B" w:rsidP="004C35EC">
      <w:r w:rsidRPr="00063D0B">
        <w:rPr>
          <w:rStyle w:val="HideTWBExt"/>
        </w:rPr>
        <w:t>&lt;/RepeatBlock-By&gt;</w:t>
      </w:r>
    </w:p>
    <w:p w14:paraId="54E330C2" w14:textId="77777777" w:rsidR="004C35EC" w:rsidRPr="00063D0B" w:rsidRDefault="00063D0B" w:rsidP="004C35EC">
      <w:pPr>
        <w:pStyle w:val="AmDocTypeTab"/>
        <w:rPr>
          <w:noProof/>
        </w:rPr>
      </w:pPr>
      <w:r w:rsidRPr="00063D0B">
        <w:rPr>
          <w:rStyle w:val="HideTWBExt"/>
          <w:b w:val="0"/>
        </w:rPr>
        <w:t>&lt;TitreType&gt;</w:t>
      </w:r>
      <w:r w:rsidRPr="00063D0B">
        <w:t>Gezamenlijke ontwerpresolutie</w:t>
      </w:r>
      <w:r w:rsidRPr="00063D0B">
        <w:rPr>
          <w:rStyle w:val="HideTWBExt"/>
          <w:b w:val="0"/>
        </w:rPr>
        <w:t>&lt;/</w:t>
      </w:r>
      <w:proofErr w:type="spellStart"/>
      <w:r w:rsidRPr="00063D0B">
        <w:rPr>
          <w:rStyle w:val="HideTWBExt"/>
          <w:b w:val="0"/>
        </w:rPr>
        <w:t>TitreType</w:t>
      </w:r>
      <w:proofErr w:type="spellEnd"/>
      <w:r w:rsidRPr="00063D0B">
        <w:rPr>
          <w:rStyle w:val="HideTWBExt"/>
          <w:b w:val="0"/>
        </w:rPr>
        <w:t>&gt;</w:t>
      </w:r>
    </w:p>
    <w:p w14:paraId="2AD27199" w14:textId="1FE25B13" w:rsidR="004C35EC" w:rsidRPr="00063D0B" w:rsidRDefault="00063D0B" w:rsidP="004C35EC">
      <w:pPr>
        <w:pStyle w:val="NormalBold"/>
        <w:rPr>
          <w:noProof/>
        </w:rPr>
      </w:pPr>
      <w:r w:rsidRPr="00063D0B">
        <w:rPr>
          <w:rStyle w:val="HideTWBExt"/>
          <w:b w:val="0"/>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rPr>
        <w:t>&lt;/Rapporteur&gt;</w:t>
      </w:r>
    </w:p>
    <w:p w14:paraId="665CBC5E" w14:textId="4C485583" w:rsidR="004C35EC" w:rsidRPr="00063D0B" w:rsidRDefault="00063D0B" w:rsidP="004C35EC">
      <w:pPr>
        <w:pStyle w:val="Normal12a"/>
      </w:pPr>
      <w:r w:rsidRPr="00063D0B">
        <w:rPr>
          <w:rStyle w:val="HideTWBExt"/>
        </w:rPr>
        <w:t>&lt;Titre&gt;</w:t>
      </w:r>
      <w:r w:rsidRPr="00063D0B">
        <w:t>Witboek over de toekomst van de Europese defensie</w:t>
      </w:r>
      <w:r w:rsidRPr="00063D0B">
        <w:rPr>
          <w:rStyle w:val="HideTWBExt"/>
        </w:rPr>
        <w:t>&lt;/</w:t>
      </w:r>
      <w:proofErr w:type="spellStart"/>
      <w:r w:rsidRPr="00063D0B">
        <w:rPr>
          <w:rStyle w:val="HideTWBExt"/>
        </w:rPr>
        <w:t>Titre</w:t>
      </w:r>
      <w:proofErr w:type="spellEnd"/>
      <w:r w:rsidRPr="00063D0B">
        <w:rPr>
          <w:rStyle w:val="HideTWBExt"/>
        </w:rPr>
        <w:t>&gt;</w:t>
      </w:r>
    </w:p>
    <w:p w14:paraId="0EB34E6C" w14:textId="77777777" w:rsidR="004C35EC" w:rsidRPr="00063D0B" w:rsidRDefault="00063D0B" w:rsidP="004C35EC">
      <w:pPr>
        <w:pStyle w:val="NormalBold"/>
      </w:pPr>
      <w:r w:rsidRPr="00063D0B">
        <w:rPr>
          <w:rStyle w:val="HideTWBExt"/>
          <w:b w:val="0"/>
        </w:rPr>
        <w:t>&lt;DocAmend&gt;</w:t>
      </w:r>
      <w:r w:rsidRPr="00063D0B">
        <w:t>Gezamenlijke ontwerpresolutie</w:t>
      </w:r>
      <w:r w:rsidRPr="00063D0B">
        <w:rPr>
          <w:rStyle w:val="HideTWBExt"/>
          <w:b w:val="0"/>
        </w:rPr>
        <w:t>&lt;/</w:t>
      </w:r>
      <w:proofErr w:type="spellStart"/>
      <w:r w:rsidRPr="00063D0B">
        <w:rPr>
          <w:rStyle w:val="HideTWBExt"/>
          <w:b w:val="0"/>
        </w:rPr>
        <w:t>DocAmend</w:t>
      </w:r>
      <w:proofErr w:type="spellEnd"/>
      <w:r w:rsidRPr="00063D0B">
        <w:rPr>
          <w:rStyle w:val="HideTWBExt"/>
          <w:b w:val="0"/>
        </w:rPr>
        <w:t>&gt;</w:t>
      </w:r>
    </w:p>
    <w:p w14:paraId="0FD44AC5" w14:textId="17168086" w:rsidR="004C35EC" w:rsidRPr="00063D0B" w:rsidRDefault="00063D0B" w:rsidP="004C35EC">
      <w:pPr>
        <w:pStyle w:val="NormalBold"/>
      </w:pPr>
      <w:r w:rsidRPr="00063D0B">
        <w:rPr>
          <w:rStyle w:val="HideTWBExt"/>
          <w:b w:val="0"/>
        </w:rPr>
        <w:t>&lt;Article&gt;</w:t>
      </w:r>
      <w:r w:rsidRPr="00063D0B">
        <w:t>Paragraaf 6 bis (nieuw)</w:t>
      </w:r>
      <w:r w:rsidRPr="00063D0B">
        <w:rPr>
          <w:rStyle w:val="HideTWBExt"/>
          <w:b w:val="0"/>
        </w:rPr>
        <w:t>&lt;/</w:t>
      </w:r>
      <w:proofErr w:type="spellStart"/>
      <w:r w:rsidRPr="00063D0B">
        <w:rPr>
          <w:rStyle w:val="HideTWBExt"/>
          <w:b w:val="0"/>
        </w:rPr>
        <w:t>Article</w:t>
      </w:r>
      <w:proofErr w:type="spellEnd"/>
      <w:r w:rsidRPr="00063D0B">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1F67216D" w14:textId="77777777" w:rsidTr="009F6CB7">
        <w:trPr>
          <w:jc w:val="center"/>
        </w:trPr>
        <w:tc>
          <w:tcPr>
            <w:tcW w:w="9752" w:type="dxa"/>
            <w:gridSpan w:val="2"/>
          </w:tcPr>
          <w:p w14:paraId="5E45309F" w14:textId="77777777" w:rsidR="004C35EC" w:rsidRPr="00063D0B" w:rsidRDefault="004C35EC" w:rsidP="00650345">
            <w:pPr>
              <w:keepNext/>
            </w:pPr>
          </w:p>
        </w:tc>
      </w:tr>
      <w:tr w:rsidR="002D3D8F" w:rsidRPr="00063D0B" w14:paraId="487319F3" w14:textId="77777777" w:rsidTr="009F6CB7">
        <w:trPr>
          <w:jc w:val="center"/>
        </w:trPr>
        <w:tc>
          <w:tcPr>
            <w:tcW w:w="4876" w:type="dxa"/>
          </w:tcPr>
          <w:p w14:paraId="527A0805" w14:textId="77777777" w:rsidR="004C35EC" w:rsidRPr="00063D0B" w:rsidRDefault="00063D0B" w:rsidP="00650345">
            <w:pPr>
              <w:pStyle w:val="AmColumnHeading"/>
              <w:keepNext/>
            </w:pPr>
            <w:r w:rsidRPr="00063D0B">
              <w:t>Gezamenlijke ontwerpresolutie</w:t>
            </w:r>
          </w:p>
        </w:tc>
        <w:tc>
          <w:tcPr>
            <w:tcW w:w="4876" w:type="dxa"/>
          </w:tcPr>
          <w:p w14:paraId="2E929537" w14:textId="77777777" w:rsidR="004C35EC" w:rsidRPr="00063D0B" w:rsidRDefault="00063D0B" w:rsidP="00650345">
            <w:pPr>
              <w:pStyle w:val="AmColumnHeading"/>
              <w:keepNext/>
            </w:pPr>
            <w:r w:rsidRPr="00063D0B">
              <w:t>Amendement</w:t>
            </w:r>
          </w:p>
        </w:tc>
      </w:tr>
      <w:tr w:rsidR="002D3D8F" w:rsidRPr="00063D0B" w14:paraId="7D5C9242" w14:textId="77777777" w:rsidTr="009F6CB7">
        <w:trPr>
          <w:jc w:val="center"/>
        </w:trPr>
        <w:tc>
          <w:tcPr>
            <w:tcW w:w="4876" w:type="dxa"/>
          </w:tcPr>
          <w:p w14:paraId="02B7573F" w14:textId="1663268A" w:rsidR="004C35EC" w:rsidRPr="00063D0B" w:rsidRDefault="004C35EC" w:rsidP="009F6CB7">
            <w:pPr>
              <w:pStyle w:val="Normal6a"/>
            </w:pPr>
          </w:p>
        </w:tc>
        <w:tc>
          <w:tcPr>
            <w:tcW w:w="4876" w:type="dxa"/>
          </w:tcPr>
          <w:p w14:paraId="2AA7AB1F" w14:textId="0E056BDE" w:rsidR="00C02B73" w:rsidRPr="00063D0B" w:rsidRDefault="00063D0B" w:rsidP="005A7FE9">
            <w:pPr>
              <w:pStyle w:val="Normal6a"/>
              <w:rPr>
                <w:b/>
                <w:i/>
                <w:szCs w:val="24"/>
              </w:rPr>
            </w:pPr>
            <w:r w:rsidRPr="00063D0B">
              <w:rPr>
                <w:b/>
                <w:i/>
              </w:rPr>
              <w:t>6 bis.</w:t>
            </w:r>
            <w:r w:rsidRPr="00063D0B">
              <w:rPr>
                <w:b/>
                <w:i/>
              </w:rPr>
              <w:tab/>
            </w:r>
            <w:r w:rsidRPr="00063D0B">
              <w:rPr>
                <w:b/>
                <w:i/>
              </w:rPr>
              <w:t>is ernstig bezorgd over het feit dat de militaire uitgaven wereldwijd tot nieuwe recordhoogten blijven stijgen; benadrukt het feit dat een wapenwedloop geen veiligheid zal creëren voor Europese burgers, maar juist, in lijn met het veiligheidsdilemma, het r</w:t>
            </w:r>
            <w:r w:rsidRPr="00063D0B">
              <w:rPr>
                <w:b/>
                <w:i/>
              </w:rPr>
              <w:t xml:space="preserve">isico op gewelddadige conflicten zal aanwakkeren; verzoekt de Commissie zich actief in te zetten voor nieuwe wapenbeheersingsverdragen; </w:t>
            </w:r>
          </w:p>
        </w:tc>
      </w:tr>
    </w:tbl>
    <w:p w14:paraId="6363F18C" w14:textId="77777777" w:rsidR="004C35EC" w:rsidRPr="00063D0B" w:rsidRDefault="00063D0B" w:rsidP="004C35EC">
      <w:pPr>
        <w:pStyle w:val="AmOrLang"/>
      </w:pPr>
      <w:r w:rsidRPr="00063D0B">
        <w:t xml:space="preserve">Or. </w:t>
      </w:r>
      <w:r w:rsidRPr="00063D0B">
        <w:rPr>
          <w:rStyle w:val="HideTWBExt"/>
          <w:rFonts w:eastAsiaTheme="majorEastAsia"/>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rPr>
        <w:t>&lt;/Original&gt;</w:t>
      </w:r>
    </w:p>
    <w:p w14:paraId="0C368691" w14:textId="77777777" w:rsidR="004C35EC" w:rsidRPr="00063D0B" w:rsidRDefault="00063D0B" w:rsidP="004C35EC">
      <w:r w:rsidRPr="00063D0B">
        <w:br w:type="page"/>
      </w:r>
      <w:r w:rsidRPr="00063D0B">
        <w:rPr>
          <w:rStyle w:val="HideTWBExt"/>
        </w:rPr>
        <w:t>&lt;/Amend&gt;</w:t>
      </w:r>
    </w:p>
    <w:p w14:paraId="22D52213" w14:textId="77777777" w:rsidR="004C35EC" w:rsidRPr="00063D0B" w:rsidRDefault="00063D0B" w:rsidP="004C35EC">
      <w:pPr>
        <w:pStyle w:val="AmDateTabRC"/>
      </w:pPr>
      <w:r w:rsidRPr="00063D0B">
        <w:rPr>
          <w:rStyle w:val="HideTWBExt"/>
        </w:rPr>
        <w:t>&lt;Amend&gt;&lt;Date&gt;</w:t>
      </w:r>
      <w:r w:rsidRPr="00063D0B">
        <w:rPr>
          <w:rStyle w:val="HideTWBInt"/>
        </w:rPr>
        <w:t>{10/03/2025}</w:t>
      </w:r>
      <w:r w:rsidRPr="00063D0B">
        <w:t>10.3.2025</w:t>
      </w:r>
      <w:r w:rsidRPr="00063D0B">
        <w:rPr>
          <w:rStyle w:val="HideTWBExt"/>
        </w:rPr>
        <w:t>&lt;/Date&gt;</w:t>
      </w:r>
      <w:r w:rsidRPr="00063D0B">
        <w:t xml:space="preserve"> </w:t>
      </w:r>
      <w:r w:rsidRPr="00063D0B">
        <w:rPr>
          <w:rStyle w:val="HideTWBExt"/>
        </w:rPr>
        <w:t>&lt;RepeatBlock-BNos&gt;&lt;BNos&gt;</w:t>
      </w:r>
      <w:r w:rsidRPr="00063D0B">
        <w:tab/>
      </w:r>
      <w:r w:rsidRPr="00063D0B">
        <w:rPr>
          <w:rStyle w:val="HideTWBExt"/>
        </w:rPr>
        <w:t>&lt;NoDocSe&gt;</w:t>
      </w:r>
      <w:r w:rsidRPr="00063D0B">
        <w:t>B10</w:t>
      </w:r>
      <w:r w:rsidRPr="00063D0B">
        <w:noBreakHyphen/>
        <w:t>0146/2025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6588EB9F" w14:textId="77777777" w:rsidR="004C35EC" w:rsidRPr="00063D0B" w:rsidRDefault="00063D0B" w:rsidP="004E280B">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0147/2025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50C41FDB"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0148/2025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0F070062"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0149/2025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1AA671B1" w14:textId="4178FACC" w:rsidR="004C35EC" w:rsidRPr="00063D0B" w:rsidRDefault="00063D0B" w:rsidP="004C35EC">
      <w:pPr>
        <w:pStyle w:val="AmDateTabRC"/>
      </w:pPr>
      <w:r w:rsidRPr="00063D0B">
        <w:rPr>
          <w:rStyle w:val="HideTWBExt"/>
        </w:rPr>
        <w:t>&lt;/BNos&gt;&lt;/RepeatBlock-BNos&gt;</w:t>
      </w:r>
      <w:r w:rsidRPr="00063D0B">
        <w:tab/>
      </w:r>
      <w:r w:rsidRPr="00063D0B">
        <w:rPr>
          <w:rStyle w:val="HideTWBExt"/>
        </w:rPr>
        <w:t>&lt;NoDocSe&gt;</w:t>
      </w:r>
      <w:r w:rsidRPr="00063D0B">
        <w:t>B10</w:t>
      </w:r>
      <w:r w:rsidRPr="00063D0B">
        <w:noBreakHyphen/>
        <w:t>0150/2025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RC1/Am. </w:t>
      </w:r>
      <w:r w:rsidRPr="00063D0B">
        <w:rPr>
          <w:rStyle w:val="HideTWBExt"/>
        </w:rPr>
        <w:t>&lt;NumAm&gt;</w:t>
      </w:r>
      <w:r w:rsidRPr="00063D0B">
        <w:t>52</w:t>
      </w:r>
      <w:r w:rsidRPr="00063D0B">
        <w:rPr>
          <w:rStyle w:val="HideTWBExt"/>
        </w:rPr>
        <w:t>&lt;/</w:t>
      </w:r>
      <w:proofErr w:type="spellStart"/>
      <w:r w:rsidRPr="00063D0B">
        <w:rPr>
          <w:rStyle w:val="HideTWBExt"/>
        </w:rPr>
        <w:t>NumAm</w:t>
      </w:r>
      <w:proofErr w:type="spellEnd"/>
      <w:r w:rsidRPr="00063D0B">
        <w:rPr>
          <w:rStyle w:val="HideTWBExt"/>
        </w:rPr>
        <w:t>&gt;</w:t>
      </w:r>
    </w:p>
    <w:p w14:paraId="7E644EB7" w14:textId="4C425A0C" w:rsidR="004C35EC" w:rsidRPr="00063D0B" w:rsidRDefault="00063D0B" w:rsidP="004C35EC">
      <w:pPr>
        <w:pStyle w:val="AmNumberTabs"/>
      </w:pPr>
      <w:r w:rsidRPr="00063D0B">
        <w:t>Amendement</w:t>
      </w:r>
      <w:r w:rsidRPr="00063D0B">
        <w:tab/>
      </w:r>
      <w:r w:rsidRPr="00063D0B">
        <w:tab/>
      </w:r>
      <w:r w:rsidRPr="00063D0B">
        <w:rPr>
          <w:rStyle w:val="HideTWBExt"/>
          <w:b w:val="0"/>
        </w:rPr>
        <w:t>&lt;NumAm&gt;</w:t>
      </w:r>
      <w:r w:rsidRPr="00063D0B">
        <w:t>52</w:t>
      </w:r>
      <w:r w:rsidRPr="00063D0B">
        <w:rPr>
          <w:rStyle w:val="HideTWBExt"/>
          <w:b w:val="0"/>
        </w:rPr>
        <w:t>&lt;/</w:t>
      </w:r>
      <w:proofErr w:type="spellStart"/>
      <w:r w:rsidRPr="00063D0B">
        <w:rPr>
          <w:rStyle w:val="HideTWBExt"/>
          <w:b w:val="0"/>
        </w:rPr>
        <w:t>NumAm</w:t>
      </w:r>
      <w:proofErr w:type="spellEnd"/>
      <w:r w:rsidRPr="00063D0B">
        <w:rPr>
          <w:rStyle w:val="HideTWBExt"/>
          <w:b w:val="0"/>
        </w:rPr>
        <w:t>&gt;</w:t>
      </w:r>
    </w:p>
    <w:p w14:paraId="692CC441" w14:textId="533AD984" w:rsidR="004C35EC" w:rsidRPr="00063D0B" w:rsidRDefault="00063D0B" w:rsidP="004C35EC">
      <w:pPr>
        <w:pStyle w:val="NormalBold"/>
      </w:pPr>
      <w:r w:rsidRPr="00063D0B">
        <w:rPr>
          <w:rStyle w:val="HideTWBExt"/>
          <w:b w:val="0"/>
        </w:rPr>
        <w:t>&lt;RepeatBlock-By&gt;&lt;Members&gt;</w:t>
      </w:r>
      <w:r w:rsidRPr="00063D0B">
        <w:t xml:space="preserve">Lynn </w:t>
      </w:r>
      <w:proofErr w:type="spellStart"/>
      <w:r w:rsidRPr="00063D0B">
        <w:t>Boylan</w:t>
      </w:r>
      <w:proofErr w:type="spellEnd"/>
      <w:r w:rsidRPr="00063D0B">
        <w:t xml:space="preserve">, Marc </w:t>
      </w:r>
      <w:proofErr w:type="spellStart"/>
      <w:r w:rsidRPr="00063D0B">
        <w:t>Botenga</w:t>
      </w:r>
      <w:proofErr w:type="spellEnd"/>
      <w:r w:rsidRPr="00063D0B">
        <w:t xml:space="preserve">, Hanna </w:t>
      </w:r>
      <w:proofErr w:type="spellStart"/>
      <w:r w:rsidRPr="00063D0B">
        <w:t>Gedin</w:t>
      </w:r>
      <w:proofErr w:type="spellEnd"/>
      <w:r w:rsidRPr="00063D0B">
        <w:t xml:space="preserve">, Jonas </w:t>
      </w:r>
      <w:proofErr w:type="spellStart"/>
      <w:r w:rsidRPr="00063D0B">
        <w:t>Sjöstedt</w:t>
      </w:r>
      <w:proofErr w:type="spellEnd"/>
      <w:r w:rsidRPr="00063D0B">
        <w:rPr>
          <w:rStyle w:val="HideTWBExt"/>
          <w:b w:val="0"/>
        </w:rPr>
        <w:t>&lt;/Members&gt;</w:t>
      </w:r>
    </w:p>
    <w:p w14:paraId="7571E287" w14:textId="0107DEFF" w:rsidR="004C35EC" w:rsidRPr="00063D0B" w:rsidRDefault="00063D0B" w:rsidP="004C35EC">
      <w:r w:rsidRPr="00063D0B">
        <w:rPr>
          <w:rStyle w:val="HideTWBExt"/>
        </w:rPr>
        <w:t>&lt;AuNomDe</w:t>
      </w:r>
      <w:proofErr w:type="gramStart"/>
      <w:r w:rsidRPr="00063D0B">
        <w:rPr>
          <w:rStyle w:val="HideTWBExt"/>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rPr>
        <w:t>&lt;/AuNomDe&gt;</w:t>
      </w:r>
    </w:p>
    <w:p w14:paraId="2D0C4AFB" w14:textId="77777777" w:rsidR="004C35EC" w:rsidRPr="00063D0B" w:rsidRDefault="00063D0B" w:rsidP="004C35EC">
      <w:r w:rsidRPr="00063D0B">
        <w:rPr>
          <w:rStyle w:val="HideTWBExt"/>
        </w:rPr>
        <w:t>&lt;/RepeatBlock-By&gt;</w:t>
      </w:r>
    </w:p>
    <w:p w14:paraId="4BA5556D" w14:textId="77777777" w:rsidR="004C35EC" w:rsidRPr="00063D0B" w:rsidRDefault="00063D0B" w:rsidP="004C35EC">
      <w:pPr>
        <w:pStyle w:val="AmDocTypeTab"/>
        <w:rPr>
          <w:noProof/>
        </w:rPr>
      </w:pPr>
      <w:r w:rsidRPr="00063D0B">
        <w:rPr>
          <w:rStyle w:val="HideTWBExt"/>
          <w:b w:val="0"/>
        </w:rPr>
        <w:t>&lt;TitreType&gt;</w:t>
      </w:r>
      <w:r w:rsidRPr="00063D0B">
        <w:t>Gezamenlijke ontwerpresolutie</w:t>
      </w:r>
      <w:r w:rsidRPr="00063D0B">
        <w:rPr>
          <w:rStyle w:val="HideTWBExt"/>
          <w:b w:val="0"/>
        </w:rPr>
        <w:t>&lt;/</w:t>
      </w:r>
      <w:proofErr w:type="spellStart"/>
      <w:r w:rsidRPr="00063D0B">
        <w:rPr>
          <w:rStyle w:val="HideTWBExt"/>
          <w:b w:val="0"/>
        </w:rPr>
        <w:t>TitreType</w:t>
      </w:r>
      <w:proofErr w:type="spellEnd"/>
      <w:r w:rsidRPr="00063D0B">
        <w:rPr>
          <w:rStyle w:val="HideTWBExt"/>
          <w:b w:val="0"/>
        </w:rPr>
        <w:t>&gt;</w:t>
      </w:r>
    </w:p>
    <w:p w14:paraId="20CB1310" w14:textId="230C51B6" w:rsidR="004C35EC" w:rsidRPr="00063D0B" w:rsidRDefault="00063D0B" w:rsidP="004C35EC">
      <w:pPr>
        <w:pStyle w:val="NormalBold"/>
        <w:rPr>
          <w:noProof/>
        </w:rPr>
      </w:pPr>
      <w:r w:rsidRPr="00063D0B">
        <w:rPr>
          <w:rStyle w:val="HideTWBExt"/>
          <w:b w:val="0"/>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rPr>
        <w:t>&lt;/Rapporteur&gt;</w:t>
      </w:r>
    </w:p>
    <w:p w14:paraId="29A705D6" w14:textId="26028AB8" w:rsidR="004C35EC" w:rsidRPr="00063D0B" w:rsidRDefault="00063D0B" w:rsidP="004C35EC">
      <w:pPr>
        <w:pStyle w:val="Normal12a"/>
      </w:pPr>
      <w:r w:rsidRPr="00063D0B">
        <w:rPr>
          <w:rStyle w:val="HideTWBExt"/>
        </w:rPr>
        <w:t>&lt;Titre&gt;</w:t>
      </w:r>
      <w:r w:rsidRPr="00063D0B">
        <w:t>Witboek over de toekomst van de Europese defensie</w:t>
      </w:r>
      <w:r w:rsidRPr="00063D0B">
        <w:rPr>
          <w:rStyle w:val="HideTWBExt"/>
        </w:rPr>
        <w:t>&lt;/</w:t>
      </w:r>
      <w:proofErr w:type="spellStart"/>
      <w:r w:rsidRPr="00063D0B">
        <w:rPr>
          <w:rStyle w:val="HideTWBExt"/>
        </w:rPr>
        <w:t>Titre</w:t>
      </w:r>
      <w:proofErr w:type="spellEnd"/>
      <w:r w:rsidRPr="00063D0B">
        <w:rPr>
          <w:rStyle w:val="HideTWBExt"/>
        </w:rPr>
        <w:t>&gt;</w:t>
      </w:r>
    </w:p>
    <w:p w14:paraId="07979EFD" w14:textId="77777777" w:rsidR="004C35EC" w:rsidRPr="00063D0B" w:rsidRDefault="00063D0B" w:rsidP="004C35EC">
      <w:pPr>
        <w:pStyle w:val="NormalBold"/>
      </w:pPr>
      <w:r w:rsidRPr="00063D0B">
        <w:rPr>
          <w:rStyle w:val="HideTWBExt"/>
          <w:b w:val="0"/>
        </w:rPr>
        <w:t>&lt;DocAmend&gt;</w:t>
      </w:r>
      <w:r w:rsidRPr="00063D0B">
        <w:t>Gezamenlijke ontwerpresolutie</w:t>
      </w:r>
      <w:r w:rsidRPr="00063D0B">
        <w:rPr>
          <w:rStyle w:val="HideTWBExt"/>
          <w:b w:val="0"/>
        </w:rPr>
        <w:t>&lt;/</w:t>
      </w:r>
      <w:proofErr w:type="spellStart"/>
      <w:r w:rsidRPr="00063D0B">
        <w:rPr>
          <w:rStyle w:val="HideTWBExt"/>
          <w:b w:val="0"/>
        </w:rPr>
        <w:t>DocAmend</w:t>
      </w:r>
      <w:proofErr w:type="spellEnd"/>
      <w:r w:rsidRPr="00063D0B">
        <w:rPr>
          <w:rStyle w:val="HideTWBExt"/>
          <w:b w:val="0"/>
        </w:rPr>
        <w:t>&gt;</w:t>
      </w:r>
    </w:p>
    <w:p w14:paraId="5EBB04E2" w14:textId="64D3760B" w:rsidR="004C35EC" w:rsidRPr="00063D0B" w:rsidRDefault="00063D0B" w:rsidP="004C35EC">
      <w:pPr>
        <w:pStyle w:val="NormalBold"/>
      </w:pPr>
      <w:r w:rsidRPr="00063D0B">
        <w:rPr>
          <w:rStyle w:val="HideTWBExt"/>
          <w:b w:val="0"/>
        </w:rPr>
        <w:t>&lt;Article&gt;</w:t>
      </w:r>
      <w:r w:rsidRPr="00063D0B">
        <w:t>Paragraaf 14 bis (nieuw)</w:t>
      </w:r>
      <w:r w:rsidRPr="00063D0B">
        <w:rPr>
          <w:rStyle w:val="HideTWBExt"/>
          <w:b w:val="0"/>
        </w:rPr>
        <w:t>&lt;/</w:t>
      </w:r>
      <w:proofErr w:type="spellStart"/>
      <w:r w:rsidRPr="00063D0B">
        <w:rPr>
          <w:rStyle w:val="HideTWBExt"/>
          <w:b w:val="0"/>
        </w:rPr>
        <w:t>Article</w:t>
      </w:r>
      <w:proofErr w:type="spellEnd"/>
      <w:r w:rsidRPr="00063D0B">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5B87926B" w14:textId="77777777" w:rsidTr="009F6FC0">
        <w:trPr>
          <w:jc w:val="center"/>
        </w:trPr>
        <w:tc>
          <w:tcPr>
            <w:tcW w:w="9752" w:type="dxa"/>
            <w:gridSpan w:val="2"/>
          </w:tcPr>
          <w:p w14:paraId="47B73C0D" w14:textId="77777777" w:rsidR="004C35EC" w:rsidRPr="00063D0B" w:rsidRDefault="004C35EC" w:rsidP="009F6FC0">
            <w:pPr>
              <w:keepNext/>
            </w:pPr>
          </w:p>
        </w:tc>
      </w:tr>
      <w:tr w:rsidR="002D3D8F" w:rsidRPr="00063D0B" w14:paraId="7F4205DB" w14:textId="77777777" w:rsidTr="009F6FC0">
        <w:trPr>
          <w:jc w:val="center"/>
        </w:trPr>
        <w:tc>
          <w:tcPr>
            <w:tcW w:w="4876" w:type="dxa"/>
          </w:tcPr>
          <w:p w14:paraId="7B08E896" w14:textId="77777777" w:rsidR="004C35EC" w:rsidRPr="00063D0B" w:rsidRDefault="00063D0B" w:rsidP="009F6FC0">
            <w:pPr>
              <w:pStyle w:val="AmColumnHeading"/>
              <w:keepNext/>
            </w:pPr>
            <w:r w:rsidRPr="00063D0B">
              <w:t>Gezamenlijke ontwerpresolutie</w:t>
            </w:r>
          </w:p>
        </w:tc>
        <w:tc>
          <w:tcPr>
            <w:tcW w:w="4876" w:type="dxa"/>
          </w:tcPr>
          <w:p w14:paraId="1FCFBAE7" w14:textId="77777777" w:rsidR="004C35EC" w:rsidRPr="00063D0B" w:rsidRDefault="00063D0B" w:rsidP="009F6FC0">
            <w:pPr>
              <w:pStyle w:val="AmColumnHeading"/>
              <w:keepNext/>
            </w:pPr>
            <w:r w:rsidRPr="00063D0B">
              <w:t>Amendement</w:t>
            </w:r>
          </w:p>
        </w:tc>
      </w:tr>
      <w:tr w:rsidR="002D3D8F" w:rsidRPr="00063D0B" w14:paraId="61827196" w14:textId="77777777" w:rsidTr="009F6FC0">
        <w:trPr>
          <w:jc w:val="center"/>
        </w:trPr>
        <w:tc>
          <w:tcPr>
            <w:tcW w:w="4876" w:type="dxa"/>
          </w:tcPr>
          <w:p w14:paraId="22E7AFE0" w14:textId="77777777" w:rsidR="004C35EC" w:rsidRPr="00063D0B" w:rsidRDefault="00063D0B" w:rsidP="009F6FC0">
            <w:pPr>
              <w:pStyle w:val="Normal6a"/>
            </w:pPr>
            <w:r w:rsidRPr="00063D0B">
              <w:t xml:space="preserve"> </w:t>
            </w:r>
          </w:p>
        </w:tc>
        <w:tc>
          <w:tcPr>
            <w:tcW w:w="4876" w:type="dxa"/>
          </w:tcPr>
          <w:p w14:paraId="2D52EE08" w14:textId="54E926A8" w:rsidR="004C35EC" w:rsidRPr="00063D0B" w:rsidRDefault="00063D0B" w:rsidP="008949A5">
            <w:pPr>
              <w:pStyle w:val="Normal6a"/>
              <w:rPr>
                <w:b/>
                <w:i/>
                <w:szCs w:val="24"/>
              </w:rPr>
            </w:pPr>
            <w:r w:rsidRPr="00063D0B">
              <w:rPr>
                <w:b/>
                <w:i/>
              </w:rPr>
              <w:t>14 bis.</w:t>
            </w:r>
            <w:r w:rsidRPr="00063D0B">
              <w:rPr>
                <w:b/>
                <w:i/>
              </w:rPr>
              <w:tab/>
              <w:t>herinnert aan de door het Internationaal Gerechtshof (IGH) gelaste voorlopige maatregelen betreffende de toepassing van het Verdrag inzake de voorkoming en de bestraffing van genocide in de Gazastrook (Zuid-Afrika tegen Israël); bekle</w:t>
            </w:r>
            <w:r w:rsidRPr="00063D0B">
              <w:rPr>
                <w:b/>
                <w:i/>
              </w:rPr>
              <w:t>mtoont dat het internationaal recht moet worden gehandhaafd en geëerbiedigd; verzoekt de Raad en de Commissie ervoor te zorgen dat de EU op geen enkele wijze medeplichtig is aan schendingen van het internationaal recht, onder meer in het kader van het Verd</w:t>
            </w:r>
            <w:r w:rsidRPr="00063D0B">
              <w:rPr>
                <w:b/>
                <w:i/>
              </w:rPr>
              <w:t>rag inzake de voorkoming en de bestraffing van genocide, met bijzondere aandacht voor de rol van de Europese wapenindustrie bij het leveren van wapens aan de Israëlische strijdkrachten;</w:t>
            </w:r>
          </w:p>
        </w:tc>
      </w:tr>
    </w:tbl>
    <w:p w14:paraId="644C68AC" w14:textId="77777777" w:rsidR="004C35EC" w:rsidRPr="00063D0B" w:rsidRDefault="00063D0B" w:rsidP="004C35EC">
      <w:pPr>
        <w:pStyle w:val="AmOrLang"/>
      </w:pPr>
      <w:r w:rsidRPr="00063D0B">
        <w:t xml:space="preserve">Or. </w:t>
      </w:r>
      <w:r w:rsidRPr="00063D0B">
        <w:rPr>
          <w:rStyle w:val="HideTWBExt"/>
          <w:rFonts w:eastAsiaTheme="majorEastAsia"/>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rPr>
        <w:t>&lt;/Original&gt;</w:t>
      </w:r>
    </w:p>
    <w:p w14:paraId="62587EE0" w14:textId="77777777" w:rsidR="004C35EC" w:rsidRPr="00063D0B" w:rsidRDefault="00063D0B" w:rsidP="004C35EC">
      <w:r w:rsidRPr="00063D0B">
        <w:br w:type="page"/>
      </w:r>
      <w:r w:rsidRPr="00063D0B">
        <w:rPr>
          <w:rStyle w:val="HideTWBExt"/>
        </w:rPr>
        <w:t>&lt;/Amend&gt;</w:t>
      </w:r>
    </w:p>
    <w:p w14:paraId="780842E5" w14:textId="77777777" w:rsidR="004C35EC" w:rsidRPr="00063D0B" w:rsidRDefault="00063D0B" w:rsidP="004C35EC">
      <w:pPr>
        <w:pStyle w:val="AmDateTabRC"/>
      </w:pPr>
      <w:r w:rsidRPr="00063D0B">
        <w:rPr>
          <w:rStyle w:val="HideTWBExt"/>
        </w:rPr>
        <w:t>&lt;Amend&gt;&lt;Date&gt;</w:t>
      </w:r>
      <w:r w:rsidRPr="00063D0B">
        <w:rPr>
          <w:rStyle w:val="HideTWBInt"/>
        </w:rPr>
        <w:t>{10/03/2025}</w:t>
      </w:r>
      <w:r w:rsidRPr="00063D0B">
        <w:t>10</w:t>
      </w:r>
      <w:r w:rsidRPr="00063D0B">
        <w:t>.3.2025</w:t>
      </w:r>
      <w:r w:rsidRPr="00063D0B">
        <w:rPr>
          <w:rStyle w:val="HideTWBExt"/>
        </w:rPr>
        <w:t>&lt;/Date&gt;</w:t>
      </w:r>
      <w:r w:rsidRPr="00063D0B">
        <w:t xml:space="preserve"> </w:t>
      </w:r>
      <w:r w:rsidRPr="00063D0B">
        <w:rPr>
          <w:rStyle w:val="HideTWBExt"/>
        </w:rPr>
        <w:t>&lt;RepeatBlock-BNos&gt;&lt;BNos&gt;</w:t>
      </w:r>
      <w:r w:rsidRPr="00063D0B">
        <w:tab/>
      </w:r>
      <w:r w:rsidRPr="00063D0B">
        <w:rPr>
          <w:rStyle w:val="HideTWBExt"/>
        </w:rPr>
        <w:t>&lt;NoDocSe&gt;</w:t>
      </w:r>
      <w:r w:rsidRPr="00063D0B">
        <w:t>B10</w:t>
      </w:r>
      <w:r w:rsidRPr="00063D0B">
        <w:noBreakHyphen/>
        <w:t>0146/2025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6FFB3E21" w14:textId="77777777" w:rsidR="004C35EC" w:rsidRPr="00063D0B" w:rsidRDefault="00063D0B" w:rsidP="004E280B">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0147/2025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148B6A68"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0148/2025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437DD958"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0149/2025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4E07DC56" w14:textId="26AD9DA4" w:rsidR="004C35EC" w:rsidRPr="00063D0B" w:rsidRDefault="00063D0B" w:rsidP="004C35EC">
      <w:pPr>
        <w:pStyle w:val="AmDateTabRC"/>
      </w:pPr>
      <w:r w:rsidRPr="00063D0B">
        <w:rPr>
          <w:rStyle w:val="HideTWBExt"/>
        </w:rPr>
        <w:t>&lt;/BNos&gt;&lt;/RepeatBlock-BNos&gt;</w:t>
      </w:r>
      <w:r w:rsidRPr="00063D0B">
        <w:tab/>
      </w:r>
      <w:r w:rsidRPr="00063D0B">
        <w:rPr>
          <w:rStyle w:val="HideTWBExt"/>
        </w:rPr>
        <w:t>&lt;NoDocSe&gt;</w:t>
      </w:r>
      <w:r w:rsidRPr="00063D0B">
        <w:t>B10</w:t>
      </w:r>
      <w:r w:rsidRPr="00063D0B">
        <w:noBreakHyphen/>
        <w:t>0150/2025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RC1/Am. </w:t>
      </w:r>
      <w:r w:rsidRPr="00063D0B">
        <w:rPr>
          <w:rStyle w:val="HideTWBExt"/>
        </w:rPr>
        <w:t>&lt;NumAm&gt;</w:t>
      </w:r>
      <w:r w:rsidRPr="00063D0B">
        <w:t>53</w:t>
      </w:r>
      <w:r w:rsidRPr="00063D0B">
        <w:rPr>
          <w:rStyle w:val="HideTWBExt"/>
        </w:rPr>
        <w:t>&lt;/</w:t>
      </w:r>
      <w:proofErr w:type="spellStart"/>
      <w:r w:rsidRPr="00063D0B">
        <w:rPr>
          <w:rStyle w:val="HideTWBExt"/>
        </w:rPr>
        <w:t>NumAm</w:t>
      </w:r>
      <w:proofErr w:type="spellEnd"/>
      <w:r w:rsidRPr="00063D0B">
        <w:rPr>
          <w:rStyle w:val="HideTWBExt"/>
        </w:rPr>
        <w:t>&gt;</w:t>
      </w:r>
    </w:p>
    <w:p w14:paraId="1E9CA124" w14:textId="1C7A749E" w:rsidR="004C35EC" w:rsidRPr="00063D0B" w:rsidRDefault="00063D0B" w:rsidP="004C35EC">
      <w:pPr>
        <w:pStyle w:val="AmNumberTabs"/>
      </w:pPr>
      <w:r w:rsidRPr="00063D0B">
        <w:t>Amendement</w:t>
      </w:r>
      <w:r w:rsidRPr="00063D0B">
        <w:tab/>
      </w:r>
      <w:r w:rsidRPr="00063D0B">
        <w:tab/>
      </w:r>
      <w:r w:rsidRPr="00063D0B">
        <w:rPr>
          <w:rStyle w:val="HideTWBExt"/>
          <w:b w:val="0"/>
        </w:rPr>
        <w:t>&lt;NumAm&gt;</w:t>
      </w:r>
      <w:r w:rsidRPr="00063D0B">
        <w:t>53</w:t>
      </w:r>
      <w:r w:rsidRPr="00063D0B">
        <w:rPr>
          <w:rStyle w:val="HideTWBExt"/>
          <w:b w:val="0"/>
        </w:rPr>
        <w:t>&lt;/</w:t>
      </w:r>
      <w:proofErr w:type="spellStart"/>
      <w:r w:rsidRPr="00063D0B">
        <w:rPr>
          <w:rStyle w:val="HideTWBExt"/>
          <w:b w:val="0"/>
        </w:rPr>
        <w:t>NumAm</w:t>
      </w:r>
      <w:proofErr w:type="spellEnd"/>
      <w:r w:rsidRPr="00063D0B">
        <w:rPr>
          <w:rStyle w:val="HideTWBExt"/>
          <w:b w:val="0"/>
        </w:rPr>
        <w:t>&gt;</w:t>
      </w:r>
    </w:p>
    <w:p w14:paraId="79DEAA02" w14:textId="73EDABDB" w:rsidR="004C35EC" w:rsidRPr="00063D0B" w:rsidRDefault="00063D0B" w:rsidP="004C35EC">
      <w:pPr>
        <w:pStyle w:val="NormalBold"/>
      </w:pPr>
      <w:r w:rsidRPr="00063D0B">
        <w:rPr>
          <w:rStyle w:val="HideTWBExt"/>
          <w:b w:val="0"/>
        </w:rPr>
        <w:t>&lt;RepeatBlock-By&gt;&lt;Members&gt;</w:t>
      </w:r>
      <w:r w:rsidRPr="00063D0B">
        <w:t xml:space="preserve">Jonas </w:t>
      </w:r>
      <w:proofErr w:type="spellStart"/>
      <w:r w:rsidRPr="00063D0B">
        <w:t>Sjöstedt</w:t>
      </w:r>
      <w:proofErr w:type="spellEnd"/>
      <w:r w:rsidRPr="00063D0B">
        <w:t xml:space="preserve">, Hanna </w:t>
      </w:r>
      <w:proofErr w:type="spellStart"/>
      <w:r w:rsidRPr="00063D0B">
        <w:t>Gedin</w:t>
      </w:r>
      <w:proofErr w:type="spellEnd"/>
      <w:r w:rsidRPr="00063D0B">
        <w:rPr>
          <w:rStyle w:val="HideTWBExt"/>
          <w:b w:val="0"/>
        </w:rPr>
        <w:t>&lt;/Members&gt;</w:t>
      </w:r>
    </w:p>
    <w:p w14:paraId="6E2CF6F3" w14:textId="0F7CEB34" w:rsidR="004C35EC" w:rsidRPr="00063D0B" w:rsidRDefault="00063D0B" w:rsidP="004C35EC">
      <w:r w:rsidRPr="00063D0B">
        <w:rPr>
          <w:rStyle w:val="HideTWBExt"/>
        </w:rPr>
        <w:t>&lt;AuNomDe</w:t>
      </w:r>
      <w:proofErr w:type="gramStart"/>
      <w:r w:rsidRPr="00063D0B">
        <w:rPr>
          <w:rStyle w:val="HideTWBExt"/>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rPr>
        <w:t>&lt;/AuNomDe&gt;</w:t>
      </w:r>
    </w:p>
    <w:p w14:paraId="4E0ABB97" w14:textId="77777777" w:rsidR="004C35EC" w:rsidRPr="00063D0B" w:rsidRDefault="00063D0B" w:rsidP="004C35EC">
      <w:r w:rsidRPr="00063D0B">
        <w:rPr>
          <w:rStyle w:val="HideTWBExt"/>
        </w:rPr>
        <w:t>&lt;/RepeatBlock-By&gt;</w:t>
      </w:r>
    </w:p>
    <w:p w14:paraId="0CCB7EAE" w14:textId="77777777" w:rsidR="004C35EC" w:rsidRPr="00063D0B" w:rsidRDefault="00063D0B" w:rsidP="004C35EC">
      <w:pPr>
        <w:pStyle w:val="AmDocTypeTab"/>
        <w:rPr>
          <w:noProof/>
        </w:rPr>
      </w:pPr>
      <w:r w:rsidRPr="00063D0B">
        <w:rPr>
          <w:rStyle w:val="HideTWBExt"/>
          <w:b w:val="0"/>
        </w:rPr>
        <w:t>&lt;TitreType&gt;</w:t>
      </w:r>
      <w:r w:rsidRPr="00063D0B">
        <w:t>Gezamenlijke ontw</w:t>
      </w:r>
      <w:r w:rsidRPr="00063D0B">
        <w:t>erpresolutie</w:t>
      </w:r>
      <w:r w:rsidRPr="00063D0B">
        <w:rPr>
          <w:rStyle w:val="HideTWBExt"/>
          <w:b w:val="0"/>
        </w:rPr>
        <w:t>&lt;/</w:t>
      </w:r>
      <w:proofErr w:type="spellStart"/>
      <w:r w:rsidRPr="00063D0B">
        <w:rPr>
          <w:rStyle w:val="HideTWBExt"/>
          <w:b w:val="0"/>
        </w:rPr>
        <w:t>TitreType</w:t>
      </w:r>
      <w:proofErr w:type="spellEnd"/>
      <w:r w:rsidRPr="00063D0B">
        <w:rPr>
          <w:rStyle w:val="HideTWBExt"/>
          <w:b w:val="0"/>
        </w:rPr>
        <w:t>&gt;</w:t>
      </w:r>
    </w:p>
    <w:p w14:paraId="75C77F1F" w14:textId="4729A1D6" w:rsidR="004C35EC" w:rsidRPr="00063D0B" w:rsidRDefault="00063D0B" w:rsidP="004C35EC">
      <w:pPr>
        <w:pStyle w:val="NormalBold"/>
        <w:rPr>
          <w:noProof/>
        </w:rPr>
      </w:pPr>
      <w:r w:rsidRPr="00063D0B">
        <w:rPr>
          <w:rStyle w:val="HideTWBExt"/>
          <w:b w:val="0"/>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rPr>
        <w:t>&lt;/Rapporteur&gt;</w:t>
      </w:r>
    </w:p>
    <w:p w14:paraId="0164C505" w14:textId="4657DA25" w:rsidR="004C35EC" w:rsidRPr="00063D0B" w:rsidRDefault="00063D0B" w:rsidP="004C35EC">
      <w:pPr>
        <w:pStyle w:val="Normal12a"/>
      </w:pPr>
      <w:r w:rsidRPr="00063D0B">
        <w:rPr>
          <w:rStyle w:val="HideTWBExt"/>
        </w:rPr>
        <w:t>&lt;Titre&gt;</w:t>
      </w:r>
      <w:r w:rsidRPr="00063D0B">
        <w:t>Witboek over de toekomst van de Europese defensie</w:t>
      </w:r>
      <w:r w:rsidRPr="00063D0B">
        <w:rPr>
          <w:rStyle w:val="HideTWBExt"/>
        </w:rPr>
        <w:t>&lt;/</w:t>
      </w:r>
      <w:proofErr w:type="spellStart"/>
      <w:r w:rsidRPr="00063D0B">
        <w:rPr>
          <w:rStyle w:val="HideTWBExt"/>
        </w:rPr>
        <w:t>Titre</w:t>
      </w:r>
      <w:proofErr w:type="spellEnd"/>
      <w:r w:rsidRPr="00063D0B">
        <w:rPr>
          <w:rStyle w:val="HideTWBExt"/>
        </w:rPr>
        <w:t>&gt;</w:t>
      </w:r>
    </w:p>
    <w:p w14:paraId="11E714EE" w14:textId="77777777" w:rsidR="004C35EC" w:rsidRPr="00063D0B" w:rsidRDefault="00063D0B" w:rsidP="004C35EC">
      <w:pPr>
        <w:pStyle w:val="NormalBold"/>
      </w:pPr>
      <w:r w:rsidRPr="00063D0B">
        <w:rPr>
          <w:rStyle w:val="HideTWBExt"/>
          <w:b w:val="0"/>
        </w:rPr>
        <w:t>&lt;DocAmend&gt;</w:t>
      </w:r>
      <w:r w:rsidRPr="00063D0B">
        <w:t>Gezamenlijke ontwerpresolutie</w:t>
      </w:r>
      <w:r w:rsidRPr="00063D0B">
        <w:rPr>
          <w:rStyle w:val="HideTWBExt"/>
          <w:b w:val="0"/>
        </w:rPr>
        <w:t>&lt;/</w:t>
      </w:r>
      <w:proofErr w:type="spellStart"/>
      <w:r w:rsidRPr="00063D0B">
        <w:rPr>
          <w:rStyle w:val="HideTWBExt"/>
          <w:b w:val="0"/>
        </w:rPr>
        <w:t>DocAmend</w:t>
      </w:r>
      <w:proofErr w:type="spellEnd"/>
      <w:r w:rsidRPr="00063D0B">
        <w:rPr>
          <w:rStyle w:val="HideTWBExt"/>
          <w:b w:val="0"/>
        </w:rPr>
        <w:t>&gt;</w:t>
      </w:r>
    </w:p>
    <w:p w14:paraId="691AA635" w14:textId="0893AD6F" w:rsidR="004C35EC" w:rsidRPr="00063D0B" w:rsidRDefault="00063D0B" w:rsidP="004C35EC">
      <w:pPr>
        <w:pStyle w:val="NormalBold"/>
      </w:pPr>
      <w:r w:rsidRPr="00063D0B">
        <w:rPr>
          <w:rStyle w:val="HideTWBExt"/>
          <w:b w:val="0"/>
        </w:rPr>
        <w:t>&lt;Article&gt;</w:t>
      </w:r>
      <w:r w:rsidRPr="00063D0B">
        <w:t>Paragraaf 15</w:t>
      </w:r>
      <w:r w:rsidRPr="00063D0B">
        <w:rPr>
          <w:rStyle w:val="HideTWBExt"/>
          <w:b w:val="0"/>
        </w:rPr>
        <w:t>&lt;/</w:t>
      </w:r>
      <w:proofErr w:type="spellStart"/>
      <w:r w:rsidRPr="00063D0B">
        <w:rPr>
          <w:rStyle w:val="HideTWBExt"/>
          <w:b w:val="0"/>
        </w:rPr>
        <w:t>Article</w:t>
      </w:r>
      <w:proofErr w:type="spellEnd"/>
      <w:r w:rsidRPr="00063D0B">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16C2B245" w14:textId="77777777" w:rsidTr="009F6FC0">
        <w:trPr>
          <w:jc w:val="center"/>
        </w:trPr>
        <w:tc>
          <w:tcPr>
            <w:tcW w:w="9752" w:type="dxa"/>
            <w:gridSpan w:val="2"/>
          </w:tcPr>
          <w:p w14:paraId="3E6729FD" w14:textId="77777777" w:rsidR="004C35EC" w:rsidRPr="00063D0B" w:rsidRDefault="004C35EC" w:rsidP="009F6FC0">
            <w:pPr>
              <w:keepNext/>
            </w:pPr>
          </w:p>
        </w:tc>
      </w:tr>
      <w:tr w:rsidR="002D3D8F" w:rsidRPr="00063D0B" w14:paraId="14EC511B" w14:textId="77777777" w:rsidTr="009F6FC0">
        <w:trPr>
          <w:jc w:val="center"/>
        </w:trPr>
        <w:tc>
          <w:tcPr>
            <w:tcW w:w="4876" w:type="dxa"/>
          </w:tcPr>
          <w:p w14:paraId="463DAEFF" w14:textId="77777777" w:rsidR="004C35EC" w:rsidRPr="00063D0B" w:rsidRDefault="00063D0B" w:rsidP="009F6FC0">
            <w:pPr>
              <w:pStyle w:val="AmColumnHeading"/>
              <w:keepNext/>
            </w:pPr>
            <w:r w:rsidRPr="00063D0B">
              <w:t>Gezamenlijke ontwerpresol</w:t>
            </w:r>
            <w:r w:rsidRPr="00063D0B">
              <w:t>utie</w:t>
            </w:r>
          </w:p>
        </w:tc>
        <w:tc>
          <w:tcPr>
            <w:tcW w:w="4876" w:type="dxa"/>
          </w:tcPr>
          <w:p w14:paraId="476F53BD" w14:textId="77777777" w:rsidR="004C35EC" w:rsidRPr="00063D0B" w:rsidRDefault="00063D0B" w:rsidP="009F6FC0">
            <w:pPr>
              <w:pStyle w:val="AmColumnHeading"/>
              <w:keepNext/>
            </w:pPr>
            <w:r w:rsidRPr="00063D0B">
              <w:t>Amendement</w:t>
            </w:r>
          </w:p>
        </w:tc>
      </w:tr>
      <w:tr w:rsidR="002D3D8F" w:rsidRPr="00063D0B" w14:paraId="48FCD69D" w14:textId="77777777" w:rsidTr="009F6FC0">
        <w:trPr>
          <w:jc w:val="center"/>
        </w:trPr>
        <w:tc>
          <w:tcPr>
            <w:tcW w:w="4876" w:type="dxa"/>
          </w:tcPr>
          <w:p w14:paraId="48F02B4F" w14:textId="1DFD9014" w:rsidR="004C35EC" w:rsidRPr="00063D0B" w:rsidRDefault="00063D0B" w:rsidP="009F6FC0">
            <w:pPr>
              <w:pStyle w:val="Normal6a"/>
            </w:pPr>
            <w:r w:rsidRPr="00063D0B">
              <w:t>15.</w:t>
            </w:r>
            <w:r w:rsidRPr="00063D0B">
              <w:tab/>
              <w:t xml:space="preserve">dringt er bij de EU en haar lidstaten op aan geen duimbreed te wijken van </w:t>
            </w:r>
            <w:proofErr w:type="spellStart"/>
            <w:r w:rsidRPr="00063D0B">
              <w:t>Oekraïnes</w:t>
            </w:r>
            <w:proofErr w:type="spellEnd"/>
            <w:r w:rsidRPr="00063D0B">
              <w:t xml:space="preserve"> zijde; </w:t>
            </w:r>
            <w:r w:rsidRPr="00063D0B">
              <w:t>herinnert aan zijn overtuiging dat over de toekomst van Europa zal worden besloten op de Oekraïense slagvelden en dat het verloop van de Russische oorlog tegen Oekraïne op beslissende wijze zal worden gewijzigd; benadrukt dat een dergelijke wijziging nu bi</w:t>
            </w:r>
            <w:r w:rsidRPr="00063D0B">
              <w:t>jna volledig afhangt van Europa; dringt er daarom bij de lidstaten op aan om vóór de afronding van de onderhandelingen meer wapens en munitie aan Oekraïne te leveren; waarschuwt dat als de EU faalt in haar steun en Oekraïne gedwongen wordt zich over te gev</w:t>
            </w:r>
            <w:r w:rsidRPr="00063D0B">
              <w:t>en, Rusland zich vervolgens zal keren tegen andere landen, mogelijk ook de EU-lidstaten; verzoekt de lidstaten, internationale partners en NAVO-bondgenoten alle beperkingen op het gebruik van aan Oekraïne geleverde westerse wapensystemen tegen militaire do</w:t>
            </w:r>
            <w:r w:rsidRPr="00063D0B">
              <w:t>elwitten op Russisch grondgebied op te heffen; verzoekt de EU en haar lidstaten actief te werken aan het behouden en bereiken van de breedst mogelijke internationale steun voor Oekraïne en het vinden van een vreedzame oplossing voor de oorlog, die moet ste</w:t>
            </w:r>
            <w:r w:rsidRPr="00063D0B">
              <w:t>unen op de volledige eerbiediging van de onafhankelijkheid, soevereiniteit en territoriale integriteit van Oekraïne, de beginselen van het internationaal recht, de verantwoordingsplicht voor oorlogsmisdaden en het misdrijf agressie, en Russische betalingen</w:t>
            </w:r>
            <w:r w:rsidRPr="00063D0B">
              <w:t xml:space="preserve"> voor de enorme schade in Oekraïne; dringt er bij de EU en haar lidstaten op aan deel te nemen aan de totstandbrenging van solide toekomstige veiligheidsgaranties voor Oekraïne;</w:t>
            </w:r>
          </w:p>
        </w:tc>
        <w:tc>
          <w:tcPr>
            <w:tcW w:w="4876" w:type="dxa"/>
          </w:tcPr>
          <w:p w14:paraId="40BA5FDF" w14:textId="4997B8FF" w:rsidR="00E946DC" w:rsidRPr="00063D0B" w:rsidRDefault="00063D0B" w:rsidP="004E6BC0">
            <w:pPr>
              <w:pStyle w:val="Normal6a"/>
              <w:rPr>
                <w:szCs w:val="24"/>
              </w:rPr>
            </w:pPr>
            <w:r w:rsidRPr="00063D0B">
              <w:rPr>
                <w:rStyle w:val="Aucun"/>
              </w:rPr>
              <w:t>15.</w:t>
            </w:r>
            <w:r w:rsidRPr="00063D0B">
              <w:rPr>
                <w:rStyle w:val="Aucun"/>
              </w:rPr>
              <w:tab/>
            </w:r>
            <w:r w:rsidRPr="00063D0B">
              <w:rPr>
                <w:rStyle w:val="Aucun"/>
              </w:rPr>
              <w:t xml:space="preserve">dringt er bij de EU en haar lidstaten op aan geen duimbreed te wijken van </w:t>
            </w:r>
            <w:proofErr w:type="spellStart"/>
            <w:r w:rsidRPr="00063D0B">
              <w:rPr>
                <w:rStyle w:val="Aucun"/>
              </w:rPr>
              <w:t>Oekraïnes</w:t>
            </w:r>
            <w:proofErr w:type="spellEnd"/>
            <w:r w:rsidRPr="00063D0B">
              <w:rPr>
                <w:rStyle w:val="Aucun"/>
              </w:rPr>
              <w:t xml:space="preserve"> zijde; herinnert aan zijn overtuiging dat over de toekomst van Europa zal worden besloten op de Oekraïense slagvelden en dat het verloop van de Russische oorlog tegen Oekra</w:t>
            </w:r>
            <w:r w:rsidRPr="00063D0B">
              <w:rPr>
                <w:rStyle w:val="Aucun"/>
              </w:rPr>
              <w:t>ïne op beslissende wijze zal worden gewijzigd; benadrukt dat een dergelijke wijziging nu bijna volledig afhangt van Europa; dringt er daarom bij de lidstaten op aan om vóór de afronding van de onderhandelingen meer wapens en munitie aan Oekraïne te leveren</w:t>
            </w:r>
            <w:r w:rsidRPr="00063D0B">
              <w:rPr>
                <w:rStyle w:val="Aucun"/>
              </w:rPr>
              <w:t>; waarschuwt dat als de EU faalt in haar steun en Oekraïne gedwongen wordt zich over te geven, Rusland zich vervolgens zal keren tegen andere landen, mogelijk ook de EU-lidstaten; verzoekt de lidstaten, internationale partners en NAVO-bondgenoten alle bepe</w:t>
            </w:r>
            <w:r w:rsidRPr="00063D0B">
              <w:rPr>
                <w:rStyle w:val="Aucun"/>
              </w:rPr>
              <w:t>rkingen op het gebruik van aan Oekraïne geleverde westerse wapensystemen tegen militaire doelwitten op Russisch grondgebied op te heffen; verzoekt de EU en haar lidstaten actief te werken aan het behouden en bereiken van de breedst mogelijke internationale</w:t>
            </w:r>
            <w:r w:rsidRPr="00063D0B">
              <w:rPr>
                <w:rStyle w:val="Aucun"/>
              </w:rPr>
              <w:t xml:space="preserve"> steun voor Oekraïne en het vinden van een vreedzame oplossing voor de oorlog, die moet steunen op de volledige eerbiediging van de onafhankelijkheid, soevereiniteit en territoriale integriteit van Oekraïne, de beginselen van het internationaal recht, de v</w:t>
            </w:r>
            <w:r w:rsidRPr="00063D0B">
              <w:rPr>
                <w:rStyle w:val="Aucun"/>
              </w:rPr>
              <w:t>erantwoordingsplicht voor oorlogsmisdaden en het misdrijf agressie, en Russische betalingen voor de enorme schade in Oekraïne; dringt er bij de EU en haar lidstaten op aan deel te nemen aan de totstandbrenging van solide toekomstige veiligheidsgaranties vo</w:t>
            </w:r>
            <w:r w:rsidRPr="00063D0B">
              <w:rPr>
                <w:rStyle w:val="Aucun"/>
              </w:rPr>
              <w:t xml:space="preserve">or Oekraïne; </w:t>
            </w:r>
            <w:r w:rsidRPr="00063D0B">
              <w:rPr>
                <w:rStyle w:val="Aucun"/>
                <w:b/>
                <w:i/>
                <w14:textOutline w14:w="12700" w14:cap="flat" w14:cmpd="sng" w14:algn="ctr">
                  <w14:noFill/>
                  <w14:prstDash w14:val="solid"/>
                  <w14:miter w14:lim="400000"/>
                </w14:textOutline>
              </w:rPr>
              <w:t>dringt er bij de EU en haar lidstaten op aan het internationaal recht en de op regels gebaseerde wereldorde zonder aarzeling te ondersteunen; herinnert in dit verband aan het lopende onderzoek naar de wreedheden die Israël tegen de Palestijnse</w:t>
            </w:r>
            <w:r w:rsidRPr="00063D0B">
              <w:rPr>
                <w:rStyle w:val="Aucun"/>
                <w:b/>
                <w:i/>
                <w14:textOutline w14:w="12700" w14:cap="flat" w14:cmpd="sng" w14:algn="ctr">
                  <w14:noFill/>
                  <w14:prstDash w14:val="solid"/>
                  <w14:miter w14:lim="400000"/>
                </w14:textOutline>
              </w:rPr>
              <w:t xml:space="preserve"> bevolking heeft gepleegd; onderstreept dat het internationaal recht van fundamenteel belang is voor de veiligheid van Europa; spreekt andermaal zijn steun uit voor het Internationaal Gerechtshof, het Internationaal Strafhof en andere internationale organe</w:t>
            </w:r>
            <w:r w:rsidRPr="00063D0B">
              <w:rPr>
                <w:rStyle w:val="Aucun"/>
                <w:b/>
                <w:i/>
                <w14:textOutline w14:w="12700" w14:cap="flat" w14:cmpd="sng" w14:algn="ctr">
                  <w14:noFill/>
                  <w14:prstDash w14:val="solid"/>
                  <w14:miter w14:lim="400000"/>
                </w14:textOutline>
              </w:rPr>
              <w:t>n bij het onderzoeken van misdaden tegen de menselijkheid en oorlogsmisdaden;</w:t>
            </w:r>
            <w:r w:rsidRPr="00063D0B">
              <w:rPr>
                <w:rStyle w:val="Aucun"/>
                <w14:textOutline w14:w="12700" w14:cap="flat" w14:cmpd="sng" w14:algn="ctr">
                  <w14:noFill/>
                  <w14:prstDash w14:val="solid"/>
                  <w14:miter w14:lim="400000"/>
                </w14:textOutline>
              </w:rPr>
              <w:t xml:space="preserve"> </w:t>
            </w:r>
          </w:p>
        </w:tc>
      </w:tr>
    </w:tbl>
    <w:p w14:paraId="26C20E64" w14:textId="77777777" w:rsidR="004C35EC" w:rsidRPr="00063D0B" w:rsidRDefault="00063D0B" w:rsidP="004C35EC">
      <w:pPr>
        <w:pStyle w:val="AmOrLang"/>
      </w:pPr>
      <w:r w:rsidRPr="00063D0B">
        <w:t xml:space="preserve">Or. </w:t>
      </w:r>
      <w:r w:rsidRPr="00063D0B">
        <w:rPr>
          <w:rStyle w:val="HideTWBExt"/>
          <w:rFonts w:eastAsiaTheme="majorEastAsia"/>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rPr>
        <w:t>&lt;/Original&gt;</w:t>
      </w:r>
    </w:p>
    <w:p w14:paraId="7DAEE57F" w14:textId="77777777" w:rsidR="004C35EC" w:rsidRPr="00063D0B" w:rsidRDefault="00063D0B" w:rsidP="004C35EC">
      <w:r w:rsidRPr="00063D0B">
        <w:br w:type="page"/>
      </w:r>
      <w:r w:rsidRPr="00063D0B">
        <w:rPr>
          <w:rStyle w:val="HideTWBExt"/>
        </w:rPr>
        <w:t>&lt;/Amend&gt;</w:t>
      </w:r>
    </w:p>
    <w:p w14:paraId="39A72ACE" w14:textId="77777777" w:rsidR="004C35EC" w:rsidRPr="00063D0B" w:rsidRDefault="00063D0B" w:rsidP="004C35EC">
      <w:pPr>
        <w:pStyle w:val="AmDateTabRC"/>
      </w:pPr>
      <w:r w:rsidRPr="00063D0B">
        <w:rPr>
          <w:rStyle w:val="HideTWBExt"/>
        </w:rPr>
        <w:t>&lt;Amend&gt;&lt;D</w:t>
      </w:r>
      <w:r w:rsidRPr="00063D0B">
        <w:rPr>
          <w:rStyle w:val="HideTWBExt"/>
        </w:rPr>
        <w:t>ate&gt;</w:t>
      </w:r>
      <w:r w:rsidRPr="00063D0B">
        <w:rPr>
          <w:rStyle w:val="HideTWBInt"/>
        </w:rPr>
        <w:t>{10/03/2025}</w:t>
      </w:r>
      <w:r w:rsidRPr="00063D0B">
        <w:t>10.3.2025</w:t>
      </w:r>
      <w:r w:rsidRPr="00063D0B">
        <w:rPr>
          <w:rStyle w:val="HideTWBExt"/>
        </w:rPr>
        <w:t>&lt;/Date&gt;</w:t>
      </w:r>
      <w:r w:rsidRPr="00063D0B">
        <w:t xml:space="preserve"> </w:t>
      </w:r>
      <w:r w:rsidRPr="00063D0B">
        <w:rPr>
          <w:rStyle w:val="HideTWBExt"/>
        </w:rPr>
        <w:t>&lt;RepeatBlock-BNos&gt;&lt;BNos&gt;</w:t>
      </w:r>
      <w:r w:rsidRPr="00063D0B">
        <w:tab/>
      </w:r>
      <w:r w:rsidRPr="00063D0B">
        <w:rPr>
          <w:rStyle w:val="HideTWBExt"/>
        </w:rPr>
        <w:t>&lt;NoDocSe&gt;</w:t>
      </w:r>
      <w:r w:rsidRPr="00063D0B">
        <w:t>B10</w:t>
      </w:r>
      <w:r w:rsidRPr="00063D0B">
        <w:noBreakHyphen/>
        <w:t>0146/2025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5D21E971" w14:textId="77777777" w:rsidR="004C35EC" w:rsidRPr="00063D0B" w:rsidRDefault="00063D0B" w:rsidP="004E280B">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0147/2025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79056E43"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0148/2025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6063F4DA"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0149/2025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75B53A6A" w14:textId="16252CE7" w:rsidR="004C35EC" w:rsidRPr="00063D0B" w:rsidRDefault="00063D0B" w:rsidP="004C35EC">
      <w:pPr>
        <w:pStyle w:val="AmDateTabRC"/>
      </w:pPr>
      <w:r w:rsidRPr="00063D0B">
        <w:rPr>
          <w:rStyle w:val="HideTWBExt"/>
        </w:rPr>
        <w:t>&lt;/BNos&gt;&lt;/Rep</w:t>
      </w:r>
      <w:r w:rsidRPr="00063D0B">
        <w:rPr>
          <w:rStyle w:val="HideTWBExt"/>
        </w:rPr>
        <w:t>eatBlock-BNos&gt;</w:t>
      </w:r>
      <w:r w:rsidRPr="00063D0B">
        <w:tab/>
      </w:r>
      <w:r w:rsidRPr="00063D0B">
        <w:rPr>
          <w:rStyle w:val="HideTWBExt"/>
        </w:rPr>
        <w:t>&lt;NoDocSe&gt;</w:t>
      </w:r>
      <w:r w:rsidRPr="00063D0B">
        <w:t>B10</w:t>
      </w:r>
      <w:r w:rsidRPr="00063D0B">
        <w:noBreakHyphen/>
        <w:t>0150/2025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RC1/Am. </w:t>
      </w:r>
      <w:r w:rsidRPr="00063D0B">
        <w:rPr>
          <w:rStyle w:val="HideTWBExt"/>
        </w:rPr>
        <w:t>&lt;NumAm&gt;</w:t>
      </w:r>
      <w:r w:rsidRPr="00063D0B">
        <w:t>54</w:t>
      </w:r>
      <w:r w:rsidRPr="00063D0B">
        <w:rPr>
          <w:rStyle w:val="HideTWBExt"/>
        </w:rPr>
        <w:t>&lt;/</w:t>
      </w:r>
      <w:proofErr w:type="spellStart"/>
      <w:r w:rsidRPr="00063D0B">
        <w:rPr>
          <w:rStyle w:val="HideTWBExt"/>
        </w:rPr>
        <w:t>NumAm</w:t>
      </w:r>
      <w:proofErr w:type="spellEnd"/>
      <w:r w:rsidRPr="00063D0B">
        <w:rPr>
          <w:rStyle w:val="HideTWBExt"/>
        </w:rPr>
        <w:t>&gt;</w:t>
      </w:r>
    </w:p>
    <w:p w14:paraId="448EF1F0" w14:textId="2CB0D1D7" w:rsidR="004C35EC" w:rsidRPr="00063D0B" w:rsidRDefault="00063D0B" w:rsidP="004C35EC">
      <w:pPr>
        <w:pStyle w:val="AmNumberTabs"/>
      </w:pPr>
      <w:r w:rsidRPr="00063D0B">
        <w:t>Amendement</w:t>
      </w:r>
      <w:r w:rsidRPr="00063D0B">
        <w:tab/>
      </w:r>
      <w:r w:rsidRPr="00063D0B">
        <w:tab/>
      </w:r>
      <w:r w:rsidRPr="00063D0B">
        <w:rPr>
          <w:rStyle w:val="HideTWBExt"/>
          <w:b w:val="0"/>
        </w:rPr>
        <w:t>&lt;NumAm&gt;</w:t>
      </w:r>
      <w:r w:rsidRPr="00063D0B">
        <w:t>54</w:t>
      </w:r>
      <w:r w:rsidRPr="00063D0B">
        <w:rPr>
          <w:rStyle w:val="HideTWBExt"/>
          <w:b w:val="0"/>
        </w:rPr>
        <w:t>&lt;/</w:t>
      </w:r>
      <w:proofErr w:type="spellStart"/>
      <w:r w:rsidRPr="00063D0B">
        <w:rPr>
          <w:rStyle w:val="HideTWBExt"/>
          <w:b w:val="0"/>
        </w:rPr>
        <w:t>NumAm</w:t>
      </w:r>
      <w:proofErr w:type="spellEnd"/>
      <w:r w:rsidRPr="00063D0B">
        <w:rPr>
          <w:rStyle w:val="HideTWBExt"/>
          <w:b w:val="0"/>
        </w:rPr>
        <w:t>&gt;</w:t>
      </w:r>
    </w:p>
    <w:p w14:paraId="3AE460B9" w14:textId="3C817972" w:rsidR="004C35EC" w:rsidRPr="00063D0B" w:rsidRDefault="00063D0B" w:rsidP="004C35EC">
      <w:pPr>
        <w:pStyle w:val="NormalBold"/>
      </w:pPr>
      <w:r w:rsidRPr="00063D0B">
        <w:rPr>
          <w:rStyle w:val="HideTWBExt"/>
          <w:b w:val="0"/>
        </w:rPr>
        <w:t>&lt;RepeatBlock-By&gt;&lt;Members&gt;</w:t>
      </w:r>
      <w:r w:rsidRPr="00063D0B">
        <w:t xml:space="preserve">Jonas </w:t>
      </w:r>
      <w:proofErr w:type="spellStart"/>
      <w:r w:rsidRPr="00063D0B">
        <w:t>Sjöstedt</w:t>
      </w:r>
      <w:proofErr w:type="spellEnd"/>
      <w:r w:rsidRPr="00063D0B">
        <w:t xml:space="preserve">, Hanna </w:t>
      </w:r>
      <w:proofErr w:type="spellStart"/>
      <w:r w:rsidRPr="00063D0B">
        <w:t>Gedin</w:t>
      </w:r>
      <w:proofErr w:type="spellEnd"/>
      <w:r w:rsidRPr="00063D0B">
        <w:rPr>
          <w:rStyle w:val="HideTWBExt"/>
          <w:b w:val="0"/>
        </w:rPr>
        <w:t>&lt;/Members&gt;</w:t>
      </w:r>
    </w:p>
    <w:p w14:paraId="665F7F8F" w14:textId="2DFBB00D" w:rsidR="004C35EC" w:rsidRPr="00063D0B" w:rsidRDefault="00063D0B" w:rsidP="004C35EC">
      <w:r w:rsidRPr="00063D0B">
        <w:rPr>
          <w:rStyle w:val="HideTWBExt"/>
        </w:rPr>
        <w:t>&lt;AuNomDe</w:t>
      </w:r>
      <w:proofErr w:type="gramStart"/>
      <w:r w:rsidRPr="00063D0B">
        <w:rPr>
          <w:rStyle w:val="HideTWBExt"/>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rPr>
        <w:t>&lt;/AuNomDe&gt;</w:t>
      </w:r>
    </w:p>
    <w:p w14:paraId="78AD6F6E" w14:textId="77777777" w:rsidR="004C35EC" w:rsidRPr="00063D0B" w:rsidRDefault="00063D0B" w:rsidP="004C35EC">
      <w:r w:rsidRPr="00063D0B">
        <w:rPr>
          <w:rStyle w:val="HideTWBExt"/>
        </w:rPr>
        <w:t>&lt;/RepeatBlock-By&gt;</w:t>
      </w:r>
    </w:p>
    <w:p w14:paraId="3098D10A" w14:textId="77777777" w:rsidR="004C35EC" w:rsidRPr="00063D0B" w:rsidRDefault="00063D0B" w:rsidP="004C35EC">
      <w:pPr>
        <w:pStyle w:val="AmDocTypeTab"/>
        <w:rPr>
          <w:noProof/>
        </w:rPr>
      </w:pPr>
      <w:r w:rsidRPr="00063D0B">
        <w:rPr>
          <w:rStyle w:val="HideTWBExt"/>
          <w:b w:val="0"/>
        </w:rPr>
        <w:t>&lt;TitreType&gt;</w:t>
      </w:r>
      <w:r w:rsidRPr="00063D0B">
        <w:t>Gezamenlijke ontwerpresolutie</w:t>
      </w:r>
      <w:r w:rsidRPr="00063D0B">
        <w:rPr>
          <w:rStyle w:val="HideTWBExt"/>
          <w:b w:val="0"/>
        </w:rPr>
        <w:t>&lt;/</w:t>
      </w:r>
      <w:proofErr w:type="spellStart"/>
      <w:r w:rsidRPr="00063D0B">
        <w:rPr>
          <w:rStyle w:val="HideTWBExt"/>
          <w:b w:val="0"/>
        </w:rPr>
        <w:t>TitreType</w:t>
      </w:r>
      <w:proofErr w:type="spellEnd"/>
      <w:r w:rsidRPr="00063D0B">
        <w:rPr>
          <w:rStyle w:val="HideTWBExt"/>
          <w:b w:val="0"/>
        </w:rPr>
        <w:t>&gt;</w:t>
      </w:r>
    </w:p>
    <w:p w14:paraId="71982CB2" w14:textId="0A620F46" w:rsidR="004C35EC" w:rsidRPr="00063D0B" w:rsidRDefault="00063D0B" w:rsidP="004C35EC">
      <w:pPr>
        <w:pStyle w:val="NormalBold"/>
        <w:rPr>
          <w:noProof/>
        </w:rPr>
      </w:pPr>
      <w:r w:rsidRPr="00063D0B">
        <w:rPr>
          <w:rStyle w:val="HideTWBExt"/>
          <w:b w:val="0"/>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rPr>
        <w:t>&lt;/Rapporteur&gt;</w:t>
      </w:r>
    </w:p>
    <w:p w14:paraId="75F78E1D" w14:textId="7C6E1D1F" w:rsidR="004C35EC" w:rsidRPr="00063D0B" w:rsidRDefault="00063D0B" w:rsidP="004C35EC">
      <w:pPr>
        <w:pStyle w:val="Normal12a"/>
      </w:pPr>
      <w:r w:rsidRPr="00063D0B">
        <w:rPr>
          <w:rStyle w:val="HideTWBExt"/>
        </w:rPr>
        <w:t>&lt;Titre&gt;</w:t>
      </w:r>
      <w:r w:rsidRPr="00063D0B">
        <w:t>Witboek over de toekomst van de Europese defensie</w:t>
      </w:r>
      <w:r w:rsidRPr="00063D0B">
        <w:rPr>
          <w:rStyle w:val="HideTWBExt"/>
        </w:rPr>
        <w:t>&lt;/</w:t>
      </w:r>
      <w:proofErr w:type="spellStart"/>
      <w:r w:rsidRPr="00063D0B">
        <w:rPr>
          <w:rStyle w:val="HideTWBExt"/>
        </w:rPr>
        <w:t>Titre</w:t>
      </w:r>
      <w:proofErr w:type="spellEnd"/>
      <w:r w:rsidRPr="00063D0B">
        <w:rPr>
          <w:rStyle w:val="HideTWBExt"/>
        </w:rPr>
        <w:t>&gt;</w:t>
      </w:r>
    </w:p>
    <w:p w14:paraId="3513ECA4" w14:textId="77777777" w:rsidR="004C35EC" w:rsidRPr="00063D0B" w:rsidRDefault="00063D0B" w:rsidP="004C35EC">
      <w:pPr>
        <w:pStyle w:val="NormalBold"/>
      </w:pPr>
      <w:r w:rsidRPr="00063D0B">
        <w:rPr>
          <w:rStyle w:val="HideTWBExt"/>
          <w:b w:val="0"/>
        </w:rPr>
        <w:t>&lt;DocAmend&gt;</w:t>
      </w:r>
      <w:r w:rsidRPr="00063D0B">
        <w:t>Gezamenlijke ontwerpresolutie</w:t>
      </w:r>
      <w:r w:rsidRPr="00063D0B">
        <w:rPr>
          <w:rStyle w:val="HideTWBExt"/>
          <w:b w:val="0"/>
        </w:rPr>
        <w:t>&lt;/</w:t>
      </w:r>
      <w:proofErr w:type="spellStart"/>
      <w:r w:rsidRPr="00063D0B">
        <w:rPr>
          <w:rStyle w:val="HideTWBExt"/>
          <w:b w:val="0"/>
        </w:rPr>
        <w:t>DocAmend</w:t>
      </w:r>
      <w:proofErr w:type="spellEnd"/>
      <w:r w:rsidRPr="00063D0B">
        <w:rPr>
          <w:rStyle w:val="HideTWBExt"/>
          <w:b w:val="0"/>
        </w:rPr>
        <w:t>&gt;</w:t>
      </w:r>
    </w:p>
    <w:p w14:paraId="586A1E07" w14:textId="6C76AC23" w:rsidR="004C35EC" w:rsidRPr="00063D0B" w:rsidRDefault="00063D0B" w:rsidP="004C35EC">
      <w:pPr>
        <w:pStyle w:val="NormalBold"/>
      </w:pPr>
      <w:r w:rsidRPr="00063D0B">
        <w:rPr>
          <w:rStyle w:val="HideTWBExt"/>
          <w:b w:val="0"/>
        </w:rPr>
        <w:t>&lt;Article&gt;</w:t>
      </w:r>
      <w:r w:rsidRPr="00063D0B">
        <w:t>Paragraaf 15 bis (nieuw)</w:t>
      </w:r>
      <w:r w:rsidRPr="00063D0B">
        <w:rPr>
          <w:rStyle w:val="HideTWBExt"/>
          <w:b w:val="0"/>
        </w:rPr>
        <w:t>&lt;/</w:t>
      </w:r>
      <w:proofErr w:type="spellStart"/>
      <w:r w:rsidRPr="00063D0B">
        <w:rPr>
          <w:rStyle w:val="HideTWBExt"/>
          <w:b w:val="0"/>
        </w:rPr>
        <w:t>Article</w:t>
      </w:r>
      <w:proofErr w:type="spellEnd"/>
      <w:r w:rsidRPr="00063D0B">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25C93182" w14:textId="77777777" w:rsidTr="009F6FC0">
        <w:trPr>
          <w:jc w:val="center"/>
        </w:trPr>
        <w:tc>
          <w:tcPr>
            <w:tcW w:w="9752" w:type="dxa"/>
            <w:gridSpan w:val="2"/>
          </w:tcPr>
          <w:p w14:paraId="7A0ED332" w14:textId="77777777" w:rsidR="004C35EC" w:rsidRPr="00063D0B" w:rsidRDefault="004C35EC" w:rsidP="009F6FC0">
            <w:pPr>
              <w:keepNext/>
            </w:pPr>
          </w:p>
        </w:tc>
      </w:tr>
      <w:tr w:rsidR="002D3D8F" w:rsidRPr="00063D0B" w14:paraId="7157912C" w14:textId="77777777" w:rsidTr="009F6FC0">
        <w:trPr>
          <w:jc w:val="center"/>
        </w:trPr>
        <w:tc>
          <w:tcPr>
            <w:tcW w:w="4876" w:type="dxa"/>
          </w:tcPr>
          <w:p w14:paraId="327D03F2" w14:textId="77777777" w:rsidR="004C35EC" w:rsidRPr="00063D0B" w:rsidRDefault="00063D0B" w:rsidP="009F6FC0">
            <w:pPr>
              <w:pStyle w:val="AmColumnHeading"/>
              <w:keepNext/>
            </w:pPr>
            <w:r w:rsidRPr="00063D0B">
              <w:t>Gezamenlijke ontwerpresolutie</w:t>
            </w:r>
          </w:p>
        </w:tc>
        <w:tc>
          <w:tcPr>
            <w:tcW w:w="4876" w:type="dxa"/>
          </w:tcPr>
          <w:p w14:paraId="010D2BD7" w14:textId="77777777" w:rsidR="004C35EC" w:rsidRPr="00063D0B" w:rsidRDefault="00063D0B" w:rsidP="009F6FC0">
            <w:pPr>
              <w:pStyle w:val="AmColumnHeading"/>
              <w:keepNext/>
            </w:pPr>
            <w:r w:rsidRPr="00063D0B">
              <w:t>Amendement</w:t>
            </w:r>
          </w:p>
        </w:tc>
      </w:tr>
      <w:tr w:rsidR="002D3D8F" w:rsidRPr="00063D0B" w14:paraId="49EC9670" w14:textId="77777777" w:rsidTr="009F6FC0">
        <w:trPr>
          <w:jc w:val="center"/>
        </w:trPr>
        <w:tc>
          <w:tcPr>
            <w:tcW w:w="4876" w:type="dxa"/>
          </w:tcPr>
          <w:p w14:paraId="47693C6C" w14:textId="0E943B0A" w:rsidR="004C35EC" w:rsidRPr="00063D0B" w:rsidRDefault="004C35EC" w:rsidP="009F6FC0">
            <w:pPr>
              <w:pStyle w:val="Normal6a"/>
            </w:pPr>
          </w:p>
        </w:tc>
        <w:tc>
          <w:tcPr>
            <w:tcW w:w="4876" w:type="dxa"/>
          </w:tcPr>
          <w:p w14:paraId="2B3FCEC8" w14:textId="14BF2B0B" w:rsidR="004C35EC" w:rsidRPr="00063D0B" w:rsidRDefault="00063D0B" w:rsidP="005A7FE9">
            <w:pPr>
              <w:pStyle w:val="Normal6a"/>
              <w:rPr>
                <w:b/>
                <w:i/>
                <w:szCs w:val="24"/>
              </w:rPr>
            </w:pPr>
            <w:r w:rsidRPr="00063D0B">
              <w:rPr>
                <w:b/>
                <w:i/>
              </w:rPr>
              <w:t>15 bis.</w:t>
            </w:r>
            <w:r w:rsidRPr="00063D0B">
              <w:rPr>
                <w:b/>
                <w:i/>
              </w:rPr>
              <w:tab/>
            </w:r>
            <w:r w:rsidRPr="00063D0B">
              <w:rPr>
                <w:b/>
                <w:i/>
                <w:shd w:val="clear" w:color="auto" w:fill="FFFFFF"/>
              </w:rPr>
              <w:t xml:space="preserve">is verheugd dat verschillende lidstaten het Egyptische plan voor de wederopbouw van Gaza steunen; verzoekt de Commissie met klem te helpen met de uitvoering van het plan; herhaalt dat een via </w:t>
            </w:r>
            <w:r w:rsidRPr="00063D0B">
              <w:rPr>
                <w:b/>
                <w:i/>
                <w:shd w:val="clear" w:color="auto" w:fill="FFFFFF"/>
              </w:rPr>
              <w:t xml:space="preserve">onderhandelingen tot stand gekomen </w:t>
            </w:r>
            <w:proofErr w:type="spellStart"/>
            <w:r w:rsidRPr="00063D0B">
              <w:rPr>
                <w:b/>
                <w:i/>
                <w:shd w:val="clear" w:color="auto" w:fill="FFFFFF"/>
              </w:rPr>
              <w:t>tweestatenoplossing</w:t>
            </w:r>
            <w:proofErr w:type="spellEnd"/>
            <w:r w:rsidRPr="00063D0B">
              <w:rPr>
                <w:b/>
                <w:i/>
                <w:shd w:val="clear" w:color="auto" w:fill="FFFFFF"/>
              </w:rPr>
              <w:t xml:space="preserve"> waarbij Palestijnen en Israëliërs vreedzaam naast elkaar kunnen leven, afhankelijk is van een gereconstrueerde en levensvatbare Palestijnse samenleving; erkent dat de wereldgemeenschap van het grootste</w:t>
            </w:r>
            <w:r w:rsidRPr="00063D0B">
              <w:rPr>
                <w:b/>
                <w:i/>
                <w:shd w:val="clear" w:color="auto" w:fill="FFFFFF"/>
              </w:rPr>
              <w:t xml:space="preserve"> belang is voor de wederopbouw van Gaza; herhaalt dat de Europese veiligheid volledig verbonden is met de eerbiediging van het internationaal recht en vreedzame oplossingen voor conflicten in onze directe omgeving;</w:t>
            </w:r>
          </w:p>
        </w:tc>
      </w:tr>
    </w:tbl>
    <w:p w14:paraId="145420FB" w14:textId="77777777" w:rsidR="004C35EC" w:rsidRPr="00063D0B" w:rsidRDefault="00063D0B" w:rsidP="004C35EC">
      <w:pPr>
        <w:pStyle w:val="AmOrLang"/>
      </w:pPr>
      <w:r w:rsidRPr="00063D0B">
        <w:t xml:space="preserve">Or. </w:t>
      </w:r>
      <w:r w:rsidRPr="00063D0B">
        <w:rPr>
          <w:rStyle w:val="HideTWBExt"/>
          <w:rFonts w:eastAsiaTheme="majorEastAsia"/>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rPr>
        <w:t>&lt;/Original&gt;</w:t>
      </w:r>
    </w:p>
    <w:p w14:paraId="7A81EBF0" w14:textId="77777777" w:rsidR="004C35EC" w:rsidRPr="00063D0B" w:rsidRDefault="00063D0B" w:rsidP="004C35EC">
      <w:r w:rsidRPr="00063D0B">
        <w:br w:type="page"/>
      </w:r>
      <w:r w:rsidRPr="00063D0B">
        <w:rPr>
          <w:rStyle w:val="HideTWBExt"/>
        </w:rPr>
        <w:t>&lt;/Amend&gt;</w:t>
      </w:r>
    </w:p>
    <w:p w14:paraId="65453D36" w14:textId="77777777" w:rsidR="004C35EC" w:rsidRPr="00063D0B" w:rsidRDefault="00063D0B" w:rsidP="004C35EC">
      <w:pPr>
        <w:pStyle w:val="AmDateTabRC"/>
      </w:pPr>
      <w:r w:rsidRPr="00063D0B">
        <w:rPr>
          <w:rStyle w:val="HideTWBExt"/>
        </w:rPr>
        <w:t>&lt;Amend&gt;&lt;Date&gt;</w:t>
      </w:r>
      <w:r w:rsidRPr="00063D0B">
        <w:rPr>
          <w:rStyle w:val="HideTWBInt"/>
        </w:rPr>
        <w:t>{10/03/2025}</w:t>
      </w:r>
      <w:r w:rsidRPr="00063D0B">
        <w:t>10.3.2025</w:t>
      </w:r>
      <w:r w:rsidRPr="00063D0B">
        <w:rPr>
          <w:rStyle w:val="HideTWBExt"/>
        </w:rPr>
        <w:t>&lt;/Date&gt;</w:t>
      </w:r>
      <w:r w:rsidRPr="00063D0B">
        <w:t xml:space="preserve"> </w:t>
      </w:r>
      <w:r w:rsidRPr="00063D0B">
        <w:rPr>
          <w:rStyle w:val="HideTWBExt"/>
        </w:rPr>
        <w:t>&lt;RepeatBlock-BNos&gt;&lt;BNos&gt;</w:t>
      </w:r>
      <w:r w:rsidRPr="00063D0B">
        <w:tab/>
      </w:r>
      <w:r w:rsidRPr="00063D0B">
        <w:rPr>
          <w:rStyle w:val="HideTWBExt"/>
        </w:rPr>
        <w:t>&lt;NoDocSe&gt;</w:t>
      </w:r>
      <w:r w:rsidRPr="00063D0B">
        <w:t>B10</w:t>
      </w:r>
      <w:r w:rsidRPr="00063D0B">
        <w:noBreakHyphen/>
        <w:t>0146/2025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2C4A3788" w14:textId="77777777" w:rsidR="004C35EC" w:rsidRPr="00063D0B" w:rsidRDefault="00063D0B" w:rsidP="004E280B">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0147/2025</w:t>
      </w:r>
      <w:r w:rsidRPr="00063D0B">
        <w:rPr>
          <w:rStyle w:val="HideTWBExt"/>
        </w:rPr>
        <w:t>&lt;/</w:t>
      </w:r>
      <w:proofErr w:type="spellStart"/>
      <w:r w:rsidRPr="00063D0B">
        <w:rPr>
          <w:rStyle w:val="HideTWBExt"/>
        </w:rPr>
        <w:t>NoDocSe</w:t>
      </w:r>
      <w:proofErr w:type="spellEnd"/>
      <w:proofErr w:type="gramStart"/>
      <w:r w:rsidRPr="00063D0B">
        <w:rPr>
          <w:rStyle w:val="HideTWBExt"/>
        </w:rPr>
        <w:t>&gt;</w:t>
      </w:r>
      <w:r w:rsidRPr="00063D0B">
        <w:t xml:space="preserve"> }</w:t>
      </w:r>
      <w:proofErr w:type="gramEnd"/>
      <w:r w:rsidRPr="00063D0B">
        <w:t xml:space="preserve"> </w:t>
      </w:r>
    </w:p>
    <w:p w14:paraId="36411A00" w14:textId="77777777" w:rsidR="004C35EC" w:rsidRPr="00063D0B" w:rsidRDefault="00063D0B" w:rsidP="004C35EC">
      <w:pPr>
        <w:pStyle w:val="AmDateTabRC"/>
      </w:pPr>
      <w:r w:rsidRPr="00063D0B">
        <w:rPr>
          <w:rStyle w:val="HideTWBExt"/>
        </w:rPr>
        <w:t>&lt;/BNos&gt;&lt;BNos&gt;</w:t>
      </w:r>
      <w:r w:rsidRPr="00063D0B">
        <w:tab/>
      </w:r>
      <w:r w:rsidRPr="00063D0B">
        <w:rPr>
          <w:rStyle w:val="HideTWBExt"/>
        </w:rPr>
        <w:t>&lt;NoDocSe&gt;</w:t>
      </w:r>
      <w:r w:rsidRPr="00063D0B">
        <w:t>B10</w:t>
      </w:r>
      <w:r w:rsidRPr="00063D0B">
        <w:noBreakHyphen/>
        <w:t>0148/2025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7A8F3150"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0149/2025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6263B68F" w14:textId="1344641C" w:rsidR="004C35EC" w:rsidRPr="00063D0B" w:rsidRDefault="00063D0B" w:rsidP="004C35EC">
      <w:pPr>
        <w:pStyle w:val="AmDateTabRC"/>
      </w:pPr>
      <w:r w:rsidRPr="00063D0B">
        <w:rPr>
          <w:rStyle w:val="HideTWBExt"/>
          <w:color w:val="auto"/>
        </w:rPr>
        <w:t>&lt;/BNos&gt;&lt;/RepeatBlock-BNos&gt;</w:t>
      </w:r>
      <w:r w:rsidRPr="00063D0B">
        <w:tab/>
      </w:r>
      <w:r w:rsidRPr="00063D0B">
        <w:rPr>
          <w:rStyle w:val="HideTWBExt"/>
          <w:color w:val="auto"/>
        </w:rPr>
        <w:t>&lt;NoDocSe&gt;</w:t>
      </w:r>
      <w:r w:rsidRPr="00063D0B">
        <w:t>B10</w:t>
      </w:r>
      <w:r w:rsidRPr="00063D0B">
        <w:noBreakHyphen/>
        <w:t>0150/2025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RC1/Am. </w:t>
      </w:r>
      <w:r w:rsidRPr="00063D0B">
        <w:rPr>
          <w:rStyle w:val="HideTWBExt"/>
          <w:color w:val="auto"/>
        </w:rPr>
        <w:t>&lt;NumAm&gt;</w:t>
      </w:r>
      <w:r w:rsidRPr="00063D0B">
        <w:t>55</w:t>
      </w:r>
      <w:r w:rsidRPr="00063D0B">
        <w:rPr>
          <w:rStyle w:val="HideTWBExt"/>
          <w:color w:val="auto"/>
        </w:rPr>
        <w:t>&lt;/</w:t>
      </w:r>
      <w:proofErr w:type="spellStart"/>
      <w:r w:rsidRPr="00063D0B">
        <w:rPr>
          <w:rStyle w:val="HideTWBExt"/>
          <w:color w:val="auto"/>
        </w:rPr>
        <w:t>NumAm</w:t>
      </w:r>
      <w:proofErr w:type="spellEnd"/>
      <w:r w:rsidRPr="00063D0B">
        <w:rPr>
          <w:rStyle w:val="HideTWBExt"/>
          <w:color w:val="auto"/>
        </w:rPr>
        <w:t>&gt;</w:t>
      </w:r>
    </w:p>
    <w:p w14:paraId="265F6664" w14:textId="745C9F56" w:rsidR="004C35EC" w:rsidRPr="00063D0B" w:rsidRDefault="00063D0B" w:rsidP="004C35EC">
      <w:pPr>
        <w:pStyle w:val="AmNumberTabs"/>
      </w:pPr>
      <w:r w:rsidRPr="00063D0B">
        <w:t>Amendement</w:t>
      </w:r>
      <w:r w:rsidRPr="00063D0B">
        <w:tab/>
      </w:r>
      <w:r w:rsidRPr="00063D0B">
        <w:tab/>
      </w:r>
      <w:r w:rsidRPr="00063D0B">
        <w:rPr>
          <w:rStyle w:val="HideTWBExt"/>
          <w:b w:val="0"/>
          <w:color w:val="auto"/>
        </w:rPr>
        <w:t>&lt;NumAm&gt;</w:t>
      </w:r>
      <w:r w:rsidRPr="00063D0B">
        <w:t>55</w:t>
      </w:r>
      <w:r w:rsidRPr="00063D0B">
        <w:rPr>
          <w:rStyle w:val="HideTWBExt"/>
          <w:b w:val="0"/>
          <w:color w:val="auto"/>
        </w:rPr>
        <w:t>&lt;/</w:t>
      </w:r>
      <w:proofErr w:type="spellStart"/>
      <w:r w:rsidRPr="00063D0B">
        <w:rPr>
          <w:rStyle w:val="HideTWBExt"/>
          <w:b w:val="0"/>
          <w:color w:val="auto"/>
        </w:rPr>
        <w:t>NumAm</w:t>
      </w:r>
      <w:proofErr w:type="spellEnd"/>
      <w:r w:rsidRPr="00063D0B">
        <w:rPr>
          <w:rStyle w:val="HideTWBExt"/>
          <w:b w:val="0"/>
          <w:color w:val="auto"/>
        </w:rPr>
        <w:t>&gt;</w:t>
      </w:r>
    </w:p>
    <w:p w14:paraId="34E7C705" w14:textId="68702FA3" w:rsidR="004C35EC" w:rsidRPr="00063D0B" w:rsidRDefault="00063D0B" w:rsidP="004C35EC">
      <w:pPr>
        <w:pStyle w:val="NormalBold"/>
      </w:pPr>
      <w:r w:rsidRPr="00063D0B">
        <w:rPr>
          <w:rStyle w:val="HideTWBExt"/>
          <w:b w:val="0"/>
          <w:color w:val="auto"/>
        </w:rPr>
        <w:t>&lt;RepeatBlock-By&gt;&lt;Members&gt;</w:t>
      </w:r>
      <w:r w:rsidRPr="00063D0B">
        <w:t xml:space="preserve">Jonas </w:t>
      </w:r>
      <w:proofErr w:type="spellStart"/>
      <w:r w:rsidRPr="00063D0B">
        <w:t>Sjöstedt</w:t>
      </w:r>
      <w:proofErr w:type="spellEnd"/>
      <w:r w:rsidRPr="00063D0B">
        <w:t xml:space="preserve">, Hanna </w:t>
      </w:r>
      <w:proofErr w:type="spellStart"/>
      <w:r w:rsidRPr="00063D0B">
        <w:t>Gedin</w:t>
      </w:r>
      <w:proofErr w:type="spellEnd"/>
      <w:r w:rsidRPr="00063D0B">
        <w:rPr>
          <w:rStyle w:val="HideTWBExt"/>
          <w:b w:val="0"/>
          <w:color w:val="auto"/>
        </w:rPr>
        <w:t>&lt;/Members&gt;</w:t>
      </w:r>
    </w:p>
    <w:p w14:paraId="3ACAE99A" w14:textId="18B1BE20" w:rsidR="004C35EC" w:rsidRPr="00063D0B" w:rsidRDefault="00063D0B" w:rsidP="004C35EC">
      <w:r w:rsidRPr="00063D0B">
        <w:rPr>
          <w:rStyle w:val="HideTWBExt"/>
          <w:color w:val="auto"/>
        </w:rPr>
        <w:t>&lt;AuNomDe</w:t>
      </w:r>
      <w:proofErr w:type="gramStart"/>
      <w:r w:rsidRPr="00063D0B">
        <w:rPr>
          <w:rStyle w:val="HideTWBExt"/>
          <w:color w:val="auto"/>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color w:val="auto"/>
        </w:rPr>
        <w:t>&lt;/AuNomDe&gt;</w:t>
      </w:r>
    </w:p>
    <w:p w14:paraId="15708A2C" w14:textId="77777777" w:rsidR="004C35EC" w:rsidRPr="00063D0B" w:rsidRDefault="00063D0B" w:rsidP="004C35EC">
      <w:r w:rsidRPr="00063D0B">
        <w:rPr>
          <w:rStyle w:val="HideTWBExt"/>
          <w:color w:val="auto"/>
        </w:rPr>
        <w:t>&lt;/Rep</w:t>
      </w:r>
      <w:r w:rsidRPr="00063D0B">
        <w:rPr>
          <w:rStyle w:val="HideTWBExt"/>
          <w:color w:val="auto"/>
        </w:rPr>
        <w:t>eatBlock-By&gt;</w:t>
      </w:r>
    </w:p>
    <w:p w14:paraId="19716991" w14:textId="77777777" w:rsidR="004C35EC" w:rsidRPr="00063D0B" w:rsidRDefault="00063D0B" w:rsidP="004C35EC">
      <w:pPr>
        <w:pStyle w:val="AmDocTypeTab"/>
        <w:rPr>
          <w:noProof/>
        </w:rPr>
      </w:pPr>
      <w:r w:rsidRPr="00063D0B">
        <w:rPr>
          <w:rStyle w:val="HideTWBExt"/>
          <w:b w:val="0"/>
          <w:color w:val="auto"/>
        </w:rPr>
        <w:t>&lt;TitreType&gt;</w:t>
      </w:r>
      <w:r w:rsidRPr="00063D0B">
        <w:t>Gezamenlijke ontwerpresolutie</w:t>
      </w:r>
      <w:r w:rsidRPr="00063D0B">
        <w:rPr>
          <w:rStyle w:val="HideTWBExt"/>
          <w:b w:val="0"/>
          <w:color w:val="auto"/>
        </w:rPr>
        <w:t>&lt;/</w:t>
      </w:r>
      <w:proofErr w:type="spellStart"/>
      <w:r w:rsidRPr="00063D0B">
        <w:rPr>
          <w:rStyle w:val="HideTWBExt"/>
          <w:b w:val="0"/>
          <w:color w:val="auto"/>
        </w:rPr>
        <w:t>TitreType</w:t>
      </w:r>
      <w:proofErr w:type="spellEnd"/>
      <w:r w:rsidRPr="00063D0B">
        <w:rPr>
          <w:rStyle w:val="HideTWBExt"/>
          <w:b w:val="0"/>
          <w:color w:val="auto"/>
        </w:rPr>
        <w:t>&gt;</w:t>
      </w:r>
    </w:p>
    <w:p w14:paraId="2EEBA044" w14:textId="00DB8A7F" w:rsidR="004C35EC" w:rsidRPr="00063D0B" w:rsidRDefault="00063D0B" w:rsidP="004C35EC">
      <w:pPr>
        <w:pStyle w:val="NormalBold"/>
        <w:rPr>
          <w:noProof/>
        </w:rPr>
      </w:pPr>
      <w:r w:rsidRPr="00063D0B">
        <w:rPr>
          <w:rStyle w:val="HideTWBExt"/>
          <w:b w:val="0"/>
          <w:color w:val="auto"/>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color w:val="auto"/>
        </w:rPr>
        <w:t>&lt;/Rapporteur&gt;</w:t>
      </w:r>
    </w:p>
    <w:p w14:paraId="20701A36" w14:textId="75D797AE" w:rsidR="004C35EC" w:rsidRPr="00063D0B" w:rsidRDefault="00063D0B" w:rsidP="004C35EC">
      <w:pPr>
        <w:pStyle w:val="Normal12a"/>
      </w:pPr>
      <w:r w:rsidRPr="00063D0B">
        <w:rPr>
          <w:rStyle w:val="HideTWBExt"/>
          <w:color w:val="auto"/>
        </w:rPr>
        <w:t>&lt;Titre&gt;</w:t>
      </w:r>
      <w:r w:rsidRPr="00063D0B">
        <w:t>Witboek over de toekomst van de Europese defensie</w:t>
      </w:r>
      <w:r w:rsidRPr="00063D0B">
        <w:rPr>
          <w:rStyle w:val="HideTWBExt"/>
          <w:color w:val="auto"/>
        </w:rPr>
        <w:t>&lt;/</w:t>
      </w:r>
      <w:proofErr w:type="spellStart"/>
      <w:r w:rsidRPr="00063D0B">
        <w:rPr>
          <w:rStyle w:val="HideTWBExt"/>
          <w:color w:val="auto"/>
        </w:rPr>
        <w:t>Titre</w:t>
      </w:r>
      <w:proofErr w:type="spellEnd"/>
      <w:r w:rsidRPr="00063D0B">
        <w:rPr>
          <w:rStyle w:val="HideTWBExt"/>
          <w:color w:val="auto"/>
        </w:rPr>
        <w:t>&gt;</w:t>
      </w:r>
    </w:p>
    <w:p w14:paraId="07AA445D" w14:textId="77777777" w:rsidR="004C35EC" w:rsidRPr="00063D0B" w:rsidRDefault="00063D0B" w:rsidP="004C35EC">
      <w:pPr>
        <w:pStyle w:val="NormalBold"/>
      </w:pPr>
      <w:r w:rsidRPr="00063D0B">
        <w:rPr>
          <w:rStyle w:val="HideTWBExt"/>
          <w:b w:val="0"/>
          <w:color w:val="auto"/>
        </w:rPr>
        <w:t>&lt;DocAmend&gt;</w:t>
      </w:r>
      <w:r w:rsidRPr="00063D0B">
        <w:t>Gezamenlijke ontwerpresolutie</w:t>
      </w:r>
      <w:r w:rsidRPr="00063D0B">
        <w:rPr>
          <w:rStyle w:val="HideTWBExt"/>
          <w:b w:val="0"/>
          <w:color w:val="auto"/>
        </w:rPr>
        <w:t>&lt;/</w:t>
      </w:r>
      <w:proofErr w:type="spellStart"/>
      <w:r w:rsidRPr="00063D0B">
        <w:rPr>
          <w:rStyle w:val="HideTWBExt"/>
          <w:b w:val="0"/>
          <w:color w:val="auto"/>
        </w:rPr>
        <w:t>DocAmend</w:t>
      </w:r>
      <w:proofErr w:type="spellEnd"/>
      <w:r w:rsidRPr="00063D0B">
        <w:rPr>
          <w:rStyle w:val="HideTWBExt"/>
          <w:b w:val="0"/>
          <w:color w:val="auto"/>
        </w:rPr>
        <w:t>&gt;</w:t>
      </w:r>
    </w:p>
    <w:p w14:paraId="2A0D66D9" w14:textId="3AA667C8" w:rsidR="004C35EC" w:rsidRPr="00063D0B" w:rsidRDefault="00063D0B" w:rsidP="004C35EC">
      <w:pPr>
        <w:pStyle w:val="NormalBold"/>
      </w:pPr>
      <w:r w:rsidRPr="00063D0B">
        <w:rPr>
          <w:rStyle w:val="HideTWBExt"/>
          <w:b w:val="0"/>
          <w:color w:val="auto"/>
        </w:rPr>
        <w:t>&lt;Article&gt;</w:t>
      </w:r>
      <w:r w:rsidRPr="00063D0B">
        <w:t>Paragraaf</w:t>
      </w:r>
      <w:r w:rsidRPr="00063D0B">
        <w:t xml:space="preserve"> 20</w:t>
      </w:r>
      <w:r w:rsidRPr="00063D0B">
        <w:rPr>
          <w:rStyle w:val="HideTWBExt"/>
          <w:b w:val="0"/>
          <w:color w:val="auto"/>
        </w:rPr>
        <w:t>&lt;/</w:t>
      </w:r>
      <w:proofErr w:type="spellStart"/>
      <w:r w:rsidRPr="00063D0B">
        <w:rPr>
          <w:rStyle w:val="HideTWBExt"/>
          <w:b w:val="0"/>
          <w:color w:val="auto"/>
        </w:rPr>
        <w:t>Article</w:t>
      </w:r>
      <w:proofErr w:type="spellEnd"/>
      <w:r w:rsidRPr="00063D0B">
        <w:rPr>
          <w:rStyle w:val="HideTWBExt"/>
          <w:b w:val="0"/>
          <w:color w:val="auto"/>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36ED90BD" w14:textId="77777777" w:rsidTr="009F6FC0">
        <w:trPr>
          <w:jc w:val="center"/>
        </w:trPr>
        <w:tc>
          <w:tcPr>
            <w:tcW w:w="9752" w:type="dxa"/>
            <w:gridSpan w:val="2"/>
          </w:tcPr>
          <w:p w14:paraId="5F2F5C1C" w14:textId="77777777" w:rsidR="004C35EC" w:rsidRPr="00063D0B" w:rsidRDefault="004C35EC" w:rsidP="009F6FC0">
            <w:pPr>
              <w:keepNext/>
            </w:pPr>
          </w:p>
        </w:tc>
      </w:tr>
      <w:tr w:rsidR="002D3D8F" w:rsidRPr="00063D0B" w14:paraId="3D6B4E92" w14:textId="77777777" w:rsidTr="009F6FC0">
        <w:trPr>
          <w:jc w:val="center"/>
        </w:trPr>
        <w:tc>
          <w:tcPr>
            <w:tcW w:w="4876" w:type="dxa"/>
          </w:tcPr>
          <w:p w14:paraId="52D67215" w14:textId="77777777" w:rsidR="004C35EC" w:rsidRPr="00063D0B" w:rsidRDefault="00063D0B" w:rsidP="009F6FC0">
            <w:pPr>
              <w:pStyle w:val="AmColumnHeading"/>
              <w:keepNext/>
            </w:pPr>
            <w:r w:rsidRPr="00063D0B">
              <w:t>Gezamenlijke ontwerpresolutie</w:t>
            </w:r>
          </w:p>
        </w:tc>
        <w:tc>
          <w:tcPr>
            <w:tcW w:w="4876" w:type="dxa"/>
          </w:tcPr>
          <w:p w14:paraId="07E37E27" w14:textId="77777777" w:rsidR="004C35EC" w:rsidRPr="00063D0B" w:rsidRDefault="00063D0B" w:rsidP="009F6FC0">
            <w:pPr>
              <w:pStyle w:val="AmColumnHeading"/>
              <w:keepNext/>
            </w:pPr>
            <w:r w:rsidRPr="00063D0B">
              <w:t>Amendement</w:t>
            </w:r>
          </w:p>
        </w:tc>
      </w:tr>
      <w:tr w:rsidR="002D3D8F" w:rsidRPr="00063D0B" w14:paraId="60D4E382" w14:textId="77777777" w:rsidTr="009F6FC0">
        <w:trPr>
          <w:jc w:val="center"/>
        </w:trPr>
        <w:tc>
          <w:tcPr>
            <w:tcW w:w="4876" w:type="dxa"/>
          </w:tcPr>
          <w:p w14:paraId="58B21DEA" w14:textId="1282AA36" w:rsidR="004C35EC" w:rsidRPr="00063D0B" w:rsidRDefault="00063D0B" w:rsidP="009F6FC0">
            <w:pPr>
              <w:pStyle w:val="Normal6a"/>
            </w:pPr>
            <w:r w:rsidRPr="00063D0B">
              <w:t>20.</w:t>
            </w:r>
            <w:r w:rsidRPr="00063D0B">
              <w:tab/>
            </w:r>
            <w:r w:rsidRPr="00063D0B">
              <w:rPr>
                <w:rStyle w:val="Aucun"/>
              </w:rPr>
              <w:t>dringt er bij de Raad en de lidstaten op aan de handhaving van de bestaande sancties te evalueren en te versterken, en beperkende maatregelen vast te stellen en strikt toe te passen tegen alle entiteiten en niet-EU-landen die het omzeilen van sancties faci</w:t>
            </w:r>
            <w:r w:rsidRPr="00063D0B">
              <w:rPr>
                <w:rStyle w:val="Aucun"/>
              </w:rPr>
              <w:t>literen en helpen het militaire complex van Rusland te voorzien van militaire technologieën en uitrusting voor tweeërlei gebruik;</w:t>
            </w:r>
          </w:p>
        </w:tc>
        <w:tc>
          <w:tcPr>
            <w:tcW w:w="4876" w:type="dxa"/>
          </w:tcPr>
          <w:p w14:paraId="443282E8" w14:textId="5CBD1031" w:rsidR="00CD6B1C" w:rsidRPr="00063D0B" w:rsidRDefault="00063D0B" w:rsidP="004B4D8C">
            <w:pPr>
              <w:pStyle w:val="Normal6a"/>
              <w:rPr>
                <w:b/>
                <w:i/>
                <w:szCs w:val="24"/>
              </w:rPr>
            </w:pPr>
            <w:r w:rsidRPr="00063D0B">
              <w:t>20.</w:t>
            </w:r>
            <w:r w:rsidRPr="00063D0B">
              <w:rPr>
                <w:b/>
                <w:i/>
              </w:rPr>
              <w:tab/>
            </w:r>
            <w:r w:rsidRPr="00063D0B">
              <w:rPr>
                <w:rStyle w:val="Aucun"/>
              </w:rPr>
              <w:t>dringt er bij de Raad en de lidstaten op aan de handhaving van de bestaande sancties te evalueren en te versterken, en beperkende maatregelen vast te stellen en strikt toe te passen tegen alle entiteiten en niet-EU-landen die het omzeilen van sancties faci</w:t>
            </w:r>
            <w:r w:rsidRPr="00063D0B">
              <w:rPr>
                <w:rStyle w:val="Aucun"/>
              </w:rPr>
              <w:t xml:space="preserve">literen en helpen het militaire complex van Rusland te voorzien van militaire technologieën en uitrusting voor tweeërlei gebruik; </w:t>
            </w:r>
            <w:r w:rsidRPr="00063D0B">
              <w:rPr>
                <w:rStyle w:val="Aucun"/>
                <w:b/>
                <w:i/>
              </w:rPr>
              <w:t>dringt er bij de lidstaten op aan bijzondere aandacht te besteden aan de Russische schaduwvloot en de veiligheids- en milieuri</w:t>
            </w:r>
            <w:r w:rsidRPr="00063D0B">
              <w:rPr>
                <w:rStyle w:val="Aucun"/>
                <w:b/>
                <w:i/>
              </w:rPr>
              <w:t>sico’s die deze met zich meebrengt;</w:t>
            </w:r>
          </w:p>
        </w:tc>
      </w:tr>
    </w:tbl>
    <w:p w14:paraId="6228DB46" w14:textId="77777777" w:rsidR="004C35EC" w:rsidRPr="00063D0B" w:rsidRDefault="00063D0B" w:rsidP="004C35EC">
      <w:pPr>
        <w:pStyle w:val="AmOrLang"/>
      </w:pPr>
      <w:r w:rsidRPr="00063D0B">
        <w:t xml:space="preserve">Or. </w:t>
      </w:r>
      <w:r w:rsidRPr="00063D0B">
        <w:rPr>
          <w:rStyle w:val="HideTWBExt"/>
          <w:rFonts w:eastAsiaTheme="majorEastAsia"/>
          <w:color w:val="auto"/>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color w:val="auto"/>
        </w:rPr>
        <w:t>&lt;/Original&gt;</w:t>
      </w:r>
    </w:p>
    <w:p w14:paraId="5470FF98" w14:textId="77777777" w:rsidR="004C35EC" w:rsidRPr="00063D0B" w:rsidRDefault="00063D0B" w:rsidP="004C35EC">
      <w:r w:rsidRPr="00063D0B">
        <w:br w:type="page"/>
      </w:r>
      <w:r w:rsidRPr="00063D0B">
        <w:rPr>
          <w:rStyle w:val="HideTWBExt"/>
          <w:color w:val="auto"/>
        </w:rPr>
        <w:t>&lt;/Amend&gt;</w:t>
      </w:r>
    </w:p>
    <w:p w14:paraId="0E0A4B08" w14:textId="77777777" w:rsidR="004C35EC" w:rsidRPr="00063D0B" w:rsidRDefault="00063D0B" w:rsidP="004C35EC">
      <w:pPr>
        <w:pStyle w:val="AmDateTabRC"/>
      </w:pPr>
      <w:r w:rsidRPr="00063D0B">
        <w:rPr>
          <w:rStyle w:val="HideTWBExt"/>
          <w:color w:val="auto"/>
        </w:rPr>
        <w:t>&lt;Amend&gt;&lt;Date&gt;</w:t>
      </w:r>
      <w:r w:rsidRPr="00063D0B">
        <w:rPr>
          <w:rStyle w:val="HideTWBInt"/>
        </w:rPr>
        <w:t>{10/03/2025}</w:t>
      </w:r>
      <w:r w:rsidRPr="00063D0B">
        <w:t>10.3.2025</w:t>
      </w:r>
      <w:r w:rsidRPr="00063D0B">
        <w:rPr>
          <w:rStyle w:val="HideTWBExt"/>
          <w:color w:val="auto"/>
        </w:rPr>
        <w:t>&lt;/Date&gt;</w:t>
      </w:r>
      <w:r w:rsidRPr="00063D0B">
        <w:t xml:space="preserve"> </w:t>
      </w:r>
      <w:r w:rsidRPr="00063D0B">
        <w:rPr>
          <w:rStyle w:val="HideTWBExt"/>
          <w:color w:val="auto"/>
        </w:rPr>
        <w:t>&lt;RepeatBlock-BNos&gt;&lt;BNos&gt;</w:t>
      </w:r>
      <w:r w:rsidRPr="00063D0B">
        <w:tab/>
      </w:r>
      <w:r w:rsidRPr="00063D0B">
        <w:rPr>
          <w:rStyle w:val="HideTWBExt"/>
          <w:color w:val="auto"/>
        </w:rPr>
        <w:t>&lt;NoDocSe&gt;</w:t>
      </w:r>
      <w:r w:rsidRPr="00063D0B">
        <w:t>B10</w:t>
      </w:r>
      <w:r w:rsidRPr="00063D0B">
        <w:noBreakHyphen/>
        <w:t>0146/2025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3BED1918" w14:textId="77777777" w:rsidR="004C35EC" w:rsidRPr="00063D0B" w:rsidRDefault="00063D0B" w:rsidP="004E280B">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0147/2025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11E8877C"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w:t>
      </w:r>
      <w:r w:rsidRPr="00063D0B">
        <w:t>10</w:t>
      </w:r>
      <w:r w:rsidRPr="00063D0B">
        <w:noBreakHyphen/>
        <w:t>0148/2025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20A26AC1"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0149/2025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11E62543" w14:textId="3F3C7DC7" w:rsidR="004C35EC" w:rsidRPr="00063D0B" w:rsidRDefault="00063D0B" w:rsidP="004C35EC">
      <w:pPr>
        <w:pStyle w:val="AmDateTabRC"/>
      </w:pPr>
      <w:r w:rsidRPr="00063D0B">
        <w:rPr>
          <w:rStyle w:val="HideTWBExt"/>
          <w:color w:val="auto"/>
        </w:rPr>
        <w:t>&lt;/BNos&gt;&lt;/RepeatBlock-BNos&gt;</w:t>
      </w:r>
      <w:r w:rsidRPr="00063D0B">
        <w:tab/>
      </w:r>
      <w:r w:rsidRPr="00063D0B">
        <w:rPr>
          <w:rStyle w:val="HideTWBExt"/>
          <w:color w:val="auto"/>
        </w:rPr>
        <w:t>&lt;NoDocSe&gt;</w:t>
      </w:r>
      <w:r w:rsidRPr="00063D0B">
        <w:t>B10</w:t>
      </w:r>
      <w:r w:rsidRPr="00063D0B">
        <w:noBreakHyphen/>
        <w:t>0150/2025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RC1/Am. </w:t>
      </w:r>
      <w:r w:rsidRPr="00063D0B">
        <w:rPr>
          <w:rStyle w:val="HideTWBExt"/>
          <w:color w:val="auto"/>
        </w:rPr>
        <w:t>&lt;NumAm&gt;</w:t>
      </w:r>
      <w:r w:rsidRPr="00063D0B">
        <w:t>56</w:t>
      </w:r>
      <w:r w:rsidRPr="00063D0B">
        <w:rPr>
          <w:rStyle w:val="HideTWBExt"/>
          <w:color w:val="auto"/>
        </w:rPr>
        <w:t>&lt;/</w:t>
      </w:r>
      <w:proofErr w:type="spellStart"/>
      <w:r w:rsidRPr="00063D0B">
        <w:rPr>
          <w:rStyle w:val="HideTWBExt"/>
          <w:color w:val="auto"/>
        </w:rPr>
        <w:t>NumAm</w:t>
      </w:r>
      <w:proofErr w:type="spellEnd"/>
      <w:r w:rsidRPr="00063D0B">
        <w:rPr>
          <w:rStyle w:val="HideTWBExt"/>
          <w:color w:val="auto"/>
        </w:rPr>
        <w:t>&gt;</w:t>
      </w:r>
    </w:p>
    <w:p w14:paraId="45304931" w14:textId="2DAE86AC" w:rsidR="004C35EC" w:rsidRPr="00063D0B" w:rsidRDefault="00063D0B" w:rsidP="004C35EC">
      <w:pPr>
        <w:pStyle w:val="AmNumberTabs"/>
      </w:pPr>
      <w:r w:rsidRPr="00063D0B">
        <w:t>Amendement</w:t>
      </w:r>
      <w:r w:rsidRPr="00063D0B">
        <w:tab/>
      </w:r>
      <w:r w:rsidRPr="00063D0B">
        <w:tab/>
      </w:r>
      <w:r w:rsidRPr="00063D0B">
        <w:rPr>
          <w:rStyle w:val="HideTWBExt"/>
          <w:b w:val="0"/>
          <w:color w:val="auto"/>
        </w:rPr>
        <w:t>&lt;NumAm&gt;</w:t>
      </w:r>
      <w:r w:rsidRPr="00063D0B">
        <w:t>56</w:t>
      </w:r>
      <w:r w:rsidRPr="00063D0B">
        <w:rPr>
          <w:rStyle w:val="HideTWBExt"/>
          <w:b w:val="0"/>
          <w:color w:val="auto"/>
        </w:rPr>
        <w:t>&lt;/</w:t>
      </w:r>
      <w:proofErr w:type="spellStart"/>
      <w:r w:rsidRPr="00063D0B">
        <w:rPr>
          <w:rStyle w:val="HideTWBExt"/>
          <w:b w:val="0"/>
          <w:color w:val="auto"/>
        </w:rPr>
        <w:t>NumAm</w:t>
      </w:r>
      <w:proofErr w:type="spellEnd"/>
      <w:r w:rsidRPr="00063D0B">
        <w:rPr>
          <w:rStyle w:val="HideTWBExt"/>
          <w:b w:val="0"/>
          <w:color w:val="auto"/>
        </w:rPr>
        <w:t>&gt;</w:t>
      </w:r>
    </w:p>
    <w:p w14:paraId="6874AC13" w14:textId="5782852E" w:rsidR="004C35EC" w:rsidRPr="00063D0B" w:rsidRDefault="00063D0B" w:rsidP="004C35EC">
      <w:pPr>
        <w:pStyle w:val="NormalBold"/>
      </w:pPr>
      <w:r w:rsidRPr="00063D0B">
        <w:rPr>
          <w:rStyle w:val="HideTWBExt"/>
          <w:b w:val="0"/>
          <w:color w:val="auto"/>
        </w:rPr>
        <w:t>&lt;RepeatBlock-By&gt;&lt;Members&gt;</w:t>
      </w:r>
      <w:r w:rsidRPr="00063D0B">
        <w:t xml:space="preserve">Marc </w:t>
      </w:r>
      <w:proofErr w:type="spellStart"/>
      <w:r w:rsidRPr="00063D0B">
        <w:t>Botenga</w:t>
      </w:r>
      <w:proofErr w:type="spellEnd"/>
      <w:r w:rsidRPr="00063D0B">
        <w:rPr>
          <w:rStyle w:val="HideTWBExt"/>
          <w:b w:val="0"/>
          <w:color w:val="auto"/>
        </w:rPr>
        <w:t>&lt;/Members&gt;</w:t>
      </w:r>
    </w:p>
    <w:p w14:paraId="5EFA357C" w14:textId="21C09736" w:rsidR="004C35EC" w:rsidRPr="00063D0B" w:rsidRDefault="00063D0B" w:rsidP="004C35EC">
      <w:r w:rsidRPr="00063D0B">
        <w:rPr>
          <w:rStyle w:val="HideTWBExt"/>
          <w:color w:val="auto"/>
        </w:rPr>
        <w:t>&lt;AuNomDe</w:t>
      </w:r>
      <w:proofErr w:type="gramStart"/>
      <w:r w:rsidRPr="00063D0B">
        <w:rPr>
          <w:rStyle w:val="HideTWBExt"/>
          <w:color w:val="auto"/>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color w:val="auto"/>
        </w:rPr>
        <w:t>&lt;/AuNomDe&gt;</w:t>
      </w:r>
    </w:p>
    <w:p w14:paraId="3FE2B50E" w14:textId="77777777" w:rsidR="004C35EC" w:rsidRPr="00063D0B" w:rsidRDefault="00063D0B" w:rsidP="004C35EC">
      <w:r w:rsidRPr="00063D0B">
        <w:rPr>
          <w:rStyle w:val="HideTWBExt"/>
          <w:color w:val="auto"/>
        </w:rPr>
        <w:t>&lt;/RepeatBlock-By&gt;</w:t>
      </w:r>
    </w:p>
    <w:p w14:paraId="7748C036" w14:textId="77777777" w:rsidR="004C35EC" w:rsidRPr="00063D0B" w:rsidRDefault="00063D0B" w:rsidP="004C35EC">
      <w:pPr>
        <w:pStyle w:val="AmDocTypeTab"/>
        <w:rPr>
          <w:noProof/>
        </w:rPr>
      </w:pPr>
      <w:r w:rsidRPr="00063D0B">
        <w:rPr>
          <w:rStyle w:val="HideTWBExt"/>
          <w:b w:val="0"/>
          <w:color w:val="auto"/>
        </w:rPr>
        <w:t>&lt;TitreType&gt;</w:t>
      </w:r>
      <w:r w:rsidRPr="00063D0B">
        <w:t>Gezamenlijke ontwerpresolutie</w:t>
      </w:r>
      <w:r w:rsidRPr="00063D0B">
        <w:rPr>
          <w:rStyle w:val="HideTWBExt"/>
          <w:b w:val="0"/>
          <w:color w:val="auto"/>
        </w:rPr>
        <w:t>&lt;/</w:t>
      </w:r>
      <w:proofErr w:type="spellStart"/>
      <w:r w:rsidRPr="00063D0B">
        <w:rPr>
          <w:rStyle w:val="HideTWBExt"/>
          <w:b w:val="0"/>
          <w:color w:val="auto"/>
        </w:rPr>
        <w:t>TitreType</w:t>
      </w:r>
      <w:proofErr w:type="spellEnd"/>
      <w:r w:rsidRPr="00063D0B">
        <w:rPr>
          <w:rStyle w:val="HideTWBExt"/>
          <w:b w:val="0"/>
          <w:color w:val="auto"/>
        </w:rPr>
        <w:t>&gt;</w:t>
      </w:r>
    </w:p>
    <w:p w14:paraId="3D02C790" w14:textId="6B5F54AA" w:rsidR="004C35EC" w:rsidRPr="00063D0B" w:rsidRDefault="00063D0B" w:rsidP="004C35EC">
      <w:pPr>
        <w:pStyle w:val="NormalBold"/>
        <w:rPr>
          <w:noProof/>
        </w:rPr>
      </w:pPr>
      <w:r w:rsidRPr="00063D0B">
        <w:rPr>
          <w:rStyle w:val="HideTWBExt"/>
          <w:b w:val="0"/>
          <w:color w:val="auto"/>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color w:val="auto"/>
        </w:rPr>
        <w:t>&lt;/Rapporteur&gt;</w:t>
      </w:r>
    </w:p>
    <w:p w14:paraId="2EAEA12D" w14:textId="7475C616" w:rsidR="004C35EC" w:rsidRPr="00063D0B" w:rsidRDefault="00063D0B" w:rsidP="004C35EC">
      <w:pPr>
        <w:pStyle w:val="Normal12a"/>
      </w:pPr>
      <w:r w:rsidRPr="00063D0B">
        <w:rPr>
          <w:rStyle w:val="HideTWBExt"/>
          <w:color w:val="auto"/>
        </w:rPr>
        <w:t>&lt;Titre&gt;</w:t>
      </w:r>
      <w:r w:rsidRPr="00063D0B">
        <w:t>Witboek over de toekomst van de Europese defensie</w:t>
      </w:r>
      <w:r w:rsidRPr="00063D0B">
        <w:rPr>
          <w:rStyle w:val="HideTWBExt"/>
          <w:color w:val="auto"/>
        </w:rPr>
        <w:t>&lt;/</w:t>
      </w:r>
      <w:proofErr w:type="spellStart"/>
      <w:r w:rsidRPr="00063D0B">
        <w:rPr>
          <w:rStyle w:val="HideTWBExt"/>
          <w:color w:val="auto"/>
        </w:rPr>
        <w:t>Titre</w:t>
      </w:r>
      <w:proofErr w:type="spellEnd"/>
      <w:r w:rsidRPr="00063D0B">
        <w:rPr>
          <w:rStyle w:val="HideTWBExt"/>
          <w:color w:val="auto"/>
        </w:rPr>
        <w:t>&gt;</w:t>
      </w:r>
    </w:p>
    <w:p w14:paraId="7C6A0839" w14:textId="77777777" w:rsidR="004C35EC" w:rsidRPr="00063D0B" w:rsidRDefault="00063D0B" w:rsidP="004C35EC">
      <w:pPr>
        <w:pStyle w:val="NormalBold"/>
      </w:pPr>
      <w:r w:rsidRPr="00063D0B">
        <w:rPr>
          <w:rStyle w:val="HideTWBExt"/>
          <w:b w:val="0"/>
          <w:color w:val="auto"/>
        </w:rPr>
        <w:t>&lt;DocAmend&gt;</w:t>
      </w:r>
      <w:r w:rsidRPr="00063D0B">
        <w:t>Gezamenlijke ontwerpresolutie</w:t>
      </w:r>
      <w:r w:rsidRPr="00063D0B">
        <w:rPr>
          <w:rStyle w:val="HideTWBExt"/>
          <w:b w:val="0"/>
          <w:color w:val="auto"/>
        </w:rPr>
        <w:t>&lt;/</w:t>
      </w:r>
      <w:proofErr w:type="spellStart"/>
      <w:r w:rsidRPr="00063D0B">
        <w:rPr>
          <w:rStyle w:val="HideTWBExt"/>
          <w:b w:val="0"/>
          <w:color w:val="auto"/>
        </w:rPr>
        <w:t>DocAmend</w:t>
      </w:r>
      <w:proofErr w:type="spellEnd"/>
      <w:r w:rsidRPr="00063D0B">
        <w:rPr>
          <w:rStyle w:val="HideTWBExt"/>
          <w:b w:val="0"/>
          <w:color w:val="auto"/>
        </w:rPr>
        <w:t>&gt;</w:t>
      </w:r>
    </w:p>
    <w:p w14:paraId="0ACA5A7C" w14:textId="3FD3B601" w:rsidR="004C35EC" w:rsidRPr="00063D0B" w:rsidRDefault="00063D0B" w:rsidP="004C35EC">
      <w:pPr>
        <w:pStyle w:val="NormalBold"/>
      </w:pPr>
      <w:r w:rsidRPr="00063D0B">
        <w:rPr>
          <w:rStyle w:val="HideTWBExt"/>
          <w:b w:val="0"/>
          <w:color w:val="auto"/>
        </w:rPr>
        <w:t>&lt;Article&gt;</w:t>
      </w:r>
      <w:r w:rsidRPr="00063D0B">
        <w:t>Paragraaf 22 bis (nieuw)</w:t>
      </w:r>
      <w:r w:rsidRPr="00063D0B">
        <w:rPr>
          <w:rStyle w:val="HideTWBExt"/>
          <w:b w:val="0"/>
          <w:color w:val="auto"/>
        </w:rPr>
        <w:t>&lt;/</w:t>
      </w:r>
      <w:proofErr w:type="spellStart"/>
      <w:r w:rsidRPr="00063D0B">
        <w:rPr>
          <w:rStyle w:val="HideTWBExt"/>
          <w:b w:val="0"/>
          <w:color w:val="auto"/>
        </w:rPr>
        <w:t>Article</w:t>
      </w:r>
      <w:proofErr w:type="spellEnd"/>
      <w:r w:rsidRPr="00063D0B">
        <w:rPr>
          <w:rStyle w:val="HideTWBExt"/>
          <w:b w:val="0"/>
          <w:color w:val="auto"/>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20CDD255" w14:textId="77777777" w:rsidTr="009F6FC0">
        <w:trPr>
          <w:jc w:val="center"/>
        </w:trPr>
        <w:tc>
          <w:tcPr>
            <w:tcW w:w="9752" w:type="dxa"/>
            <w:gridSpan w:val="2"/>
          </w:tcPr>
          <w:p w14:paraId="0FFE108E" w14:textId="77777777" w:rsidR="004C35EC" w:rsidRPr="00063D0B" w:rsidRDefault="004C35EC" w:rsidP="009F6FC0">
            <w:pPr>
              <w:keepNext/>
            </w:pPr>
          </w:p>
        </w:tc>
      </w:tr>
      <w:tr w:rsidR="002D3D8F" w:rsidRPr="00063D0B" w14:paraId="1EF11695" w14:textId="77777777" w:rsidTr="009F6FC0">
        <w:trPr>
          <w:jc w:val="center"/>
        </w:trPr>
        <w:tc>
          <w:tcPr>
            <w:tcW w:w="4876" w:type="dxa"/>
          </w:tcPr>
          <w:p w14:paraId="130AC9F1" w14:textId="77777777" w:rsidR="004C35EC" w:rsidRPr="00063D0B" w:rsidRDefault="00063D0B" w:rsidP="009F6FC0">
            <w:pPr>
              <w:pStyle w:val="AmColumnHeading"/>
              <w:keepNext/>
            </w:pPr>
            <w:r w:rsidRPr="00063D0B">
              <w:t>Gezamenlijke ontwerpresolutie</w:t>
            </w:r>
          </w:p>
        </w:tc>
        <w:tc>
          <w:tcPr>
            <w:tcW w:w="4876" w:type="dxa"/>
          </w:tcPr>
          <w:p w14:paraId="1FF1EBD5" w14:textId="77777777" w:rsidR="004C35EC" w:rsidRPr="00063D0B" w:rsidRDefault="00063D0B" w:rsidP="009F6FC0">
            <w:pPr>
              <w:pStyle w:val="AmColumnHeading"/>
              <w:keepNext/>
            </w:pPr>
            <w:r w:rsidRPr="00063D0B">
              <w:t>Amendement</w:t>
            </w:r>
          </w:p>
        </w:tc>
      </w:tr>
      <w:tr w:rsidR="002D3D8F" w:rsidRPr="00063D0B" w14:paraId="7715ABCA" w14:textId="77777777" w:rsidTr="009F6FC0">
        <w:trPr>
          <w:jc w:val="center"/>
        </w:trPr>
        <w:tc>
          <w:tcPr>
            <w:tcW w:w="4876" w:type="dxa"/>
          </w:tcPr>
          <w:p w14:paraId="21FC218E" w14:textId="77777777" w:rsidR="004C35EC" w:rsidRPr="00063D0B" w:rsidRDefault="00063D0B" w:rsidP="009F6FC0">
            <w:pPr>
              <w:pStyle w:val="Normal6a"/>
            </w:pPr>
            <w:r w:rsidRPr="00063D0B">
              <w:t xml:space="preserve"> </w:t>
            </w:r>
          </w:p>
        </w:tc>
        <w:tc>
          <w:tcPr>
            <w:tcW w:w="4876" w:type="dxa"/>
          </w:tcPr>
          <w:p w14:paraId="60A00CBD" w14:textId="30B6B0F7" w:rsidR="004C35EC" w:rsidRPr="00063D0B" w:rsidRDefault="00063D0B" w:rsidP="0042635B">
            <w:pPr>
              <w:pStyle w:val="Normal6a"/>
              <w:rPr>
                <w:b/>
                <w:i/>
                <w:szCs w:val="24"/>
              </w:rPr>
            </w:pPr>
            <w:r w:rsidRPr="00063D0B">
              <w:rPr>
                <w:b/>
                <w:i/>
              </w:rPr>
              <w:t>22 bis.</w:t>
            </w:r>
            <w:r w:rsidRPr="00063D0B">
              <w:rPr>
                <w:b/>
                <w:i/>
              </w:rPr>
              <w:tab/>
            </w:r>
            <w:r w:rsidRPr="00063D0B">
              <w:rPr>
                <w:b/>
                <w:i/>
              </w:rPr>
              <w:t>dringt er bij de lidstaten op aan te werken aan een nieuwe collectieve veiligheidsstructuur voor Europa voor de lange termijn, geïnspireerd op de beginselen van het Helsinki-proces en met inbegrip van het concept van wederzijdse veiligheidsgaranties; merkt</w:t>
            </w:r>
            <w:r w:rsidRPr="00063D0B">
              <w:rPr>
                <w:b/>
                <w:i/>
              </w:rPr>
              <w:t xml:space="preserve"> op dat eerbied voor de soevereiniteit en territoriale integriteit van alle naties en onderschrijving van het internationale recht een fundamenteel aspect van een dergelijke benadering vormen;</w:t>
            </w:r>
          </w:p>
        </w:tc>
      </w:tr>
      <w:tr w:rsidR="002D3D8F" w:rsidRPr="00063D0B" w14:paraId="44C63528" w14:textId="77777777" w:rsidTr="009F6FC0">
        <w:trPr>
          <w:jc w:val="center"/>
        </w:trPr>
        <w:tc>
          <w:tcPr>
            <w:tcW w:w="4876" w:type="dxa"/>
          </w:tcPr>
          <w:p w14:paraId="74B91E8F" w14:textId="77777777" w:rsidR="0042635B" w:rsidRPr="00063D0B" w:rsidRDefault="0042635B" w:rsidP="009F6FC0">
            <w:pPr>
              <w:pStyle w:val="Normal6a"/>
            </w:pPr>
          </w:p>
        </w:tc>
        <w:tc>
          <w:tcPr>
            <w:tcW w:w="4876" w:type="dxa"/>
          </w:tcPr>
          <w:p w14:paraId="7CD64FF4" w14:textId="77777777" w:rsidR="0042635B" w:rsidRPr="00063D0B" w:rsidRDefault="0042635B" w:rsidP="0042635B">
            <w:pPr>
              <w:pStyle w:val="Normal6a"/>
              <w:rPr>
                <w:b/>
                <w:i/>
              </w:rPr>
            </w:pPr>
          </w:p>
        </w:tc>
      </w:tr>
    </w:tbl>
    <w:p w14:paraId="156C4B43" w14:textId="77777777" w:rsidR="004C35EC" w:rsidRPr="00063D0B" w:rsidRDefault="00063D0B" w:rsidP="004C35EC">
      <w:pPr>
        <w:pStyle w:val="AmOrLang"/>
      </w:pPr>
      <w:r w:rsidRPr="00063D0B">
        <w:t xml:space="preserve">Or. </w:t>
      </w:r>
      <w:r w:rsidRPr="00063D0B">
        <w:rPr>
          <w:rStyle w:val="HideTWBExt"/>
          <w:rFonts w:eastAsiaTheme="majorEastAsia"/>
          <w:color w:val="auto"/>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color w:val="auto"/>
        </w:rPr>
        <w:t>&lt;/Original&gt;</w:t>
      </w:r>
    </w:p>
    <w:p w14:paraId="76900BF3" w14:textId="77777777" w:rsidR="004C35EC" w:rsidRPr="00063D0B" w:rsidRDefault="00063D0B" w:rsidP="004C35EC">
      <w:r w:rsidRPr="00063D0B">
        <w:br w:type="page"/>
      </w:r>
      <w:r w:rsidRPr="00063D0B">
        <w:rPr>
          <w:rStyle w:val="HideTWBExt"/>
          <w:color w:val="auto"/>
        </w:rPr>
        <w:t>&lt;/Amend&gt;</w:t>
      </w:r>
    </w:p>
    <w:p w14:paraId="0F27557A" w14:textId="77777777" w:rsidR="004C35EC" w:rsidRPr="00063D0B" w:rsidRDefault="00063D0B" w:rsidP="004C35EC">
      <w:pPr>
        <w:pStyle w:val="AmDateTabRC"/>
      </w:pPr>
      <w:r w:rsidRPr="00063D0B">
        <w:rPr>
          <w:rStyle w:val="HideTWBExt"/>
          <w:color w:val="auto"/>
        </w:rPr>
        <w:t>&lt;Amend&gt;&lt;Date&gt;</w:t>
      </w:r>
      <w:r w:rsidRPr="00063D0B">
        <w:rPr>
          <w:rStyle w:val="HideTWBInt"/>
        </w:rPr>
        <w:t>{10/03/2025}</w:t>
      </w:r>
      <w:r w:rsidRPr="00063D0B">
        <w:t>10.3.2025</w:t>
      </w:r>
      <w:r w:rsidRPr="00063D0B">
        <w:rPr>
          <w:rStyle w:val="HideTWBExt"/>
          <w:color w:val="auto"/>
        </w:rPr>
        <w:t>&lt;/Date&gt;</w:t>
      </w:r>
      <w:r w:rsidRPr="00063D0B">
        <w:t xml:space="preserve"> </w:t>
      </w:r>
      <w:r w:rsidRPr="00063D0B">
        <w:rPr>
          <w:rStyle w:val="HideTWBExt"/>
          <w:color w:val="auto"/>
        </w:rPr>
        <w:t>&lt;RepeatBlock-BNos&gt;&lt;BNos&gt;</w:t>
      </w:r>
      <w:r w:rsidRPr="00063D0B">
        <w:tab/>
      </w:r>
      <w:r w:rsidRPr="00063D0B">
        <w:rPr>
          <w:rStyle w:val="HideTWBExt"/>
          <w:color w:val="auto"/>
        </w:rPr>
        <w:t>&lt;NoDocSe&gt;</w:t>
      </w:r>
      <w:r w:rsidRPr="00063D0B">
        <w:t>B10</w:t>
      </w:r>
      <w:r w:rsidRPr="00063D0B">
        <w:noBreakHyphen/>
        <w:t>0146/2025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7306E7E2" w14:textId="77777777" w:rsidR="004C35EC" w:rsidRPr="00063D0B" w:rsidRDefault="00063D0B" w:rsidP="004E280B">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0147/2025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6AFABCA4"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0148/2025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3023BD04"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0149/2025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66170969" w14:textId="378E0E74" w:rsidR="004C35EC" w:rsidRPr="00063D0B" w:rsidRDefault="00063D0B" w:rsidP="004C35EC">
      <w:pPr>
        <w:pStyle w:val="AmDateTabRC"/>
      </w:pPr>
      <w:r w:rsidRPr="00063D0B">
        <w:rPr>
          <w:rStyle w:val="HideTWBExt"/>
          <w:color w:val="auto"/>
        </w:rPr>
        <w:t>&lt;/BNos&gt;&lt;/RepeatB</w:t>
      </w:r>
      <w:r w:rsidRPr="00063D0B">
        <w:rPr>
          <w:rStyle w:val="HideTWBExt"/>
          <w:color w:val="auto"/>
        </w:rPr>
        <w:t>lock-BNos&gt;</w:t>
      </w:r>
      <w:r w:rsidRPr="00063D0B">
        <w:tab/>
      </w:r>
      <w:r w:rsidRPr="00063D0B">
        <w:rPr>
          <w:rStyle w:val="HideTWBExt"/>
          <w:color w:val="auto"/>
        </w:rPr>
        <w:t>&lt;NoDocSe&gt;</w:t>
      </w:r>
      <w:r w:rsidRPr="00063D0B">
        <w:t>B10</w:t>
      </w:r>
      <w:r w:rsidRPr="00063D0B">
        <w:noBreakHyphen/>
        <w:t>0150/2025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RC1/Am. </w:t>
      </w:r>
      <w:r w:rsidRPr="00063D0B">
        <w:rPr>
          <w:rStyle w:val="HideTWBExt"/>
          <w:color w:val="auto"/>
        </w:rPr>
        <w:t>&lt;NumAm&gt;</w:t>
      </w:r>
      <w:r w:rsidRPr="00063D0B">
        <w:t>57</w:t>
      </w:r>
      <w:r w:rsidRPr="00063D0B">
        <w:rPr>
          <w:rStyle w:val="HideTWBExt"/>
          <w:color w:val="auto"/>
        </w:rPr>
        <w:t>&lt;/</w:t>
      </w:r>
      <w:proofErr w:type="spellStart"/>
      <w:r w:rsidRPr="00063D0B">
        <w:rPr>
          <w:rStyle w:val="HideTWBExt"/>
          <w:color w:val="auto"/>
        </w:rPr>
        <w:t>NumAm</w:t>
      </w:r>
      <w:proofErr w:type="spellEnd"/>
      <w:r w:rsidRPr="00063D0B">
        <w:rPr>
          <w:rStyle w:val="HideTWBExt"/>
          <w:color w:val="auto"/>
        </w:rPr>
        <w:t>&gt;</w:t>
      </w:r>
    </w:p>
    <w:p w14:paraId="1CD0DB83" w14:textId="36BC1E03" w:rsidR="004C35EC" w:rsidRPr="00063D0B" w:rsidRDefault="00063D0B" w:rsidP="004C35EC">
      <w:pPr>
        <w:pStyle w:val="AmNumberTabs"/>
      </w:pPr>
      <w:r w:rsidRPr="00063D0B">
        <w:t>Amendement</w:t>
      </w:r>
      <w:r w:rsidRPr="00063D0B">
        <w:tab/>
      </w:r>
      <w:r w:rsidRPr="00063D0B">
        <w:tab/>
      </w:r>
      <w:r w:rsidRPr="00063D0B">
        <w:rPr>
          <w:rStyle w:val="HideTWBExt"/>
          <w:b w:val="0"/>
          <w:color w:val="auto"/>
        </w:rPr>
        <w:t>&lt;NumAm&gt;</w:t>
      </w:r>
      <w:r w:rsidRPr="00063D0B">
        <w:t>57</w:t>
      </w:r>
      <w:r w:rsidRPr="00063D0B">
        <w:rPr>
          <w:rStyle w:val="HideTWBExt"/>
          <w:b w:val="0"/>
          <w:color w:val="auto"/>
        </w:rPr>
        <w:t>&lt;/</w:t>
      </w:r>
      <w:proofErr w:type="spellStart"/>
      <w:r w:rsidRPr="00063D0B">
        <w:rPr>
          <w:rStyle w:val="HideTWBExt"/>
          <w:b w:val="0"/>
          <w:color w:val="auto"/>
        </w:rPr>
        <w:t>NumAm</w:t>
      </w:r>
      <w:proofErr w:type="spellEnd"/>
      <w:r w:rsidRPr="00063D0B">
        <w:rPr>
          <w:rStyle w:val="HideTWBExt"/>
          <w:b w:val="0"/>
          <w:color w:val="auto"/>
        </w:rPr>
        <w:t>&gt;</w:t>
      </w:r>
    </w:p>
    <w:p w14:paraId="1381E651" w14:textId="653D212B" w:rsidR="004C35EC" w:rsidRPr="00063D0B" w:rsidRDefault="00063D0B" w:rsidP="004C35EC">
      <w:pPr>
        <w:pStyle w:val="NormalBold"/>
      </w:pPr>
      <w:r w:rsidRPr="00063D0B">
        <w:rPr>
          <w:rStyle w:val="HideTWBExt"/>
          <w:b w:val="0"/>
          <w:color w:val="auto"/>
        </w:rPr>
        <w:t>&lt;RepeatBlock-By&gt;&lt;Members&gt;</w:t>
      </w:r>
      <w:r w:rsidRPr="00063D0B">
        <w:t xml:space="preserve">Marc </w:t>
      </w:r>
      <w:proofErr w:type="spellStart"/>
      <w:r w:rsidRPr="00063D0B">
        <w:t>Botenga</w:t>
      </w:r>
      <w:proofErr w:type="spellEnd"/>
      <w:r w:rsidRPr="00063D0B">
        <w:t xml:space="preserve">, João </w:t>
      </w:r>
      <w:proofErr w:type="spellStart"/>
      <w:r w:rsidRPr="00063D0B">
        <w:t>Oliveira</w:t>
      </w:r>
      <w:proofErr w:type="spellEnd"/>
      <w:r w:rsidRPr="00063D0B">
        <w:rPr>
          <w:rStyle w:val="HideTWBExt"/>
          <w:b w:val="0"/>
          <w:color w:val="auto"/>
        </w:rPr>
        <w:t>&lt;/Members&gt;</w:t>
      </w:r>
    </w:p>
    <w:p w14:paraId="796D6DF7" w14:textId="752E4D1A" w:rsidR="004C35EC" w:rsidRPr="00063D0B" w:rsidRDefault="00063D0B" w:rsidP="004C35EC">
      <w:r w:rsidRPr="00063D0B">
        <w:rPr>
          <w:rStyle w:val="HideTWBExt"/>
          <w:color w:val="auto"/>
        </w:rPr>
        <w:t>&lt;AuNomDe</w:t>
      </w:r>
      <w:proofErr w:type="gramStart"/>
      <w:r w:rsidRPr="00063D0B">
        <w:rPr>
          <w:rStyle w:val="HideTWBExt"/>
          <w:color w:val="auto"/>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color w:val="auto"/>
        </w:rPr>
        <w:t>&lt;/AuNomDe&gt;</w:t>
      </w:r>
    </w:p>
    <w:p w14:paraId="762093F0" w14:textId="77777777" w:rsidR="004C35EC" w:rsidRPr="00063D0B" w:rsidRDefault="00063D0B" w:rsidP="004C35EC">
      <w:r w:rsidRPr="00063D0B">
        <w:rPr>
          <w:rStyle w:val="HideTWBExt"/>
          <w:color w:val="auto"/>
        </w:rPr>
        <w:t>&lt;/RepeatBlock-By&gt;</w:t>
      </w:r>
    </w:p>
    <w:p w14:paraId="5AD85E17" w14:textId="77777777" w:rsidR="004C35EC" w:rsidRPr="00063D0B" w:rsidRDefault="00063D0B" w:rsidP="004C35EC">
      <w:pPr>
        <w:pStyle w:val="AmDocTypeTab"/>
        <w:rPr>
          <w:noProof/>
        </w:rPr>
      </w:pPr>
      <w:r w:rsidRPr="00063D0B">
        <w:rPr>
          <w:rStyle w:val="HideTWBExt"/>
          <w:b w:val="0"/>
          <w:color w:val="auto"/>
        </w:rPr>
        <w:t>&lt;TitreType&gt;</w:t>
      </w:r>
      <w:r w:rsidRPr="00063D0B">
        <w:t>Gezame</w:t>
      </w:r>
      <w:r w:rsidRPr="00063D0B">
        <w:t>nlijke ontwerpresolutie</w:t>
      </w:r>
      <w:r w:rsidRPr="00063D0B">
        <w:rPr>
          <w:rStyle w:val="HideTWBExt"/>
          <w:b w:val="0"/>
          <w:color w:val="auto"/>
        </w:rPr>
        <w:t>&lt;/</w:t>
      </w:r>
      <w:proofErr w:type="spellStart"/>
      <w:r w:rsidRPr="00063D0B">
        <w:rPr>
          <w:rStyle w:val="HideTWBExt"/>
          <w:b w:val="0"/>
          <w:color w:val="auto"/>
        </w:rPr>
        <w:t>TitreType</w:t>
      </w:r>
      <w:proofErr w:type="spellEnd"/>
      <w:r w:rsidRPr="00063D0B">
        <w:rPr>
          <w:rStyle w:val="HideTWBExt"/>
          <w:b w:val="0"/>
          <w:color w:val="auto"/>
        </w:rPr>
        <w:t>&gt;</w:t>
      </w:r>
    </w:p>
    <w:p w14:paraId="399E7498" w14:textId="3C49F505" w:rsidR="004C35EC" w:rsidRPr="00063D0B" w:rsidRDefault="00063D0B" w:rsidP="004C35EC">
      <w:pPr>
        <w:pStyle w:val="NormalBold"/>
        <w:rPr>
          <w:noProof/>
        </w:rPr>
      </w:pPr>
      <w:r w:rsidRPr="00063D0B">
        <w:rPr>
          <w:rStyle w:val="HideTWBExt"/>
          <w:b w:val="0"/>
          <w:color w:val="auto"/>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color w:val="auto"/>
        </w:rPr>
        <w:t>&lt;/Rapporteur&gt;</w:t>
      </w:r>
    </w:p>
    <w:p w14:paraId="0EEBB5B3" w14:textId="0C50E086" w:rsidR="004C35EC" w:rsidRPr="00063D0B" w:rsidRDefault="00063D0B" w:rsidP="004C35EC">
      <w:pPr>
        <w:pStyle w:val="Normal12a"/>
      </w:pPr>
      <w:r w:rsidRPr="00063D0B">
        <w:rPr>
          <w:rStyle w:val="HideTWBExt"/>
          <w:color w:val="auto"/>
        </w:rPr>
        <w:t>&lt;Titre&gt;</w:t>
      </w:r>
      <w:r w:rsidRPr="00063D0B">
        <w:t>Witboek over de toekomst van de Europese defensie</w:t>
      </w:r>
      <w:r w:rsidRPr="00063D0B">
        <w:rPr>
          <w:rStyle w:val="HideTWBExt"/>
          <w:color w:val="auto"/>
        </w:rPr>
        <w:t>&lt;/</w:t>
      </w:r>
      <w:proofErr w:type="spellStart"/>
      <w:r w:rsidRPr="00063D0B">
        <w:rPr>
          <w:rStyle w:val="HideTWBExt"/>
          <w:color w:val="auto"/>
        </w:rPr>
        <w:t>Titre</w:t>
      </w:r>
      <w:proofErr w:type="spellEnd"/>
      <w:r w:rsidRPr="00063D0B">
        <w:rPr>
          <w:rStyle w:val="HideTWBExt"/>
          <w:color w:val="auto"/>
        </w:rPr>
        <w:t>&gt;</w:t>
      </w:r>
    </w:p>
    <w:p w14:paraId="03A65CA3" w14:textId="77777777" w:rsidR="004C35EC" w:rsidRPr="00063D0B" w:rsidRDefault="00063D0B" w:rsidP="004C35EC">
      <w:pPr>
        <w:pStyle w:val="NormalBold"/>
      </w:pPr>
      <w:r w:rsidRPr="00063D0B">
        <w:rPr>
          <w:rStyle w:val="HideTWBExt"/>
          <w:b w:val="0"/>
          <w:color w:val="auto"/>
        </w:rPr>
        <w:t>&lt;DocAmend&gt;</w:t>
      </w:r>
      <w:r w:rsidRPr="00063D0B">
        <w:t>Gezamenlijke ontwerpresolutie</w:t>
      </w:r>
      <w:r w:rsidRPr="00063D0B">
        <w:rPr>
          <w:rStyle w:val="HideTWBExt"/>
          <w:b w:val="0"/>
          <w:color w:val="auto"/>
        </w:rPr>
        <w:t>&lt;/</w:t>
      </w:r>
      <w:proofErr w:type="spellStart"/>
      <w:r w:rsidRPr="00063D0B">
        <w:rPr>
          <w:rStyle w:val="HideTWBExt"/>
          <w:b w:val="0"/>
          <w:color w:val="auto"/>
        </w:rPr>
        <w:t>DocAmend</w:t>
      </w:r>
      <w:proofErr w:type="spellEnd"/>
      <w:r w:rsidRPr="00063D0B">
        <w:rPr>
          <w:rStyle w:val="HideTWBExt"/>
          <w:b w:val="0"/>
          <w:color w:val="auto"/>
        </w:rPr>
        <w:t>&gt;</w:t>
      </w:r>
    </w:p>
    <w:p w14:paraId="203C8D11" w14:textId="15C234BF" w:rsidR="004C35EC" w:rsidRPr="00063D0B" w:rsidRDefault="00063D0B" w:rsidP="004C35EC">
      <w:pPr>
        <w:pStyle w:val="NormalBold"/>
      </w:pPr>
      <w:r w:rsidRPr="00063D0B">
        <w:rPr>
          <w:rStyle w:val="HideTWBExt"/>
          <w:b w:val="0"/>
          <w:color w:val="auto"/>
        </w:rPr>
        <w:t>&lt;Article&gt;</w:t>
      </w:r>
      <w:r w:rsidRPr="00063D0B">
        <w:t>Paragraaf 22 ter (nieuw)</w:t>
      </w:r>
      <w:r w:rsidRPr="00063D0B">
        <w:rPr>
          <w:rStyle w:val="HideTWBExt"/>
          <w:b w:val="0"/>
          <w:color w:val="auto"/>
        </w:rPr>
        <w:t>&lt;/</w:t>
      </w:r>
      <w:proofErr w:type="spellStart"/>
      <w:r w:rsidRPr="00063D0B">
        <w:rPr>
          <w:rStyle w:val="HideTWBExt"/>
          <w:b w:val="0"/>
          <w:color w:val="auto"/>
        </w:rPr>
        <w:t>Article</w:t>
      </w:r>
      <w:proofErr w:type="spellEnd"/>
      <w:r w:rsidRPr="00063D0B">
        <w:rPr>
          <w:rStyle w:val="HideTWBExt"/>
          <w:b w:val="0"/>
          <w:color w:val="auto"/>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6DACC24C" w14:textId="77777777" w:rsidTr="009F6FC0">
        <w:trPr>
          <w:jc w:val="center"/>
        </w:trPr>
        <w:tc>
          <w:tcPr>
            <w:tcW w:w="9752" w:type="dxa"/>
            <w:gridSpan w:val="2"/>
          </w:tcPr>
          <w:p w14:paraId="4DFC9353" w14:textId="77777777" w:rsidR="004C35EC" w:rsidRPr="00063D0B" w:rsidRDefault="004C35EC" w:rsidP="009F6FC0">
            <w:pPr>
              <w:keepNext/>
            </w:pPr>
          </w:p>
        </w:tc>
      </w:tr>
      <w:tr w:rsidR="002D3D8F" w:rsidRPr="00063D0B" w14:paraId="280C5F46" w14:textId="77777777" w:rsidTr="009F6FC0">
        <w:trPr>
          <w:jc w:val="center"/>
        </w:trPr>
        <w:tc>
          <w:tcPr>
            <w:tcW w:w="4876" w:type="dxa"/>
          </w:tcPr>
          <w:p w14:paraId="17A6D413" w14:textId="77777777" w:rsidR="004C35EC" w:rsidRPr="00063D0B" w:rsidRDefault="00063D0B" w:rsidP="009F6FC0">
            <w:pPr>
              <w:pStyle w:val="AmColumnHeading"/>
              <w:keepNext/>
            </w:pPr>
            <w:r w:rsidRPr="00063D0B">
              <w:t>Gezamenlijke ontwerpresolutie</w:t>
            </w:r>
          </w:p>
        </w:tc>
        <w:tc>
          <w:tcPr>
            <w:tcW w:w="4876" w:type="dxa"/>
          </w:tcPr>
          <w:p w14:paraId="7622971E" w14:textId="77777777" w:rsidR="004C35EC" w:rsidRPr="00063D0B" w:rsidRDefault="00063D0B" w:rsidP="009F6FC0">
            <w:pPr>
              <w:pStyle w:val="AmColumnHeading"/>
              <w:keepNext/>
            </w:pPr>
            <w:r w:rsidRPr="00063D0B">
              <w:t>Amendement</w:t>
            </w:r>
          </w:p>
        </w:tc>
      </w:tr>
      <w:tr w:rsidR="002D3D8F" w:rsidRPr="00063D0B" w14:paraId="23CEEC40" w14:textId="77777777" w:rsidTr="009F6FC0">
        <w:trPr>
          <w:jc w:val="center"/>
        </w:trPr>
        <w:tc>
          <w:tcPr>
            <w:tcW w:w="4876" w:type="dxa"/>
          </w:tcPr>
          <w:p w14:paraId="7DAFC031" w14:textId="77777777" w:rsidR="004C35EC" w:rsidRPr="00063D0B" w:rsidRDefault="00063D0B" w:rsidP="009F6FC0">
            <w:pPr>
              <w:pStyle w:val="Normal6a"/>
            </w:pPr>
            <w:r w:rsidRPr="00063D0B">
              <w:t xml:space="preserve"> </w:t>
            </w:r>
          </w:p>
        </w:tc>
        <w:tc>
          <w:tcPr>
            <w:tcW w:w="4876" w:type="dxa"/>
          </w:tcPr>
          <w:p w14:paraId="5A6D07BE" w14:textId="5EF919E9" w:rsidR="004C35EC" w:rsidRPr="00063D0B" w:rsidRDefault="00063D0B" w:rsidP="00CD6B1C">
            <w:pPr>
              <w:pStyle w:val="Normal6a"/>
              <w:rPr>
                <w:b/>
                <w:i/>
                <w:szCs w:val="24"/>
              </w:rPr>
            </w:pPr>
            <w:r w:rsidRPr="00063D0B">
              <w:rPr>
                <w:b/>
                <w:i/>
              </w:rPr>
              <w:t>22 ter.</w:t>
            </w:r>
            <w:r w:rsidRPr="00063D0B">
              <w:rPr>
                <w:b/>
                <w:i/>
              </w:rPr>
              <w:tab/>
              <w:t>staat erop dat een nieuwe Europese veiligheidsarchitectuur de beginselen van vreedzame co-existentie tussen landen met verschillende politieke systemen moet toepassen en veiligheidsgaranties moet bieden a</w:t>
            </w:r>
            <w:r w:rsidRPr="00063D0B">
              <w:rPr>
                <w:b/>
                <w:i/>
              </w:rPr>
              <w:t>an alle partijen;</w:t>
            </w:r>
          </w:p>
        </w:tc>
      </w:tr>
    </w:tbl>
    <w:p w14:paraId="544A2020" w14:textId="77777777" w:rsidR="004C35EC" w:rsidRPr="00063D0B" w:rsidRDefault="00063D0B" w:rsidP="004C35EC">
      <w:pPr>
        <w:pStyle w:val="AmOrLang"/>
      </w:pPr>
      <w:r w:rsidRPr="00063D0B">
        <w:t xml:space="preserve">Or. </w:t>
      </w:r>
      <w:r w:rsidRPr="00063D0B">
        <w:rPr>
          <w:rStyle w:val="HideTWBExt"/>
          <w:rFonts w:eastAsiaTheme="majorEastAsia"/>
          <w:color w:val="auto"/>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color w:val="auto"/>
        </w:rPr>
        <w:t>&lt;/Original&gt;</w:t>
      </w:r>
    </w:p>
    <w:p w14:paraId="3ABF5367" w14:textId="77777777" w:rsidR="004C35EC" w:rsidRPr="00063D0B" w:rsidRDefault="00063D0B" w:rsidP="004C35EC">
      <w:r w:rsidRPr="00063D0B">
        <w:br w:type="page"/>
      </w:r>
      <w:r w:rsidRPr="00063D0B">
        <w:rPr>
          <w:rStyle w:val="HideTWBExt"/>
          <w:color w:val="auto"/>
        </w:rPr>
        <w:t>&lt;/Amend&gt;</w:t>
      </w:r>
    </w:p>
    <w:p w14:paraId="58EF5FD9" w14:textId="77777777" w:rsidR="004C35EC" w:rsidRPr="00063D0B" w:rsidRDefault="00063D0B" w:rsidP="004C35EC">
      <w:pPr>
        <w:pStyle w:val="AmDateTabRC"/>
      </w:pPr>
      <w:r w:rsidRPr="00063D0B">
        <w:rPr>
          <w:rStyle w:val="HideTWBExt"/>
          <w:color w:val="auto"/>
        </w:rPr>
        <w:t>&lt;Amend&gt;&lt;Date&gt;</w:t>
      </w:r>
      <w:r w:rsidRPr="00063D0B">
        <w:rPr>
          <w:rStyle w:val="HideTWBInt"/>
        </w:rPr>
        <w:t>{10/03/2025}</w:t>
      </w:r>
      <w:r w:rsidRPr="00063D0B">
        <w:t>10.3.2025</w:t>
      </w:r>
      <w:r w:rsidRPr="00063D0B">
        <w:rPr>
          <w:rStyle w:val="HideTWBExt"/>
          <w:color w:val="auto"/>
        </w:rPr>
        <w:t>&lt;/Date&gt;</w:t>
      </w:r>
      <w:r w:rsidRPr="00063D0B">
        <w:t xml:space="preserve"> </w:t>
      </w:r>
      <w:r w:rsidRPr="00063D0B">
        <w:rPr>
          <w:rStyle w:val="HideTWBExt"/>
          <w:color w:val="auto"/>
        </w:rPr>
        <w:t>&lt;RepeatBlock-BNos&gt;&lt;BNos&gt;</w:t>
      </w:r>
      <w:r w:rsidRPr="00063D0B">
        <w:tab/>
      </w:r>
      <w:r w:rsidRPr="00063D0B">
        <w:rPr>
          <w:rStyle w:val="HideTWBExt"/>
          <w:color w:val="auto"/>
        </w:rPr>
        <w:t>&lt;NoDocSe&gt;</w:t>
      </w:r>
      <w:r w:rsidRPr="00063D0B">
        <w:t>B10</w:t>
      </w:r>
      <w:r w:rsidRPr="00063D0B">
        <w:noBreakHyphen/>
        <w:t>0146/2025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723CE1F8" w14:textId="77777777" w:rsidR="004C35EC" w:rsidRPr="00063D0B" w:rsidRDefault="00063D0B" w:rsidP="004E280B">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0147/2025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24B5D4A4"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0148/2025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6EAB60A1"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0149/2025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3FA70483" w14:textId="42701AB9" w:rsidR="004C35EC" w:rsidRPr="00063D0B" w:rsidRDefault="00063D0B" w:rsidP="004C35EC">
      <w:pPr>
        <w:pStyle w:val="AmDateTabRC"/>
      </w:pPr>
      <w:r w:rsidRPr="00063D0B">
        <w:rPr>
          <w:rStyle w:val="HideTWBExt"/>
          <w:color w:val="auto"/>
        </w:rPr>
        <w:t>&lt;/BNos&gt;&lt;/RepeatBlock-BNos&gt;</w:t>
      </w:r>
      <w:r w:rsidRPr="00063D0B">
        <w:tab/>
      </w:r>
      <w:r w:rsidRPr="00063D0B">
        <w:rPr>
          <w:rStyle w:val="HideTWBExt"/>
          <w:color w:val="auto"/>
        </w:rPr>
        <w:t>&lt;NoDocSe&gt;</w:t>
      </w:r>
      <w:r w:rsidRPr="00063D0B">
        <w:t>B10</w:t>
      </w:r>
      <w:r w:rsidRPr="00063D0B">
        <w:noBreakHyphen/>
        <w:t>0150/2025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RC1/Am. </w:t>
      </w:r>
      <w:r w:rsidRPr="00063D0B">
        <w:rPr>
          <w:rStyle w:val="HideTWBExt"/>
          <w:color w:val="auto"/>
        </w:rPr>
        <w:t>&lt;NumAm&gt;</w:t>
      </w:r>
      <w:r w:rsidRPr="00063D0B">
        <w:t>58</w:t>
      </w:r>
      <w:r w:rsidRPr="00063D0B">
        <w:rPr>
          <w:rStyle w:val="HideTWBExt"/>
          <w:color w:val="auto"/>
        </w:rPr>
        <w:t>&lt;/</w:t>
      </w:r>
      <w:proofErr w:type="spellStart"/>
      <w:r w:rsidRPr="00063D0B">
        <w:rPr>
          <w:rStyle w:val="HideTWBExt"/>
          <w:color w:val="auto"/>
        </w:rPr>
        <w:t>NumAm</w:t>
      </w:r>
      <w:proofErr w:type="spellEnd"/>
      <w:r w:rsidRPr="00063D0B">
        <w:rPr>
          <w:rStyle w:val="HideTWBExt"/>
          <w:color w:val="auto"/>
        </w:rPr>
        <w:t>&gt;</w:t>
      </w:r>
    </w:p>
    <w:p w14:paraId="0564F188" w14:textId="6726D8DF" w:rsidR="004C35EC" w:rsidRPr="00063D0B" w:rsidRDefault="00063D0B" w:rsidP="004C35EC">
      <w:pPr>
        <w:pStyle w:val="AmNumberTabs"/>
      </w:pPr>
      <w:r w:rsidRPr="00063D0B">
        <w:t>Amendement</w:t>
      </w:r>
      <w:r w:rsidRPr="00063D0B">
        <w:tab/>
      </w:r>
      <w:r w:rsidRPr="00063D0B">
        <w:tab/>
      </w:r>
      <w:r w:rsidRPr="00063D0B">
        <w:rPr>
          <w:rStyle w:val="HideTWBExt"/>
          <w:b w:val="0"/>
          <w:color w:val="auto"/>
        </w:rPr>
        <w:t>&lt;NumAm&gt;</w:t>
      </w:r>
      <w:r w:rsidRPr="00063D0B">
        <w:t>58</w:t>
      </w:r>
      <w:r w:rsidRPr="00063D0B">
        <w:rPr>
          <w:rStyle w:val="HideTWBExt"/>
          <w:b w:val="0"/>
          <w:color w:val="auto"/>
        </w:rPr>
        <w:t>&lt;/</w:t>
      </w:r>
      <w:proofErr w:type="spellStart"/>
      <w:r w:rsidRPr="00063D0B">
        <w:rPr>
          <w:rStyle w:val="HideTWBExt"/>
          <w:b w:val="0"/>
          <w:color w:val="auto"/>
        </w:rPr>
        <w:t>NumAm</w:t>
      </w:r>
      <w:proofErr w:type="spellEnd"/>
      <w:r w:rsidRPr="00063D0B">
        <w:rPr>
          <w:rStyle w:val="HideTWBExt"/>
          <w:b w:val="0"/>
          <w:color w:val="auto"/>
        </w:rPr>
        <w:t>&gt;</w:t>
      </w:r>
    </w:p>
    <w:p w14:paraId="0C929D04" w14:textId="7C8F67D0" w:rsidR="004C35EC" w:rsidRPr="00063D0B" w:rsidRDefault="00063D0B" w:rsidP="004C35EC">
      <w:pPr>
        <w:pStyle w:val="NormalBold"/>
      </w:pPr>
      <w:r w:rsidRPr="00063D0B">
        <w:rPr>
          <w:rStyle w:val="HideTWBExt"/>
          <w:b w:val="0"/>
          <w:color w:val="auto"/>
        </w:rPr>
        <w:t>&lt;RepeatBlock-By&gt;&lt;Members&gt;</w:t>
      </w:r>
      <w:r w:rsidRPr="00063D0B">
        <w:t xml:space="preserve">Manon </w:t>
      </w:r>
      <w:proofErr w:type="spellStart"/>
      <w:r w:rsidRPr="00063D0B">
        <w:t>Aubry</w:t>
      </w:r>
      <w:proofErr w:type="spellEnd"/>
      <w:r w:rsidRPr="00063D0B">
        <w:t xml:space="preserve">, Marina </w:t>
      </w:r>
      <w:proofErr w:type="spellStart"/>
      <w:r w:rsidRPr="00063D0B">
        <w:t>Mesure</w:t>
      </w:r>
      <w:proofErr w:type="spellEnd"/>
      <w:r w:rsidRPr="00063D0B">
        <w:t xml:space="preserve">, Marc </w:t>
      </w:r>
      <w:proofErr w:type="spellStart"/>
      <w:r w:rsidRPr="00063D0B">
        <w:t>Botenga</w:t>
      </w:r>
      <w:proofErr w:type="spellEnd"/>
      <w:r w:rsidRPr="00063D0B">
        <w:rPr>
          <w:rStyle w:val="HideTWBExt"/>
          <w:b w:val="0"/>
          <w:color w:val="auto"/>
        </w:rPr>
        <w:t>&lt;/Members&gt;</w:t>
      </w:r>
    </w:p>
    <w:p w14:paraId="6F9E552D" w14:textId="1563E673" w:rsidR="004C35EC" w:rsidRPr="00063D0B" w:rsidRDefault="00063D0B" w:rsidP="004C35EC">
      <w:pPr>
        <w:rPr>
          <w:rStyle w:val="HideTWBExt"/>
          <w:color w:val="auto"/>
        </w:rPr>
      </w:pPr>
      <w:r w:rsidRPr="00063D0B">
        <w:rPr>
          <w:rStyle w:val="HideTWBExt"/>
          <w:color w:val="auto"/>
        </w:rPr>
        <w:t>&lt;AuNomDe</w:t>
      </w:r>
      <w:proofErr w:type="gramStart"/>
      <w:r w:rsidRPr="00063D0B">
        <w:rPr>
          <w:rStyle w:val="HideTWBExt"/>
          <w:color w:val="auto"/>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color w:val="auto"/>
        </w:rPr>
        <w:t>&lt;/AuNomDe&gt;</w:t>
      </w:r>
    </w:p>
    <w:p w14:paraId="28369E6E" w14:textId="77777777" w:rsidR="004C35EC" w:rsidRPr="00063D0B" w:rsidRDefault="00063D0B" w:rsidP="004C35EC">
      <w:r w:rsidRPr="00063D0B">
        <w:rPr>
          <w:rStyle w:val="HideTWBExt"/>
          <w:color w:val="auto"/>
        </w:rPr>
        <w:t>&lt;/RepeatBlock-By&gt;</w:t>
      </w:r>
    </w:p>
    <w:p w14:paraId="526897D5" w14:textId="77777777" w:rsidR="004C35EC" w:rsidRPr="00063D0B" w:rsidRDefault="00063D0B" w:rsidP="004C35EC">
      <w:pPr>
        <w:pStyle w:val="AmDocTypeTab"/>
        <w:rPr>
          <w:noProof/>
        </w:rPr>
      </w:pPr>
      <w:r w:rsidRPr="00063D0B">
        <w:rPr>
          <w:rStyle w:val="HideTWBExt"/>
          <w:b w:val="0"/>
          <w:color w:val="auto"/>
        </w:rPr>
        <w:t>&lt;TitreType&gt;</w:t>
      </w:r>
      <w:r w:rsidRPr="00063D0B">
        <w:t>Gezamenlijke ontwerpresolutie</w:t>
      </w:r>
      <w:r w:rsidRPr="00063D0B">
        <w:rPr>
          <w:rStyle w:val="HideTWBExt"/>
          <w:b w:val="0"/>
          <w:color w:val="auto"/>
        </w:rPr>
        <w:t>&lt;/</w:t>
      </w:r>
      <w:proofErr w:type="spellStart"/>
      <w:r w:rsidRPr="00063D0B">
        <w:rPr>
          <w:rStyle w:val="HideTWBExt"/>
          <w:b w:val="0"/>
          <w:color w:val="auto"/>
        </w:rPr>
        <w:t>TitreType</w:t>
      </w:r>
      <w:proofErr w:type="spellEnd"/>
      <w:r w:rsidRPr="00063D0B">
        <w:rPr>
          <w:rStyle w:val="HideTWBExt"/>
          <w:b w:val="0"/>
          <w:color w:val="auto"/>
        </w:rPr>
        <w:t>&gt;</w:t>
      </w:r>
    </w:p>
    <w:p w14:paraId="1195B739" w14:textId="40FFCA32" w:rsidR="004C35EC" w:rsidRPr="00063D0B" w:rsidRDefault="00063D0B" w:rsidP="004C35EC">
      <w:pPr>
        <w:pStyle w:val="NormalBold"/>
        <w:rPr>
          <w:noProof/>
        </w:rPr>
      </w:pPr>
      <w:r w:rsidRPr="00063D0B">
        <w:rPr>
          <w:rStyle w:val="HideTWBExt"/>
          <w:b w:val="0"/>
          <w:color w:val="auto"/>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color w:val="auto"/>
        </w:rPr>
        <w:t>&lt;/Rapporteur&gt;</w:t>
      </w:r>
    </w:p>
    <w:p w14:paraId="37A2CE50" w14:textId="348C8559" w:rsidR="004C35EC" w:rsidRPr="00063D0B" w:rsidRDefault="00063D0B" w:rsidP="004C35EC">
      <w:pPr>
        <w:pStyle w:val="Normal12a"/>
      </w:pPr>
      <w:r w:rsidRPr="00063D0B">
        <w:rPr>
          <w:rStyle w:val="HideTWBExt"/>
          <w:color w:val="auto"/>
        </w:rPr>
        <w:t>&lt;Titre&gt;</w:t>
      </w:r>
      <w:r w:rsidRPr="00063D0B">
        <w:t>Witboek over de toekomst van de Europese defensie</w:t>
      </w:r>
      <w:r w:rsidRPr="00063D0B">
        <w:rPr>
          <w:rStyle w:val="HideTWBExt"/>
          <w:color w:val="auto"/>
        </w:rPr>
        <w:t>&lt;/</w:t>
      </w:r>
      <w:proofErr w:type="spellStart"/>
      <w:r w:rsidRPr="00063D0B">
        <w:rPr>
          <w:rStyle w:val="HideTWBExt"/>
          <w:color w:val="auto"/>
        </w:rPr>
        <w:t>Titr</w:t>
      </w:r>
      <w:r w:rsidRPr="00063D0B">
        <w:rPr>
          <w:rStyle w:val="HideTWBExt"/>
          <w:color w:val="auto"/>
        </w:rPr>
        <w:t>e</w:t>
      </w:r>
      <w:proofErr w:type="spellEnd"/>
      <w:r w:rsidRPr="00063D0B">
        <w:rPr>
          <w:rStyle w:val="HideTWBExt"/>
          <w:color w:val="auto"/>
        </w:rPr>
        <w:t>&gt;</w:t>
      </w:r>
    </w:p>
    <w:p w14:paraId="7BD1AD46" w14:textId="77777777" w:rsidR="004C35EC" w:rsidRPr="00063D0B" w:rsidRDefault="00063D0B" w:rsidP="004C35EC">
      <w:pPr>
        <w:pStyle w:val="NormalBold"/>
      </w:pPr>
      <w:r w:rsidRPr="00063D0B">
        <w:rPr>
          <w:rStyle w:val="HideTWBExt"/>
          <w:b w:val="0"/>
          <w:color w:val="auto"/>
        </w:rPr>
        <w:t>&lt;DocAmend&gt;</w:t>
      </w:r>
      <w:r w:rsidRPr="00063D0B">
        <w:t>Gezamenlijke ontwerpresolutie</w:t>
      </w:r>
      <w:r w:rsidRPr="00063D0B">
        <w:rPr>
          <w:rStyle w:val="HideTWBExt"/>
          <w:b w:val="0"/>
          <w:color w:val="auto"/>
        </w:rPr>
        <w:t>&lt;/</w:t>
      </w:r>
      <w:proofErr w:type="spellStart"/>
      <w:r w:rsidRPr="00063D0B">
        <w:rPr>
          <w:rStyle w:val="HideTWBExt"/>
          <w:b w:val="0"/>
          <w:color w:val="auto"/>
        </w:rPr>
        <w:t>DocAmend</w:t>
      </w:r>
      <w:proofErr w:type="spellEnd"/>
      <w:r w:rsidRPr="00063D0B">
        <w:rPr>
          <w:rStyle w:val="HideTWBExt"/>
          <w:b w:val="0"/>
          <w:color w:val="auto"/>
        </w:rPr>
        <w:t>&gt;</w:t>
      </w:r>
    </w:p>
    <w:p w14:paraId="35F14AF2" w14:textId="699675B4" w:rsidR="004C35EC" w:rsidRPr="00063D0B" w:rsidRDefault="00063D0B" w:rsidP="004C35EC">
      <w:pPr>
        <w:pStyle w:val="NormalBold"/>
      </w:pPr>
      <w:r w:rsidRPr="00063D0B">
        <w:rPr>
          <w:rStyle w:val="HideTWBExt"/>
          <w:b w:val="0"/>
          <w:color w:val="auto"/>
        </w:rPr>
        <w:t>&lt;Article&gt;</w:t>
      </w:r>
      <w:r w:rsidRPr="00063D0B">
        <w:t>Paragraaf 33</w:t>
      </w:r>
      <w:r w:rsidRPr="00063D0B">
        <w:rPr>
          <w:rStyle w:val="HideTWBExt"/>
          <w:b w:val="0"/>
          <w:color w:val="auto"/>
        </w:rPr>
        <w:t>&lt;/</w:t>
      </w:r>
      <w:proofErr w:type="spellStart"/>
      <w:r w:rsidRPr="00063D0B">
        <w:rPr>
          <w:rStyle w:val="HideTWBExt"/>
          <w:b w:val="0"/>
          <w:color w:val="auto"/>
        </w:rPr>
        <w:t>Article</w:t>
      </w:r>
      <w:proofErr w:type="spellEnd"/>
      <w:r w:rsidRPr="00063D0B">
        <w:rPr>
          <w:rStyle w:val="HideTWBExt"/>
          <w:b w:val="0"/>
          <w:color w:val="auto"/>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773F84FE" w14:textId="77777777" w:rsidTr="009F6FC0">
        <w:trPr>
          <w:jc w:val="center"/>
        </w:trPr>
        <w:tc>
          <w:tcPr>
            <w:tcW w:w="9752" w:type="dxa"/>
            <w:gridSpan w:val="2"/>
          </w:tcPr>
          <w:p w14:paraId="04D4EAC7" w14:textId="77777777" w:rsidR="004C35EC" w:rsidRPr="00063D0B" w:rsidRDefault="004C35EC" w:rsidP="009F6FC0">
            <w:pPr>
              <w:keepNext/>
            </w:pPr>
          </w:p>
        </w:tc>
      </w:tr>
      <w:tr w:rsidR="002D3D8F" w:rsidRPr="00063D0B" w14:paraId="75D712D0" w14:textId="77777777" w:rsidTr="009F6FC0">
        <w:trPr>
          <w:jc w:val="center"/>
        </w:trPr>
        <w:tc>
          <w:tcPr>
            <w:tcW w:w="4876" w:type="dxa"/>
          </w:tcPr>
          <w:p w14:paraId="5ADE0706" w14:textId="77777777" w:rsidR="004C35EC" w:rsidRPr="00063D0B" w:rsidRDefault="00063D0B" w:rsidP="009F6FC0">
            <w:pPr>
              <w:pStyle w:val="AmColumnHeading"/>
              <w:keepNext/>
            </w:pPr>
            <w:r w:rsidRPr="00063D0B">
              <w:t>Gezamenlijke ontwerpresolutie</w:t>
            </w:r>
          </w:p>
        </w:tc>
        <w:tc>
          <w:tcPr>
            <w:tcW w:w="4876" w:type="dxa"/>
          </w:tcPr>
          <w:p w14:paraId="12C049AC" w14:textId="77777777" w:rsidR="004C35EC" w:rsidRPr="00063D0B" w:rsidRDefault="00063D0B" w:rsidP="009F6FC0">
            <w:pPr>
              <w:pStyle w:val="AmColumnHeading"/>
              <w:keepNext/>
            </w:pPr>
            <w:r w:rsidRPr="00063D0B">
              <w:t>Amendement</w:t>
            </w:r>
          </w:p>
        </w:tc>
      </w:tr>
      <w:tr w:rsidR="002D3D8F" w:rsidRPr="00063D0B" w14:paraId="31544C03" w14:textId="77777777" w:rsidTr="009F6FC0">
        <w:trPr>
          <w:jc w:val="center"/>
        </w:trPr>
        <w:tc>
          <w:tcPr>
            <w:tcW w:w="4876" w:type="dxa"/>
          </w:tcPr>
          <w:p w14:paraId="56F9B2C4" w14:textId="295C41DB" w:rsidR="004C35EC" w:rsidRPr="00063D0B" w:rsidRDefault="00063D0B" w:rsidP="004B4D8C">
            <w:pPr>
              <w:pStyle w:val="Normal6a"/>
              <w:rPr>
                <w:b/>
                <w:i/>
              </w:rPr>
            </w:pPr>
            <w:r w:rsidRPr="00063D0B">
              <w:t>33.</w:t>
            </w:r>
            <w:r w:rsidRPr="00063D0B">
              <w:rPr>
                <w:b/>
                <w:i/>
              </w:rPr>
              <w:tab/>
            </w:r>
            <w:r w:rsidRPr="00063D0B">
              <w:rPr>
                <w:rStyle w:val="Aucun"/>
              </w:rPr>
              <w:t xml:space="preserve">is er stellig van overtuigd dat het in de huidige geopolitieke context </w:t>
            </w:r>
            <w:r w:rsidRPr="00063D0B">
              <w:rPr>
                <w:rStyle w:val="Aucun"/>
                <w:b/>
                <w:i/>
              </w:rPr>
              <w:t>van het grootste belang is om</w:t>
            </w:r>
            <w:r w:rsidRPr="00063D0B">
              <w:rPr>
                <w:rStyle w:val="Aucun"/>
              </w:rPr>
              <w:t xml:space="preserve"> artikel 42, lid 7, van het Verdrag betreffende de Europese Unie (VEU) inzake wederzijdse bijstand </w:t>
            </w:r>
            <w:r w:rsidRPr="00063D0B">
              <w:rPr>
                <w:rStyle w:val="Aucun"/>
                <w:b/>
                <w:i/>
              </w:rPr>
              <w:t>in de praktijk te brengen en zo</w:t>
            </w:r>
            <w:r w:rsidRPr="00063D0B">
              <w:rPr>
                <w:rStyle w:val="Aucun"/>
              </w:rPr>
              <w:t xml:space="preserve"> solidariteit tussen de lidstaten </w:t>
            </w:r>
            <w:r w:rsidRPr="00063D0B">
              <w:rPr>
                <w:rStyle w:val="Aucun"/>
                <w:b/>
                <w:i/>
              </w:rPr>
              <w:t>te waarborgen, vooral met de lidstaten die door hun geografische ligging rechtstreeks bloots</w:t>
            </w:r>
            <w:r w:rsidRPr="00063D0B">
              <w:rPr>
                <w:rStyle w:val="Aucun"/>
                <w:b/>
                <w:i/>
              </w:rPr>
              <w:t>taan aan onmiddellijke dreigingen en uitdagingen, ongeacht of zij NAVO-lid zijn</w:t>
            </w:r>
            <w:r w:rsidRPr="00063D0B">
              <w:rPr>
                <w:rStyle w:val="Aucun"/>
              </w:rPr>
              <w:t>;</w:t>
            </w:r>
          </w:p>
        </w:tc>
        <w:tc>
          <w:tcPr>
            <w:tcW w:w="4876" w:type="dxa"/>
          </w:tcPr>
          <w:p w14:paraId="67A560F7" w14:textId="0ECF8E1B" w:rsidR="00CD6B1C" w:rsidRPr="00063D0B" w:rsidRDefault="00063D0B" w:rsidP="004B4D8C">
            <w:pPr>
              <w:jc w:val="both"/>
              <w:rPr>
                <w:b/>
                <w:i/>
                <w:shd w:val="clear" w:color="auto" w:fill="FFFFFF"/>
              </w:rPr>
            </w:pPr>
            <w:r w:rsidRPr="00063D0B">
              <w:rPr>
                <w:shd w:val="clear" w:color="auto" w:fill="FFFFFF"/>
              </w:rPr>
              <w:t>33.</w:t>
            </w:r>
            <w:r w:rsidRPr="00063D0B">
              <w:rPr>
                <w:b/>
                <w:i/>
                <w:shd w:val="clear" w:color="auto" w:fill="FFFFFF"/>
              </w:rPr>
              <w:tab/>
            </w:r>
            <w:r w:rsidRPr="00063D0B">
              <w:rPr>
                <w:rStyle w:val="Aucun"/>
              </w:rPr>
              <w:t xml:space="preserve">is er stellig van overtuigd dat het in de huidige geopolitieke context </w:t>
            </w:r>
            <w:r w:rsidRPr="00063D0B">
              <w:rPr>
                <w:rStyle w:val="Aucun"/>
                <w:b/>
                <w:i/>
              </w:rPr>
              <w:t>enkel mogelijk is om echte strategische autonomie voor Europa te bereiken mits</w:t>
            </w:r>
            <w:r w:rsidRPr="00063D0B">
              <w:rPr>
                <w:rStyle w:val="Aucun"/>
              </w:rPr>
              <w:t xml:space="preserve"> artikel 42, lid 7, va</w:t>
            </w:r>
            <w:r w:rsidRPr="00063D0B">
              <w:rPr>
                <w:rStyle w:val="Aucun"/>
              </w:rPr>
              <w:t xml:space="preserve">n het Verdrag betreffende de Europese Unie (VEU) inzake wederzijdse bijstand </w:t>
            </w:r>
            <w:r w:rsidRPr="00063D0B">
              <w:rPr>
                <w:rStyle w:val="Aucun"/>
                <w:b/>
                <w:i/>
              </w:rPr>
              <w:t>van het grootste belang wordt geacht, ter waarborging van</w:t>
            </w:r>
            <w:r w:rsidRPr="00063D0B">
              <w:rPr>
                <w:rStyle w:val="Aucun"/>
              </w:rPr>
              <w:t xml:space="preserve"> solidariteit tussen de lidstaten</w:t>
            </w:r>
            <w:r w:rsidRPr="00063D0B">
              <w:rPr>
                <w:rStyle w:val="Aucun"/>
                <w:b/>
                <w:i/>
              </w:rPr>
              <w:t>, en de basis wordt voor de collectieve defensie van alle lidstaten, zodat geen beroep ho</w:t>
            </w:r>
            <w:r w:rsidRPr="00063D0B">
              <w:rPr>
                <w:rStyle w:val="Aucun"/>
                <w:b/>
                <w:i/>
              </w:rPr>
              <w:t>eft te worden gedaan op de NAVO</w:t>
            </w:r>
            <w:r w:rsidRPr="00063D0B">
              <w:rPr>
                <w:rStyle w:val="Aucun"/>
              </w:rPr>
              <w:t>;</w:t>
            </w:r>
          </w:p>
          <w:p w14:paraId="444BF71F" w14:textId="00C3B080" w:rsidR="004C35EC" w:rsidRPr="00063D0B" w:rsidRDefault="004C35EC" w:rsidP="009F6FC0">
            <w:pPr>
              <w:pStyle w:val="Normal6a"/>
              <w:rPr>
                <w:b/>
                <w:i/>
                <w:szCs w:val="24"/>
              </w:rPr>
            </w:pPr>
          </w:p>
        </w:tc>
      </w:tr>
    </w:tbl>
    <w:p w14:paraId="09F4CA36" w14:textId="77777777" w:rsidR="004C35EC" w:rsidRPr="00063D0B" w:rsidRDefault="00063D0B" w:rsidP="004C35EC">
      <w:pPr>
        <w:pStyle w:val="AmOrLang"/>
      </w:pPr>
      <w:r w:rsidRPr="00063D0B">
        <w:t xml:space="preserve">Or. </w:t>
      </w:r>
      <w:r w:rsidRPr="00063D0B">
        <w:rPr>
          <w:rStyle w:val="HideTWBExt"/>
          <w:rFonts w:eastAsiaTheme="majorEastAsia"/>
          <w:color w:val="auto"/>
        </w:rPr>
        <w:t>&lt;Original&gt;</w:t>
      </w:r>
      <w:r w:rsidRPr="00063D0B">
        <w:rPr>
          <w:rStyle w:val="HideTWBInt"/>
        </w:rPr>
        <w:t>{</w:t>
      </w:r>
      <w:proofErr w:type="gramStart"/>
      <w:r w:rsidRPr="00063D0B">
        <w:rPr>
          <w:rStyle w:val="HideTWBInt"/>
        </w:rPr>
        <w:t>EN</w:t>
      </w:r>
      <w:proofErr w:type="gramEnd"/>
      <w:r w:rsidRPr="00063D0B">
        <w:rPr>
          <w:rStyle w:val="HideTWBInt"/>
        </w:rPr>
        <w:t>}</w:t>
      </w:r>
      <w:r w:rsidRPr="00063D0B">
        <w:t>en</w:t>
      </w:r>
      <w:r w:rsidRPr="00063D0B">
        <w:rPr>
          <w:rStyle w:val="HideTWBExt"/>
          <w:rFonts w:eastAsiaTheme="majorEastAsia"/>
          <w:color w:val="auto"/>
        </w:rPr>
        <w:t>&lt;/Original&gt;</w:t>
      </w:r>
    </w:p>
    <w:p w14:paraId="0EFE3929" w14:textId="77777777" w:rsidR="004C35EC" w:rsidRPr="00063D0B" w:rsidRDefault="00063D0B" w:rsidP="004C35EC">
      <w:r w:rsidRPr="00063D0B">
        <w:br w:type="page"/>
      </w:r>
      <w:r w:rsidRPr="00063D0B">
        <w:rPr>
          <w:rStyle w:val="HideTWBExt"/>
          <w:color w:val="auto"/>
        </w:rPr>
        <w:t>&lt;/Amend&gt;</w:t>
      </w:r>
    </w:p>
    <w:p w14:paraId="49E38E92" w14:textId="77777777" w:rsidR="004C35EC" w:rsidRPr="00063D0B" w:rsidRDefault="00063D0B" w:rsidP="004C35EC">
      <w:pPr>
        <w:pStyle w:val="AmDateTabRC"/>
      </w:pPr>
      <w:r w:rsidRPr="00063D0B">
        <w:rPr>
          <w:rStyle w:val="HideTWBExt"/>
          <w:color w:val="auto"/>
        </w:rPr>
        <w:t>&lt;Amend&gt;&lt;Date&gt;</w:t>
      </w:r>
      <w:r w:rsidRPr="00063D0B">
        <w:rPr>
          <w:rStyle w:val="HideTWBInt"/>
        </w:rPr>
        <w:t>{10/03/2025}</w:t>
      </w:r>
      <w:r w:rsidRPr="00063D0B">
        <w:t>10.3.2025</w:t>
      </w:r>
      <w:r w:rsidRPr="00063D0B">
        <w:rPr>
          <w:rStyle w:val="HideTWBExt"/>
          <w:color w:val="auto"/>
        </w:rPr>
        <w:t>&lt;/Date&gt;</w:t>
      </w:r>
      <w:r w:rsidRPr="00063D0B">
        <w:t xml:space="preserve"> </w:t>
      </w:r>
      <w:r w:rsidRPr="00063D0B">
        <w:rPr>
          <w:rStyle w:val="HideTWBExt"/>
          <w:color w:val="auto"/>
        </w:rPr>
        <w:t>&lt;RepeatBlock-BNos&gt;&lt;BNos&gt;</w:t>
      </w:r>
      <w:r w:rsidRPr="00063D0B">
        <w:tab/>
      </w:r>
      <w:r w:rsidRPr="00063D0B">
        <w:rPr>
          <w:rStyle w:val="HideTWBExt"/>
          <w:color w:val="auto"/>
        </w:rPr>
        <w:t>&lt;NoDocSe&gt;</w:t>
      </w:r>
      <w:r w:rsidRPr="00063D0B">
        <w:t>B10</w:t>
      </w:r>
      <w:r w:rsidRPr="00063D0B">
        <w:noBreakHyphen/>
        <w:t>0146/2025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39E1451D" w14:textId="77777777" w:rsidR="004C35EC" w:rsidRPr="00063D0B" w:rsidRDefault="00063D0B" w:rsidP="004E280B">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0147/2025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12254DB8"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0148/2025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3C2339B3" w14:textId="77777777" w:rsidR="004C35EC" w:rsidRPr="00063D0B" w:rsidRDefault="00063D0B" w:rsidP="004C35EC">
      <w:pPr>
        <w:pStyle w:val="AmDateTabRC"/>
      </w:pPr>
      <w:r w:rsidRPr="00063D0B">
        <w:rPr>
          <w:rStyle w:val="HideTWBExt"/>
          <w:color w:val="auto"/>
        </w:rPr>
        <w:t>&lt;/BNos&gt;&lt;BNos&gt;</w:t>
      </w:r>
      <w:r w:rsidRPr="00063D0B">
        <w:tab/>
      </w:r>
      <w:r w:rsidRPr="00063D0B">
        <w:rPr>
          <w:rStyle w:val="HideTWBExt"/>
          <w:color w:val="auto"/>
        </w:rPr>
        <w:t>&lt;NoDocSe&gt;</w:t>
      </w:r>
      <w:r w:rsidRPr="00063D0B">
        <w:t>B10</w:t>
      </w:r>
      <w:r w:rsidRPr="00063D0B">
        <w:noBreakHyphen/>
        <w:t>0149/2025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w:t>
      </w:r>
    </w:p>
    <w:p w14:paraId="2E696829" w14:textId="2DD2CE2E" w:rsidR="004C35EC" w:rsidRPr="00063D0B" w:rsidRDefault="00063D0B" w:rsidP="004C35EC">
      <w:pPr>
        <w:pStyle w:val="AmDateTabRC"/>
      </w:pPr>
      <w:r w:rsidRPr="00063D0B">
        <w:rPr>
          <w:rStyle w:val="HideTWBExt"/>
          <w:color w:val="auto"/>
        </w:rPr>
        <w:t>&lt;/BNos&gt;&lt;/RepeatBlock-BNos&gt;</w:t>
      </w:r>
      <w:r w:rsidRPr="00063D0B">
        <w:tab/>
      </w:r>
      <w:r w:rsidRPr="00063D0B">
        <w:rPr>
          <w:rStyle w:val="HideTWBExt"/>
          <w:color w:val="auto"/>
        </w:rPr>
        <w:t>&lt;NoDocSe&gt;</w:t>
      </w:r>
      <w:r w:rsidRPr="00063D0B">
        <w:t>B10</w:t>
      </w:r>
      <w:r w:rsidRPr="00063D0B">
        <w:noBreakHyphen/>
        <w:t>0150/2025</w:t>
      </w:r>
      <w:r w:rsidRPr="00063D0B">
        <w:rPr>
          <w:rStyle w:val="HideTWBExt"/>
          <w:color w:val="auto"/>
        </w:rPr>
        <w:t>&lt;/</w:t>
      </w:r>
      <w:proofErr w:type="spellStart"/>
      <w:r w:rsidRPr="00063D0B">
        <w:rPr>
          <w:rStyle w:val="HideTWBExt"/>
          <w:color w:val="auto"/>
        </w:rPr>
        <w:t>NoDocSe</w:t>
      </w:r>
      <w:proofErr w:type="spellEnd"/>
      <w:proofErr w:type="gramStart"/>
      <w:r w:rsidRPr="00063D0B">
        <w:rPr>
          <w:rStyle w:val="HideTWBExt"/>
          <w:color w:val="auto"/>
        </w:rPr>
        <w:t>&gt;</w:t>
      </w:r>
      <w:r w:rsidRPr="00063D0B">
        <w:t xml:space="preserve"> }</w:t>
      </w:r>
      <w:proofErr w:type="gramEnd"/>
      <w:r w:rsidRPr="00063D0B">
        <w:t xml:space="preserve"> RC1/Am. </w:t>
      </w:r>
      <w:r w:rsidRPr="00063D0B">
        <w:rPr>
          <w:rStyle w:val="HideTWBExt"/>
          <w:color w:val="auto"/>
        </w:rPr>
        <w:t>&lt;NumAm&gt;</w:t>
      </w:r>
      <w:r w:rsidRPr="00063D0B">
        <w:t>59</w:t>
      </w:r>
      <w:r w:rsidRPr="00063D0B">
        <w:rPr>
          <w:rStyle w:val="HideTWBExt"/>
          <w:color w:val="auto"/>
        </w:rPr>
        <w:t>&lt;/</w:t>
      </w:r>
      <w:proofErr w:type="spellStart"/>
      <w:r w:rsidRPr="00063D0B">
        <w:rPr>
          <w:rStyle w:val="HideTWBExt"/>
          <w:color w:val="auto"/>
        </w:rPr>
        <w:t>NumAm</w:t>
      </w:r>
      <w:proofErr w:type="spellEnd"/>
      <w:r w:rsidRPr="00063D0B">
        <w:rPr>
          <w:rStyle w:val="HideTWBExt"/>
          <w:color w:val="auto"/>
        </w:rPr>
        <w:t>&gt;</w:t>
      </w:r>
    </w:p>
    <w:p w14:paraId="1CCDC876" w14:textId="5103543C" w:rsidR="004C35EC" w:rsidRPr="00063D0B" w:rsidRDefault="00063D0B" w:rsidP="004C35EC">
      <w:pPr>
        <w:pStyle w:val="AmNumberTabs"/>
      </w:pPr>
      <w:r w:rsidRPr="00063D0B">
        <w:t>Amendement</w:t>
      </w:r>
      <w:r w:rsidRPr="00063D0B">
        <w:tab/>
      </w:r>
      <w:r w:rsidRPr="00063D0B">
        <w:tab/>
      </w:r>
      <w:r w:rsidRPr="00063D0B">
        <w:rPr>
          <w:rStyle w:val="HideTWBExt"/>
          <w:b w:val="0"/>
          <w:color w:val="auto"/>
        </w:rPr>
        <w:t>&lt;NumAm&gt;</w:t>
      </w:r>
      <w:r w:rsidRPr="00063D0B">
        <w:t>59</w:t>
      </w:r>
      <w:r w:rsidRPr="00063D0B">
        <w:rPr>
          <w:rStyle w:val="HideTWBExt"/>
          <w:b w:val="0"/>
          <w:color w:val="auto"/>
        </w:rPr>
        <w:t>&lt;/</w:t>
      </w:r>
      <w:proofErr w:type="spellStart"/>
      <w:r w:rsidRPr="00063D0B">
        <w:rPr>
          <w:rStyle w:val="HideTWBExt"/>
          <w:b w:val="0"/>
          <w:color w:val="auto"/>
        </w:rPr>
        <w:t>NumAm</w:t>
      </w:r>
      <w:proofErr w:type="spellEnd"/>
      <w:r w:rsidRPr="00063D0B">
        <w:rPr>
          <w:rStyle w:val="HideTWBExt"/>
          <w:b w:val="0"/>
          <w:color w:val="auto"/>
        </w:rPr>
        <w:t>&gt;</w:t>
      </w:r>
    </w:p>
    <w:p w14:paraId="1D9008FF" w14:textId="5C00C885" w:rsidR="004C35EC" w:rsidRPr="00063D0B" w:rsidRDefault="00063D0B" w:rsidP="004C35EC">
      <w:pPr>
        <w:pStyle w:val="NormalBold"/>
      </w:pPr>
      <w:r w:rsidRPr="00063D0B">
        <w:rPr>
          <w:rStyle w:val="HideTWBExt"/>
          <w:b w:val="0"/>
          <w:color w:val="auto"/>
        </w:rPr>
        <w:t>&lt;RepeatBlock-By&gt;&lt;Members&gt;</w:t>
      </w:r>
      <w:proofErr w:type="spellStart"/>
      <w:r w:rsidRPr="00063D0B">
        <w:t>Giorgos</w:t>
      </w:r>
      <w:proofErr w:type="spellEnd"/>
      <w:r w:rsidRPr="00063D0B">
        <w:t xml:space="preserve"> </w:t>
      </w:r>
      <w:proofErr w:type="spellStart"/>
      <w:r w:rsidRPr="00063D0B">
        <w:t>Georgiou</w:t>
      </w:r>
      <w:proofErr w:type="spellEnd"/>
      <w:r w:rsidRPr="00063D0B">
        <w:rPr>
          <w:rStyle w:val="HideTWBExt"/>
          <w:b w:val="0"/>
          <w:color w:val="auto"/>
        </w:rPr>
        <w:t>&lt;/Members&gt;</w:t>
      </w:r>
    </w:p>
    <w:p w14:paraId="39B5E5F8" w14:textId="4B8B4BC5" w:rsidR="004C35EC" w:rsidRPr="00063D0B" w:rsidRDefault="00063D0B" w:rsidP="004C35EC">
      <w:r w:rsidRPr="00063D0B">
        <w:rPr>
          <w:rStyle w:val="HideTWBExt"/>
          <w:color w:val="auto"/>
        </w:rPr>
        <w:t>&lt;AuNomDe</w:t>
      </w:r>
      <w:proofErr w:type="gramStart"/>
      <w:r w:rsidRPr="00063D0B">
        <w:rPr>
          <w:rStyle w:val="HideTWBExt"/>
          <w:color w:val="auto"/>
        </w:rPr>
        <w:t>&gt;</w:t>
      </w:r>
      <w:r w:rsidRPr="00063D0B">
        <w:rPr>
          <w:rStyle w:val="HideTWBInt"/>
        </w:rPr>
        <w:t>{</w:t>
      </w:r>
      <w:proofErr w:type="gramEnd"/>
      <w:r w:rsidRPr="00063D0B">
        <w:rPr>
          <w:rStyle w:val="HideTWBInt"/>
        </w:rPr>
        <w:t xml:space="preserve">The </w:t>
      </w:r>
      <w:proofErr w:type="spellStart"/>
      <w:r w:rsidRPr="00063D0B">
        <w:rPr>
          <w:rStyle w:val="HideTWBInt"/>
        </w:rPr>
        <w:t>Left</w:t>
      </w:r>
      <w:proofErr w:type="spellEnd"/>
      <w:r w:rsidRPr="00063D0B">
        <w:rPr>
          <w:rStyle w:val="HideTWBInt"/>
        </w:rPr>
        <w:t>}</w:t>
      </w:r>
      <w:r w:rsidRPr="00063D0B">
        <w:t xml:space="preserve">namens de Fractie The </w:t>
      </w:r>
      <w:proofErr w:type="spellStart"/>
      <w:r w:rsidRPr="00063D0B">
        <w:t>Left</w:t>
      </w:r>
      <w:proofErr w:type="spellEnd"/>
      <w:r w:rsidRPr="00063D0B">
        <w:rPr>
          <w:rStyle w:val="HideTWBExt"/>
          <w:color w:val="auto"/>
        </w:rPr>
        <w:t>&lt;/AuNomDe&gt;</w:t>
      </w:r>
    </w:p>
    <w:p w14:paraId="124431F0" w14:textId="77777777" w:rsidR="004C35EC" w:rsidRPr="00063D0B" w:rsidRDefault="00063D0B" w:rsidP="004C35EC">
      <w:r w:rsidRPr="00063D0B">
        <w:rPr>
          <w:rStyle w:val="HideTWBExt"/>
          <w:color w:val="auto"/>
        </w:rPr>
        <w:t>&lt;/RepeatBlock-By&gt;</w:t>
      </w:r>
    </w:p>
    <w:p w14:paraId="5D3C8BAB" w14:textId="77777777" w:rsidR="004C35EC" w:rsidRPr="00063D0B" w:rsidRDefault="00063D0B" w:rsidP="004C35EC">
      <w:pPr>
        <w:pStyle w:val="AmDocTypeTab"/>
        <w:rPr>
          <w:noProof/>
        </w:rPr>
      </w:pPr>
      <w:r w:rsidRPr="00063D0B">
        <w:rPr>
          <w:rStyle w:val="HideTWBExt"/>
          <w:b w:val="0"/>
          <w:color w:val="auto"/>
        </w:rPr>
        <w:t>&lt;TitreType&gt;</w:t>
      </w:r>
      <w:r w:rsidRPr="00063D0B">
        <w:t>Gezamenlijke ontwerpresolutie</w:t>
      </w:r>
      <w:r w:rsidRPr="00063D0B">
        <w:rPr>
          <w:rStyle w:val="HideTWBExt"/>
          <w:b w:val="0"/>
          <w:color w:val="auto"/>
        </w:rPr>
        <w:t>&lt;/</w:t>
      </w:r>
      <w:proofErr w:type="spellStart"/>
      <w:r w:rsidRPr="00063D0B">
        <w:rPr>
          <w:rStyle w:val="HideTWBExt"/>
          <w:b w:val="0"/>
          <w:color w:val="auto"/>
        </w:rPr>
        <w:t>TitreType</w:t>
      </w:r>
      <w:proofErr w:type="spellEnd"/>
      <w:r w:rsidRPr="00063D0B">
        <w:rPr>
          <w:rStyle w:val="HideTWBExt"/>
          <w:b w:val="0"/>
          <w:color w:val="auto"/>
        </w:rPr>
        <w:t>&gt;</w:t>
      </w:r>
    </w:p>
    <w:p w14:paraId="76C703E6" w14:textId="67E1C737" w:rsidR="004C35EC" w:rsidRPr="00063D0B" w:rsidRDefault="00063D0B" w:rsidP="004C35EC">
      <w:pPr>
        <w:pStyle w:val="NormalBold"/>
        <w:rPr>
          <w:noProof/>
        </w:rPr>
      </w:pPr>
      <w:r w:rsidRPr="00063D0B">
        <w:rPr>
          <w:rStyle w:val="HideTWBExt"/>
          <w:b w:val="0"/>
          <w:color w:val="auto"/>
        </w:rPr>
        <w:t>&lt;Rapporteur&gt;</w:t>
      </w:r>
      <w:r w:rsidRPr="00063D0B">
        <w:t xml:space="preserve">PPE, S&amp;D, ECR, </w:t>
      </w:r>
      <w:proofErr w:type="spellStart"/>
      <w:r w:rsidRPr="00063D0B">
        <w:t>Renew</w:t>
      </w:r>
      <w:proofErr w:type="spellEnd"/>
      <w:r w:rsidRPr="00063D0B">
        <w:t xml:space="preserve">, The </w:t>
      </w:r>
      <w:proofErr w:type="spellStart"/>
      <w:r w:rsidRPr="00063D0B">
        <w:t>Left</w:t>
      </w:r>
      <w:proofErr w:type="spellEnd"/>
      <w:r w:rsidRPr="00063D0B">
        <w:rPr>
          <w:rStyle w:val="HideTWBExt"/>
          <w:b w:val="0"/>
          <w:color w:val="auto"/>
        </w:rPr>
        <w:t>&lt;/Rapporteur&gt;</w:t>
      </w:r>
    </w:p>
    <w:p w14:paraId="4BED7428" w14:textId="39E6939E" w:rsidR="004C35EC" w:rsidRPr="00063D0B" w:rsidRDefault="00063D0B" w:rsidP="004C35EC">
      <w:pPr>
        <w:pStyle w:val="Normal12a"/>
      </w:pPr>
      <w:r w:rsidRPr="00063D0B">
        <w:rPr>
          <w:rStyle w:val="HideTWBExt"/>
          <w:color w:val="auto"/>
        </w:rPr>
        <w:t>&lt;Titre&gt;</w:t>
      </w:r>
      <w:r w:rsidRPr="00063D0B">
        <w:t>Witboek over de toekomst van de Europese defensie</w:t>
      </w:r>
      <w:r w:rsidRPr="00063D0B">
        <w:rPr>
          <w:rStyle w:val="HideTWBExt"/>
          <w:color w:val="auto"/>
        </w:rPr>
        <w:t>&lt;/</w:t>
      </w:r>
      <w:proofErr w:type="spellStart"/>
      <w:r w:rsidRPr="00063D0B">
        <w:rPr>
          <w:rStyle w:val="HideTWBExt"/>
          <w:color w:val="auto"/>
        </w:rPr>
        <w:t>Titre</w:t>
      </w:r>
      <w:proofErr w:type="spellEnd"/>
      <w:r w:rsidRPr="00063D0B">
        <w:rPr>
          <w:rStyle w:val="HideTWBExt"/>
          <w:color w:val="auto"/>
        </w:rPr>
        <w:t>&gt;</w:t>
      </w:r>
    </w:p>
    <w:p w14:paraId="6F8E080E" w14:textId="77777777" w:rsidR="004C35EC" w:rsidRPr="00063D0B" w:rsidRDefault="00063D0B" w:rsidP="004C35EC">
      <w:pPr>
        <w:pStyle w:val="NormalBold"/>
      </w:pPr>
      <w:r w:rsidRPr="00063D0B">
        <w:rPr>
          <w:rStyle w:val="HideTWBExt"/>
          <w:b w:val="0"/>
          <w:color w:val="auto"/>
        </w:rPr>
        <w:t>&lt;DocAmend&gt;</w:t>
      </w:r>
      <w:r w:rsidRPr="00063D0B">
        <w:t>Gezamen</w:t>
      </w:r>
      <w:r w:rsidRPr="00063D0B">
        <w:t>lijke ontwerpresolutie</w:t>
      </w:r>
      <w:r w:rsidRPr="00063D0B">
        <w:rPr>
          <w:rStyle w:val="HideTWBExt"/>
          <w:b w:val="0"/>
          <w:color w:val="auto"/>
        </w:rPr>
        <w:t>&lt;/</w:t>
      </w:r>
      <w:proofErr w:type="spellStart"/>
      <w:r w:rsidRPr="00063D0B">
        <w:rPr>
          <w:rStyle w:val="HideTWBExt"/>
          <w:b w:val="0"/>
          <w:color w:val="auto"/>
        </w:rPr>
        <w:t>DocAmend</w:t>
      </w:r>
      <w:proofErr w:type="spellEnd"/>
      <w:r w:rsidRPr="00063D0B">
        <w:rPr>
          <w:rStyle w:val="HideTWBExt"/>
          <w:b w:val="0"/>
          <w:color w:val="auto"/>
        </w:rPr>
        <w:t>&gt;</w:t>
      </w:r>
    </w:p>
    <w:p w14:paraId="36D80602" w14:textId="422E30C3" w:rsidR="004C35EC" w:rsidRPr="00063D0B" w:rsidRDefault="00063D0B" w:rsidP="004C35EC">
      <w:pPr>
        <w:pStyle w:val="NormalBold"/>
      </w:pPr>
      <w:r w:rsidRPr="00063D0B">
        <w:rPr>
          <w:rStyle w:val="HideTWBExt"/>
          <w:b w:val="0"/>
          <w:color w:val="auto"/>
        </w:rPr>
        <w:t>&lt;Article&gt;</w:t>
      </w:r>
      <w:r w:rsidRPr="00063D0B">
        <w:t>Paragraaf 32 bis (nieuw)</w:t>
      </w:r>
      <w:r w:rsidRPr="00063D0B">
        <w:rPr>
          <w:rStyle w:val="HideTWBExt"/>
          <w:b w:val="0"/>
          <w:color w:val="auto"/>
        </w:rPr>
        <w:t>&lt;/</w:t>
      </w:r>
      <w:proofErr w:type="spellStart"/>
      <w:r w:rsidRPr="00063D0B">
        <w:rPr>
          <w:rStyle w:val="HideTWBExt"/>
          <w:b w:val="0"/>
          <w:color w:val="auto"/>
        </w:rPr>
        <w:t>Article</w:t>
      </w:r>
      <w:proofErr w:type="spellEnd"/>
      <w:r w:rsidRPr="00063D0B">
        <w:rPr>
          <w:rStyle w:val="HideTWBExt"/>
          <w:b w:val="0"/>
          <w:color w:val="auto"/>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3D8F" w:rsidRPr="00063D0B" w14:paraId="69F100D4" w14:textId="77777777" w:rsidTr="009F6FC0">
        <w:trPr>
          <w:jc w:val="center"/>
        </w:trPr>
        <w:tc>
          <w:tcPr>
            <w:tcW w:w="9752" w:type="dxa"/>
            <w:gridSpan w:val="2"/>
          </w:tcPr>
          <w:p w14:paraId="186B5D8F" w14:textId="77777777" w:rsidR="004C35EC" w:rsidRPr="00063D0B" w:rsidRDefault="004C35EC" w:rsidP="009F6FC0">
            <w:pPr>
              <w:keepNext/>
            </w:pPr>
          </w:p>
        </w:tc>
      </w:tr>
      <w:tr w:rsidR="002D3D8F" w:rsidRPr="00063D0B" w14:paraId="4CFFA45B" w14:textId="77777777" w:rsidTr="009F6FC0">
        <w:trPr>
          <w:jc w:val="center"/>
        </w:trPr>
        <w:tc>
          <w:tcPr>
            <w:tcW w:w="4876" w:type="dxa"/>
          </w:tcPr>
          <w:p w14:paraId="5DB9A299" w14:textId="77777777" w:rsidR="004C35EC" w:rsidRPr="00063D0B" w:rsidRDefault="00063D0B" w:rsidP="009F6FC0">
            <w:pPr>
              <w:pStyle w:val="AmColumnHeading"/>
              <w:keepNext/>
            </w:pPr>
            <w:r w:rsidRPr="00063D0B">
              <w:t>Gezamenlijke ontwerpresolutie</w:t>
            </w:r>
          </w:p>
        </w:tc>
        <w:tc>
          <w:tcPr>
            <w:tcW w:w="4876" w:type="dxa"/>
          </w:tcPr>
          <w:p w14:paraId="359FC2C4" w14:textId="77777777" w:rsidR="004C35EC" w:rsidRPr="00063D0B" w:rsidRDefault="00063D0B" w:rsidP="009F6FC0">
            <w:pPr>
              <w:pStyle w:val="AmColumnHeading"/>
              <w:keepNext/>
            </w:pPr>
            <w:r w:rsidRPr="00063D0B">
              <w:t>Amendement</w:t>
            </w:r>
          </w:p>
        </w:tc>
      </w:tr>
      <w:tr w:rsidR="002D3D8F" w:rsidRPr="00063D0B" w14:paraId="2AAFEB13" w14:textId="77777777" w:rsidTr="009F6FC0">
        <w:trPr>
          <w:jc w:val="center"/>
        </w:trPr>
        <w:tc>
          <w:tcPr>
            <w:tcW w:w="4876" w:type="dxa"/>
          </w:tcPr>
          <w:p w14:paraId="06511805" w14:textId="50D74CF9" w:rsidR="004C35EC" w:rsidRPr="00063D0B" w:rsidRDefault="004C35EC" w:rsidP="009F6FC0">
            <w:pPr>
              <w:pStyle w:val="Normal6a"/>
              <w:rPr>
                <w:b/>
                <w:i/>
              </w:rPr>
            </w:pPr>
          </w:p>
        </w:tc>
        <w:tc>
          <w:tcPr>
            <w:tcW w:w="4876" w:type="dxa"/>
          </w:tcPr>
          <w:p w14:paraId="70132CF0" w14:textId="35DE5478" w:rsidR="004C35EC" w:rsidRPr="00063D0B" w:rsidRDefault="00063D0B" w:rsidP="00A33950">
            <w:pPr>
              <w:pStyle w:val="Normal6a"/>
              <w:rPr>
                <w:b/>
                <w:i/>
                <w:szCs w:val="24"/>
              </w:rPr>
            </w:pPr>
            <w:r w:rsidRPr="00063D0B">
              <w:rPr>
                <w:b/>
                <w:i/>
                <w:shd w:val="clear" w:color="auto" w:fill="FFFFFF"/>
              </w:rPr>
              <w:t>32 bis.</w:t>
            </w:r>
            <w:r w:rsidRPr="00063D0B">
              <w:rPr>
                <w:b/>
                <w:i/>
                <w:shd w:val="clear" w:color="auto" w:fill="FFFFFF"/>
              </w:rPr>
              <w:tab/>
            </w:r>
            <w:r w:rsidRPr="00063D0B">
              <w:rPr>
                <w:b/>
                <w:i/>
                <w:shd w:val="clear" w:color="auto" w:fill="FFFFFF"/>
              </w:rPr>
              <w:t>herhaalt zijn oproep aan Turkije, een NAVO-lid, om zijn troepen terug te trekken uit Cyprus, een EU-lidstaat, en constructief mee te werken aan het vinden van een levensvatbare en vreedzame oplossing op basis van de VN-resoluties ter zake;</w:t>
            </w:r>
          </w:p>
        </w:tc>
      </w:tr>
    </w:tbl>
    <w:p w14:paraId="39DA035B" w14:textId="77777777" w:rsidR="004C35EC" w:rsidRPr="00063D0B" w:rsidRDefault="00063D0B" w:rsidP="004C35EC">
      <w:pPr>
        <w:pStyle w:val="AmOrLang"/>
      </w:pPr>
      <w:r w:rsidRPr="00063D0B">
        <w:t xml:space="preserve">Or. </w:t>
      </w:r>
      <w:r w:rsidRPr="00063D0B">
        <w:rPr>
          <w:rStyle w:val="HideTWBExt"/>
          <w:rFonts w:eastAsiaTheme="majorEastAsia"/>
          <w:color w:val="auto"/>
        </w:rPr>
        <w:t>&lt;Original&gt;</w:t>
      </w:r>
      <w:r w:rsidR="00C02B73" w:rsidRPr="00063D0B">
        <w:rPr>
          <w:rStyle w:val="HideTWBInt"/>
        </w:rPr>
        <w:t>{</w:t>
      </w:r>
      <w:proofErr w:type="gramStart"/>
      <w:r w:rsidR="00C02B73" w:rsidRPr="00063D0B">
        <w:rPr>
          <w:rStyle w:val="HideTWBInt"/>
        </w:rPr>
        <w:t>EN</w:t>
      </w:r>
      <w:proofErr w:type="gramEnd"/>
      <w:r w:rsidR="00C02B73" w:rsidRPr="00063D0B">
        <w:rPr>
          <w:rStyle w:val="HideTWBInt"/>
        </w:rPr>
        <w:t>}</w:t>
      </w:r>
      <w:r w:rsidR="00C02B73" w:rsidRPr="00063D0B">
        <w:t>en</w:t>
      </w:r>
      <w:r w:rsidRPr="00063D0B">
        <w:rPr>
          <w:rStyle w:val="HideTWBExt"/>
          <w:rFonts w:eastAsiaTheme="majorEastAsia"/>
          <w:color w:val="auto"/>
        </w:rPr>
        <w:t>&lt;/Original&gt;</w:t>
      </w:r>
    </w:p>
    <w:p w14:paraId="7BBF9086" w14:textId="77777777" w:rsidR="004C35EC" w:rsidRPr="00063D0B" w:rsidRDefault="00063D0B" w:rsidP="004C35EC">
      <w:r w:rsidRPr="00063D0B">
        <w:rPr>
          <w:rStyle w:val="HideTWBExt"/>
          <w:color w:val="auto"/>
        </w:rPr>
        <w:t>&lt;/Amend&gt;</w:t>
      </w:r>
    </w:p>
    <w:p w14:paraId="7F18560B" w14:textId="77777777" w:rsidR="005C6490" w:rsidRPr="00063D0B" w:rsidRDefault="00063D0B" w:rsidP="005C6490">
      <w:pPr>
        <w:tabs>
          <w:tab w:val="left" w:pos="-720"/>
        </w:tabs>
      </w:pPr>
      <w:r w:rsidRPr="00063D0B">
        <w:rPr>
          <w:rStyle w:val="HideTWBExt"/>
          <w:color w:val="auto"/>
        </w:rPr>
        <w:t>&lt;/RepeatBlock-Amend&gt;</w:t>
      </w:r>
      <w:bookmarkStart w:id="1" w:name="_GoBack"/>
      <w:bookmarkEnd w:id="1"/>
    </w:p>
    <w:sectPr w:rsidR="005C6490" w:rsidRPr="00063D0B"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D59A4" w14:textId="77777777" w:rsidR="00000000" w:rsidRPr="0035521A" w:rsidRDefault="00063D0B">
      <w:r w:rsidRPr="0035521A">
        <w:separator/>
      </w:r>
    </w:p>
  </w:endnote>
  <w:endnote w:type="continuationSeparator" w:id="0">
    <w:p w14:paraId="66A6F0CB" w14:textId="77777777" w:rsidR="00000000" w:rsidRPr="0035521A" w:rsidRDefault="00063D0B">
      <w:r w:rsidRPr="003552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3351" w14:textId="77777777" w:rsidR="00063D0B" w:rsidRDefault="00063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774A5" w14:textId="77777777" w:rsidR="0035521A" w:rsidRPr="0035521A" w:rsidRDefault="0035521A" w:rsidP="0035521A">
    <w:pPr>
      <w:pStyle w:val="EPFooterRC"/>
    </w:pPr>
    <w:r w:rsidRPr="0035521A">
      <w:rPr>
        <w:rStyle w:val="HideTWBExt"/>
      </w:rPr>
      <w:t>&lt;PathFdR&gt;</w:t>
    </w:r>
    <w:r w:rsidRPr="0035521A">
      <w:t>AM\1316909NL.docx</w:t>
    </w:r>
    <w:r w:rsidRPr="0035521A">
      <w:rPr>
        <w:rStyle w:val="HideTWBExt"/>
      </w:rPr>
      <w:t>&lt;/</w:t>
    </w:r>
    <w:proofErr w:type="spellStart"/>
    <w:r w:rsidRPr="0035521A">
      <w:rPr>
        <w:rStyle w:val="HideTWBExt"/>
      </w:rPr>
      <w:t>PathFdR</w:t>
    </w:r>
    <w:proofErr w:type="spellEnd"/>
    <w:r w:rsidRPr="0035521A">
      <w:rPr>
        <w:rStyle w:val="HideTWBExt"/>
      </w:rPr>
      <w:t>&gt;</w:t>
    </w:r>
    <w:r w:rsidRPr="0035521A">
      <w:tab/>
    </w:r>
    <w:r w:rsidRPr="0035521A">
      <w:tab/>
      <w:t>PE</w:t>
    </w:r>
    <w:r w:rsidRPr="0035521A">
      <w:rPr>
        <w:rStyle w:val="HideTWBExt"/>
      </w:rPr>
      <w:t>&lt;</w:t>
    </w:r>
    <w:proofErr w:type="spellStart"/>
    <w:r w:rsidRPr="0035521A">
      <w:rPr>
        <w:rStyle w:val="HideTWBExt"/>
      </w:rPr>
      <w:t>NoPE</w:t>
    </w:r>
    <w:proofErr w:type="spellEnd"/>
    <w:r w:rsidRPr="0035521A">
      <w:rPr>
        <w:rStyle w:val="HideTWBExt"/>
      </w:rPr>
      <w:t>&gt;</w:t>
    </w:r>
    <w:r w:rsidRPr="0035521A">
      <w:t>769.727</w:t>
    </w:r>
    <w:r w:rsidRPr="0035521A">
      <w:rPr>
        <w:rStyle w:val="HideTWBExt"/>
      </w:rPr>
      <w:t>&lt;/</w:t>
    </w:r>
    <w:proofErr w:type="spellStart"/>
    <w:r w:rsidRPr="0035521A">
      <w:rPr>
        <w:rStyle w:val="HideTWBExt"/>
      </w:rPr>
      <w:t>NoPE</w:t>
    </w:r>
    <w:proofErr w:type="spellEnd"/>
    <w:r w:rsidRPr="0035521A">
      <w:rPr>
        <w:rStyle w:val="HideTWBExt"/>
      </w:rPr>
      <w:t>&gt;&lt;Version&gt;</w:t>
    </w:r>
    <w:r w:rsidRPr="0035521A">
      <w:t>v01-00</w:t>
    </w:r>
    <w:r w:rsidRPr="0035521A">
      <w:rPr>
        <w:rStyle w:val="HideTWBExt"/>
      </w:rPr>
      <w:t>&lt;/Version</w:t>
    </w:r>
    <w:proofErr w:type="gramStart"/>
    <w:r w:rsidRPr="0035521A">
      <w:rPr>
        <w:rStyle w:val="HideTWBExt"/>
      </w:rPr>
      <w:t>&gt;</w:t>
    </w:r>
    <w:r w:rsidRPr="0035521A">
      <w:t xml:space="preserve"> }</w:t>
    </w:r>
    <w:proofErr w:type="gramEnd"/>
  </w:p>
  <w:p w14:paraId="5281BD74" w14:textId="77777777" w:rsidR="0035521A" w:rsidRPr="0035521A" w:rsidRDefault="0035521A" w:rsidP="0035521A">
    <w:pPr>
      <w:pStyle w:val="EPFooterRC"/>
    </w:pPr>
    <w:r w:rsidRPr="0035521A">
      <w:tab/>
    </w:r>
    <w:r w:rsidRPr="0035521A">
      <w:tab/>
      <w:t>PE</w:t>
    </w:r>
    <w:r w:rsidRPr="0035521A">
      <w:rPr>
        <w:rStyle w:val="HideTWBExt"/>
      </w:rPr>
      <w:t>&lt;</w:t>
    </w:r>
    <w:proofErr w:type="spellStart"/>
    <w:r w:rsidRPr="0035521A">
      <w:rPr>
        <w:rStyle w:val="HideTWBExt"/>
      </w:rPr>
      <w:t>NoPE</w:t>
    </w:r>
    <w:proofErr w:type="spellEnd"/>
    <w:r w:rsidRPr="0035521A">
      <w:rPr>
        <w:rStyle w:val="HideTWBExt"/>
      </w:rPr>
      <w:t>&gt;</w:t>
    </w:r>
    <w:r w:rsidRPr="0035521A">
      <w:t>769.728</w:t>
    </w:r>
    <w:r w:rsidRPr="0035521A">
      <w:rPr>
        <w:rStyle w:val="HideTWBExt"/>
      </w:rPr>
      <w:t>&lt;/</w:t>
    </w:r>
    <w:proofErr w:type="spellStart"/>
    <w:r w:rsidRPr="0035521A">
      <w:rPr>
        <w:rStyle w:val="HideTWBExt"/>
      </w:rPr>
      <w:t>NoPE</w:t>
    </w:r>
    <w:proofErr w:type="spellEnd"/>
    <w:r w:rsidRPr="0035521A">
      <w:rPr>
        <w:rStyle w:val="HideTWBExt"/>
      </w:rPr>
      <w:t>&gt;&lt;Version&gt;</w:t>
    </w:r>
    <w:r w:rsidRPr="0035521A">
      <w:t>v01-00</w:t>
    </w:r>
    <w:r w:rsidRPr="0035521A">
      <w:rPr>
        <w:rStyle w:val="HideTWBExt"/>
      </w:rPr>
      <w:t>&lt;/Version</w:t>
    </w:r>
    <w:proofErr w:type="gramStart"/>
    <w:r w:rsidRPr="0035521A">
      <w:rPr>
        <w:rStyle w:val="HideTWBExt"/>
      </w:rPr>
      <w:t>&gt;</w:t>
    </w:r>
    <w:r w:rsidRPr="0035521A">
      <w:t xml:space="preserve"> }</w:t>
    </w:r>
    <w:proofErr w:type="gramEnd"/>
  </w:p>
  <w:p w14:paraId="08D71A82" w14:textId="77777777" w:rsidR="0035521A" w:rsidRPr="0035521A" w:rsidRDefault="0035521A" w:rsidP="0035521A">
    <w:pPr>
      <w:pStyle w:val="EPFooterRC"/>
    </w:pPr>
    <w:r w:rsidRPr="0035521A">
      <w:tab/>
    </w:r>
    <w:r w:rsidRPr="0035521A">
      <w:tab/>
      <w:t>PE</w:t>
    </w:r>
    <w:r w:rsidRPr="0035521A">
      <w:rPr>
        <w:rStyle w:val="HideTWBExt"/>
      </w:rPr>
      <w:t>&lt;</w:t>
    </w:r>
    <w:proofErr w:type="spellStart"/>
    <w:r w:rsidRPr="0035521A">
      <w:rPr>
        <w:rStyle w:val="HideTWBExt"/>
      </w:rPr>
      <w:t>NoPE</w:t>
    </w:r>
    <w:proofErr w:type="spellEnd"/>
    <w:r w:rsidRPr="0035521A">
      <w:rPr>
        <w:rStyle w:val="HideTWBExt"/>
      </w:rPr>
      <w:t>&gt;</w:t>
    </w:r>
    <w:r w:rsidRPr="0035521A">
      <w:t>769.729</w:t>
    </w:r>
    <w:r w:rsidRPr="0035521A">
      <w:rPr>
        <w:rStyle w:val="HideTWBExt"/>
      </w:rPr>
      <w:t>&lt;/</w:t>
    </w:r>
    <w:proofErr w:type="spellStart"/>
    <w:r w:rsidRPr="0035521A">
      <w:rPr>
        <w:rStyle w:val="HideTWBExt"/>
      </w:rPr>
      <w:t>NoPE</w:t>
    </w:r>
    <w:proofErr w:type="spellEnd"/>
    <w:r w:rsidRPr="0035521A">
      <w:rPr>
        <w:rStyle w:val="HideTWBExt"/>
      </w:rPr>
      <w:t>&gt;&lt;Version&gt;</w:t>
    </w:r>
    <w:r w:rsidRPr="0035521A">
      <w:t>v01-00</w:t>
    </w:r>
    <w:r w:rsidRPr="0035521A">
      <w:rPr>
        <w:rStyle w:val="HideTWBExt"/>
      </w:rPr>
      <w:t>&lt;/Version</w:t>
    </w:r>
    <w:proofErr w:type="gramStart"/>
    <w:r w:rsidRPr="0035521A">
      <w:rPr>
        <w:rStyle w:val="HideTWBExt"/>
      </w:rPr>
      <w:t>&gt;</w:t>
    </w:r>
    <w:r w:rsidRPr="0035521A">
      <w:t xml:space="preserve"> }</w:t>
    </w:r>
    <w:proofErr w:type="gramEnd"/>
  </w:p>
  <w:p w14:paraId="64798BC4" w14:textId="77777777" w:rsidR="0035521A" w:rsidRPr="0035521A" w:rsidRDefault="0035521A" w:rsidP="0035521A">
    <w:pPr>
      <w:pStyle w:val="EPFooterRC"/>
    </w:pPr>
    <w:r w:rsidRPr="0035521A">
      <w:tab/>
    </w:r>
    <w:r w:rsidRPr="0035521A">
      <w:tab/>
      <w:t>PE</w:t>
    </w:r>
    <w:r w:rsidRPr="0035521A">
      <w:rPr>
        <w:rStyle w:val="HideTWBExt"/>
      </w:rPr>
      <w:t>&lt;</w:t>
    </w:r>
    <w:proofErr w:type="spellStart"/>
    <w:r w:rsidRPr="0035521A">
      <w:rPr>
        <w:rStyle w:val="HideTWBExt"/>
      </w:rPr>
      <w:t>NoPE</w:t>
    </w:r>
    <w:proofErr w:type="spellEnd"/>
    <w:r w:rsidRPr="0035521A">
      <w:rPr>
        <w:rStyle w:val="HideTWBExt"/>
      </w:rPr>
      <w:t>&gt;</w:t>
    </w:r>
    <w:r w:rsidRPr="0035521A">
      <w:t>769.730</w:t>
    </w:r>
    <w:r w:rsidRPr="0035521A">
      <w:rPr>
        <w:rStyle w:val="HideTWBExt"/>
      </w:rPr>
      <w:t>&lt;/</w:t>
    </w:r>
    <w:proofErr w:type="spellStart"/>
    <w:r w:rsidRPr="0035521A">
      <w:rPr>
        <w:rStyle w:val="HideTWBExt"/>
      </w:rPr>
      <w:t>NoPE</w:t>
    </w:r>
    <w:proofErr w:type="spellEnd"/>
    <w:r w:rsidRPr="0035521A">
      <w:rPr>
        <w:rStyle w:val="HideTWBExt"/>
      </w:rPr>
      <w:t>&gt;&lt;Version&gt;</w:t>
    </w:r>
    <w:r w:rsidRPr="0035521A">
      <w:t>v01-00</w:t>
    </w:r>
    <w:r w:rsidRPr="0035521A">
      <w:rPr>
        <w:rStyle w:val="HideTWBExt"/>
      </w:rPr>
      <w:t>&lt;/Version</w:t>
    </w:r>
    <w:proofErr w:type="gramStart"/>
    <w:r w:rsidRPr="0035521A">
      <w:rPr>
        <w:rStyle w:val="HideTWBExt"/>
      </w:rPr>
      <w:t>&gt;</w:t>
    </w:r>
    <w:r w:rsidRPr="0035521A">
      <w:t xml:space="preserve"> }</w:t>
    </w:r>
    <w:proofErr w:type="gramEnd"/>
  </w:p>
  <w:p w14:paraId="23982B02" w14:textId="77777777" w:rsidR="0035521A" w:rsidRPr="0035521A" w:rsidRDefault="0035521A" w:rsidP="0035521A">
    <w:pPr>
      <w:pStyle w:val="EPFooterRC"/>
    </w:pPr>
    <w:r w:rsidRPr="0035521A">
      <w:tab/>
    </w:r>
    <w:r w:rsidRPr="0035521A">
      <w:tab/>
      <w:t>PE</w:t>
    </w:r>
    <w:r w:rsidRPr="0035521A">
      <w:rPr>
        <w:rStyle w:val="HideTWBExt"/>
      </w:rPr>
      <w:t>&lt;</w:t>
    </w:r>
    <w:proofErr w:type="spellStart"/>
    <w:r w:rsidRPr="0035521A">
      <w:rPr>
        <w:rStyle w:val="HideTWBExt"/>
      </w:rPr>
      <w:t>NoPE</w:t>
    </w:r>
    <w:proofErr w:type="spellEnd"/>
    <w:r w:rsidRPr="0035521A">
      <w:rPr>
        <w:rStyle w:val="HideTWBExt"/>
      </w:rPr>
      <w:t>&gt;</w:t>
    </w:r>
    <w:r w:rsidRPr="0035521A">
      <w:t>769.731</w:t>
    </w:r>
    <w:r w:rsidRPr="0035521A">
      <w:rPr>
        <w:rStyle w:val="HideTWBExt"/>
      </w:rPr>
      <w:t>&lt;/</w:t>
    </w:r>
    <w:proofErr w:type="spellStart"/>
    <w:r w:rsidRPr="0035521A">
      <w:rPr>
        <w:rStyle w:val="HideTWBExt"/>
      </w:rPr>
      <w:t>NoPE</w:t>
    </w:r>
    <w:proofErr w:type="spellEnd"/>
    <w:r w:rsidRPr="0035521A">
      <w:rPr>
        <w:rStyle w:val="HideTWBExt"/>
      </w:rPr>
      <w:t>&gt;&lt;Version&gt;</w:t>
    </w:r>
    <w:r w:rsidRPr="0035521A">
      <w:t>v01-00</w:t>
    </w:r>
    <w:r w:rsidRPr="0035521A">
      <w:rPr>
        <w:rStyle w:val="HideTWBExt"/>
      </w:rPr>
      <w:t>&lt;/Version</w:t>
    </w:r>
    <w:proofErr w:type="gramStart"/>
    <w:r w:rsidRPr="0035521A">
      <w:rPr>
        <w:rStyle w:val="HideTWBExt"/>
      </w:rPr>
      <w:t>&gt;</w:t>
    </w:r>
    <w:r w:rsidRPr="0035521A">
      <w:t xml:space="preserve"> }</w:t>
    </w:r>
    <w:proofErr w:type="gramEnd"/>
    <w:r w:rsidRPr="0035521A">
      <w:t xml:space="preserve"> RC1</w:t>
    </w:r>
  </w:p>
  <w:p w14:paraId="071E724A" w14:textId="48FAF79E" w:rsidR="005C6490" w:rsidRPr="0035521A" w:rsidRDefault="0035521A" w:rsidP="0035521A">
    <w:pPr>
      <w:pStyle w:val="EPFooter2"/>
    </w:pPr>
    <w:r w:rsidRPr="0035521A">
      <w:t>NL</w:t>
    </w:r>
    <w:r w:rsidRPr="0035521A">
      <w:tab/>
    </w:r>
    <w:r w:rsidRPr="0035521A">
      <w:rPr>
        <w:b w:val="0"/>
        <w:i/>
        <w:color w:val="C0C0C0"/>
        <w:sz w:val="22"/>
      </w:rPr>
      <w:t>In verscheidenheid verenigd</w:t>
    </w:r>
    <w:r w:rsidRPr="0035521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5FDD5" w14:textId="77777777" w:rsidR="00063D0B" w:rsidRDefault="00063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F231B" w14:textId="77777777" w:rsidR="00000000" w:rsidRPr="0035521A" w:rsidRDefault="00063D0B">
      <w:r w:rsidRPr="0035521A">
        <w:separator/>
      </w:r>
    </w:p>
  </w:footnote>
  <w:footnote w:type="continuationSeparator" w:id="0">
    <w:p w14:paraId="557CA365" w14:textId="77777777" w:rsidR="00000000" w:rsidRPr="0035521A" w:rsidRDefault="00063D0B">
      <w:r w:rsidRPr="003552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7D11D" w14:textId="77777777" w:rsidR="00063D0B" w:rsidRDefault="00063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E3D9D" w14:textId="77777777" w:rsidR="00063D0B" w:rsidRDefault="00063D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E96F8" w14:textId="77777777" w:rsidR="00063D0B" w:rsidRDefault="00063D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EN"/>
    <w:docVar w:name="TXTLANGUEMIN" w:val="en"/>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EN.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63D0B"/>
    <w:rsid w:val="00083978"/>
    <w:rsid w:val="00112115"/>
    <w:rsid w:val="00123C94"/>
    <w:rsid w:val="001426B4"/>
    <w:rsid w:val="00144F45"/>
    <w:rsid w:val="00151DD7"/>
    <w:rsid w:val="001A506A"/>
    <w:rsid w:val="001B2EE4"/>
    <w:rsid w:val="001F4805"/>
    <w:rsid w:val="0029524C"/>
    <w:rsid w:val="002C3391"/>
    <w:rsid w:val="002D3D8F"/>
    <w:rsid w:val="002E3410"/>
    <w:rsid w:val="003409D4"/>
    <w:rsid w:val="00340E9D"/>
    <w:rsid w:val="00345B27"/>
    <w:rsid w:val="0035521A"/>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1771</Words>
  <Characters>10510</Characters>
  <Application>Microsoft Office Word</Application>
  <DocSecurity>0</DocSecurity>
  <Lines>423</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GERMAIN Caroline</cp:lastModifiedBy>
  <cp:revision>2</cp:revision>
  <cp:lastPrinted>2025-03-11T10:05:00Z</cp:lastPrinted>
  <dcterms:created xsi:type="dcterms:W3CDTF">2025-03-11T20:22:00Z</dcterms:created>
  <dcterms:modified xsi:type="dcterms:W3CDTF">2025-03-11T20:22:00Z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21:22</vt:lpwstr>
  </property>
  <property fmtid="{D5CDD505-2E9C-101B-9397-08002B2CF9AE}" pid="9" name="Created with">
    <vt:lpwstr>10.0.1 Build [20250114]</vt:lpwstr>
  </property>
  <property fmtid="{D5CDD505-2E9C-101B-9397-08002B2CF9AE}" pid="10" name="FooterPath">
    <vt:lpwstr>AM\1316909NL.docx</vt:lpwstr>
  </property>
  <property fmtid="{D5CDD505-2E9C-101B-9397-08002B2CF9AE}" pid="11" name="LastEdited with">
    <vt:lpwstr>10.0.1 Build [20250114]</vt:lpwstr>
  </property>
  <property fmtid="{D5CDD505-2E9C-101B-9397-08002B2CF9AE}" pid="12" name="SDLStudio">
    <vt:lpwstr/>
  </property>
</Properties>
</file>