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4F0DDC" w:rsidTr="00C85D0F">
        <w:trPr>
          <w:trHeight w:hRule="exact" w:val="1418"/>
        </w:trPr>
        <w:tc>
          <w:tcPr>
            <w:tcW w:w="6804" w:type="dxa"/>
            <w:shd w:val="clear" w:color="auto" w:fill="auto"/>
            <w:vAlign w:val="center"/>
          </w:tcPr>
          <w:p w:rsidR="0037154C" w:rsidRPr="004F0DDC" w:rsidRDefault="004F0DDC" w:rsidP="00C85D0F">
            <w:pPr>
              <w:pStyle w:val="EPName"/>
            </w:pPr>
            <w:r w:rsidRPr="004F0DDC">
              <w:t>European Parliament</w:t>
            </w:r>
          </w:p>
          <w:p w:rsidR="0037154C" w:rsidRPr="002D0242" w:rsidRDefault="002D0242" w:rsidP="002D0242">
            <w:pPr>
              <w:pStyle w:val="EPTerm"/>
            </w:pPr>
            <w:r>
              <w:t>2019-2024</w:t>
            </w:r>
          </w:p>
        </w:tc>
        <w:tc>
          <w:tcPr>
            <w:tcW w:w="2268" w:type="dxa"/>
            <w:shd w:val="clear" w:color="auto" w:fill="auto"/>
          </w:tcPr>
          <w:p w:rsidR="0037154C" w:rsidRPr="004F0DDC" w:rsidRDefault="0037154C" w:rsidP="00C85D0F">
            <w:pPr>
              <w:pStyle w:val="EPLogo"/>
            </w:pPr>
            <w:r w:rsidRPr="004F0DDC">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4F0DDC" w:rsidRDefault="00155F2B" w:rsidP="00155F2B">
      <w:pPr>
        <w:pStyle w:val="LineTop"/>
      </w:pPr>
    </w:p>
    <w:p w:rsidR="00155F2B" w:rsidRPr="004F0DDC" w:rsidRDefault="002D0242" w:rsidP="00155F2B">
      <w:pPr>
        <w:pStyle w:val="EPBody"/>
      </w:pPr>
      <w:r>
        <w:t>Plenary sitting</w:t>
      </w:r>
    </w:p>
    <w:p w:rsidR="00163C89" w:rsidRPr="004F0DDC" w:rsidRDefault="00163C89" w:rsidP="00163C89">
      <w:pPr>
        <w:pStyle w:val="LineBottom"/>
      </w:pPr>
    </w:p>
    <w:p w:rsidR="00163C89" w:rsidRPr="004F0DDC" w:rsidRDefault="00163C89" w:rsidP="00163C89">
      <w:pPr>
        <w:pStyle w:val="CoverReference"/>
      </w:pPr>
      <w:r w:rsidRPr="004F0DDC">
        <w:rPr>
          <w:rStyle w:val="HideTWBExt"/>
          <w:b w:val="0"/>
        </w:rPr>
        <w:t>&lt;NoDocSe&gt;</w:t>
      </w:r>
      <w:r w:rsidR="002D0242">
        <w:t>B9</w:t>
      </w:r>
      <w:r w:rsidR="002D0242">
        <w:noBreakHyphen/>
      </w:r>
      <w:r w:rsidR="002D0242" w:rsidRPr="002D0242">
        <w:t>0516/2023</w:t>
      </w:r>
      <w:r w:rsidRPr="004F0DDC">
        <w:rPr>
          <w:rStyle w:val="HideTWBExt"/>
          <w:b w:val="0"/>
        </w:rPr>
        <w:t>&lt;/</w:t>
      </w:r>
      <w:proofErr w:type="spellStart"/>
      <w:r w:rsidRPr="004F0DDC">
        <w:rPr>
          <w:rStyle w:val="HideTWBExt"/>
          <w:b w:val="0"/>
        </w:rPr>
        <w:t>NoDocSe</w:t>
      </w:r>
      <w:proofErr w:type="spellEnd"/>
      <w:r w:rsidRPr="004F0DDC">
        <w:rPr>
          <w:rStyle w:val="HideTWBExt"/>
          <w:b w:val="0"/>
        </w:rPr>
        <w:t>&gt;</w:t>
      </w:r>
    </w:p>
    <w:p w:rsidR="00163C89" w:rsidRPr="004F0DDC" w:rsidRDefault="00163C89" w:rsidP="00163C89">
      <w:pPr>
        <w:pStyle w:val="CoverDate"/>
      </w:pPr>
      <w:r w:rsidRPr="004F0DDC">
        <w:rPr>
          <w:rStyle w:val="HideTWBExt"/>
        </w:rPr>
        <w:t>&lt;Date&gt;</w:t>
      </w:r>
      <w:r w:rsidR="002D0242" w:rsidRPr="002D0242">
        <w:rPr>
          <w:rStyle w:val="HideTWBInt"/>
        </w:rPr>
        <w:t>{12/12/2023}</w:t>
      </w:r>
      <w:r w:rsidR="002D0242">
        <w:t>12.12.2023</w:t>
      </w:r>
      <w:r w:rsidRPr="004F0DDC">
        <w:rPr>
          <w:rStyle w:val="HideTWBExt"/>
        </w:rPr>
        <w:t>&lt;/Date&gt;</w:t>
      </w:r>
    </w:p>
    <w:p w:rsidR="00221528" w:rsidRPr="004F0DDC" w:rsidRDefault="00221528">
      <w:pPr>
        <w:pStyle w:val="CoverDocType24a"/>
      </w:pPr>
      <w:r w:rsidRPr="004F0DDC">
        <w:rPr>
          <w:rStyle w:val="HideTWBExt"/>
          <w:b w:val="0"/>
        </w:rPr>
        <w:t>&lt;TitreType&gt;</w:t>
      </w:r>
      <w:r w:rsidR="002D0242">
        <w:t>MOTION FOR A RESOLUTION</w:t>
      </w:r>
      <w:r w:rsidRPr="004F0DDC">
        <w:rPr>
          <w:rStyle w:val="HideTWBExt"/>
          <w:b w:val="0"/>
        </w:rPr>
        <w:t>&lt;/</w:t>
      </w:r>
      <w:proofErr w:type="spellStart"/>
      <w:r w:rsidRPr="004F0DDC">
        <w:rPr>
          <w:rStyle w:val="HideTWBExt"/>
          <w:b w:val="0"/>
        </w:rPr>
        <w:t>TitreType</w:t>
      </w:r>
      <w:proofErr w:type="spellEnd"/>
      <w:r w:rsidRPr="004F0DDC">
        <w:rPr>
          <w:rStyle w:val="HideTWBExt"/>
          <w:b w:val="0"/>
        </w:rPr>
        <w:t>&gt;</w:t>
      </w:r>
    </w:p>
    <w:p w:rsidR="00221528" w:rsidRPr="004F0DDC" w:rsidRDefault="00221528">
      <w:pPr>
        <w:pStyle w:val="CoverNormal12a"/>
      </w:pPr>
      <w:r w:rsidRPr="004F0DDC">
        <w:rPr>
          <w:rStyle w:val="HideTWBExt"/>
        </w:rPr>
        <w:t>&lt;TitreSuite&gt;</w:t>
      </w:r>
      <w:proofErr w:type="gramStart"/>
      <w:r w:rsidR="004F0DDC" w:rsidRPr="004F0DDC">
        <w:t>with</w:t>
      </w:r>
      <w:proofErr w:type="gramEnd"/>
      <w:r w:rsidR="004F0DDC" w:rsidRPr="004F0DDC">
        <w:t xml:space="preserve"> request for inclusion in the agenda for a debate on cases of breaches of human rights, democracy and the rule of law</w:t>
      </w:r>
      <w:r w:rsidRPr="004F0DDC">
        <w:rPr>
          <w:rStyle w:val="HideTWBExt"/>
        </w:rPr>
        <w:t>&lt;/TitreSuite&gt;</w:t>
      </w:r>
    </w:p>
    <w:p w:rsidR="00221528" w:rsidRPr="004F0DDC" w:rsidRDefault="00221528">
      <w:pPr>
        <w:pStyle w:val="CoverNormal12a"/>
      </w:pPr>
      <w:r w:rsidRPr="004F0DDC">
        <w:rPr>
          <w:rStyle w:val="HideTWBExt"/>
        </w:rPr>
        <w:t>&lt;TitreRecueil&gt;</w:t>
      </w:r>
      <w:proofErr w:type="gramStart"/>
      <w:r w:rsidR="004F0DDC" w:rsidRPr="004F0DDC">
        <w:t>pursuant</w:t>
      </w:r>
      <w:proofErr w:type="gramEnd"/>
      <w:r w:rsidR="004F0DDC" w:rsidRPr="004F0DDC">
        <w:t xml:space="preserve"> to Rule 144 of the Rules of Procedure</w:t>
      </w:r>
      <w:r w:rsidRPr="004F0DDC">
        <w:rPr>
          <w:rStyle w:val="HideTWBExt"/>
        </w:rPr>
        <w:t>&lt;/TitreRecueil&gt;</w:t>
      </w:r>
    </w:p>
    <w:p w:rsidR="002B315F" w:rsidRPr="002D0242" w:rsidRDefault="002B315F" w:rsidP="002B315F">
      <w:pPr>
        <w:pStyle w:val="CoverNormal"/>
      </w:pPr>
      <w:r w:rsidRPr="002D0242">
        <w:rPr>
          <w:rStyle w:val="HideTWBExt"/>
        </w:rPr>
        <w:t>&lt;Titre&gt;</w:t>
      </w:r>
      <w:proofErr w:type="gramStart"/>
      <w:r w:rsidR="002D0242" w:rsidRPr="002D0242">
        <w:t>on</w:t>
      </w:r>
      <w:bookmarkStart w:id="0" w:name="_GoBack"/>
      <w:bookmarkEnd w:id="0"/>
      <w:proofErr w:type="gramEnd"/>
      <w:r w:rsidR="002D0242" w:rsidRPr="002D0242">
        <w:t xml:space="preserve"> the unknown status of </w:t>
      </w:r>
      <w:proofErr w:type="spellStart"/>
      <w:r w:rsidR="002D0242" w:rsidRPr="002D0242">
        <w:t>Mikalai</w:t>
      </w:r>
      <w:proofErr w:type="spellEnd"/>
      <w:r w:rsidR="002D0242" w:rsidRPr="002D0242">
        <w:t xml:space="preserve"> </w:t>
      </w:r>
      <w:proofErr w:type="spellStart"/>
      <w:r w:rsidR="002D0242" w:rsidRPr="002D0242">
        <w:t>Statkevich</w:t>
      </w:r>
      <w:proofErr w:type="spellEnd"/>
      <w:r w:rsidR="002D0242" w:rsidRPr="002D0242">
        <w:t xml:space="preserve"> and the recent attacks on Belarusian politicians’ and activists’ family members </w:t>
      </w:r>
      <w:r w:rsidRPr="002D0242">
        <w:rPr>
          <w:rStyle w:val="HideTWBExt"/>
        </w:rPr>
        <w:t>&lt;/Titre&gt;</w:t>
      </w:r>
    </w:p>
    <w:p w:rsidR="002B315F" w:rsidRPr="002D0242" w:rsidRDefault="002B315F" w:rsidP="002B315F">
      <w:pPr>
        <w:pStyle w:val="CoverNormal24a"/>
      </w:pPr>
      <w:r w:rsidRPr="002D0242">
        <w:rPr>
          <w:rStyle w:val="HideTWBExt"/>
        </w:rPr>
        <w:t>&lt;DocRef</w:t>
      </w:r>
      <w:proofErr w:type="gramStart"/>
      <w:r w:rsidRPr="002D0242">
        <w:rPr>
          <w:rStyle w:val="HideTWBExt"/>
        </w:rPr>
        <w:t>&gt;</w:t>
      </w:r>
      <w:r w:rsidR="004F0DDC" w:rsidRPr="002D0242">
        <w:t>(</w:t>
      </w:r>
      <w:proofErr w:type="gramEnd"/>
      <w:r w:rsidR="002D0242" w:rsidRPr="002D0242">
        <w:t>2023/3023</w:t>
      </w:r>
      <w:r w:rsidR="004F0DDC" w:rsidRPr="002D0242">
        <w:t>(RSP))</w:t>
      </w:r>
      <w:r w:rsidRPr="002D0242">
        <w:rPr>
          <w:rStyle w:val="HideTWBExt"/>
        </w:rPr>
        <w:t>&lt;/</w:t>
      </w:r>
      <w:proofErr w:type="spellStart"/>
      <w:r w:rsidRPr="002D0242">
        <w:rPr>
          <w:rStyle w:val="HideTWBExt"/>
        </w:rPr>
        <w:t>DocRef</w:t>
      </w:r>
      <w:proofErr w:type="spellEnd"/>
      <w:r w:rsidRPr="002D0242">
        <w:rPr>
          <w:rStyle w:val="HideTWBExt"/>
        </w:rPr>
        <w:t>&gt;</w:t>
      </w:r>
    </w:p>
    <w:p w:rsidR="00D94703" w:rsidRPr="004F0DDC" w:rsidRDefault="00D94703" w:rsidP="00D94703">
      <w:pPr>
        <w:pStyle w:val="CoverBold"/>
      </w:pPr>
      <w:r w:rsidRPr="004F0DDC">
        <w:rPr>
          <w:rStyle w:val="HideTWBExt"/>
          <w:b w:val="0"/>
        </w:rPr>
        <w:t>&lt;RepeatBlock-By&gt;&lt;Depute&gt;</w:t>
      </w:r>
      <w:r w:rsidR="002D0242">
        <w:t xml:space="preserve">Pedro Marques, </w:t>
      </w:r>
      <w:proofErr w:type="spellStart"/>
      <w:r w:rsidR="002D0242">
        <w:t>Juozas</w:t>
      </w:r>
      <w:proofErr w:type="spellEnd"/>
      <w:r w:rsidR="002D0242">
        <w:t xml:space="preserve"> </w:t>
      </w:r>
      <w:proofErr w:type="spellStart"/>
      <w:r w:rsidR="002D0242">
        <w:t>Olekas</w:t>
      </w:r>
      <w:proofErr w:type="spellEnd"/>
      <w:r w:rsidRPr="004F0DDC">
        <w:rPr>
          <w:rStyle w:val="HideTWBExt"/>
          <w:b w:val="0"/>
        </w:rPr>
        <w:t>&lt;/Depute&gt;</w:t>
      </w:r>
    </w:p>
    <w:p w:rsidR="00D94703" w:rsidRPr="004F0DDC" w:rsidRDefault="00D94703" w:rsidP="00D94703">
      <w:pPr>
        <w:pStyle w:val="CoverNormal"/>
      </w:pPr>
      <w:r w:rsidRPr="004F0DDC">
        <w:rPr>
          <w:rStyle w:val="HideTWBExt"/>
        </w:rPr>
        <w:t>&lt;Commission&gt;</w:t>
      </w:r>
      <w:r w:rsidR="002D0242" w:rsidRPr="002D0242">
        <w:rPr>
          <w:rStyle w:val="HideTWBInt"/>
        </w:rPr>
        <w:t>{S&amp;D</w:t>
      </w:r>
      <w:proofErr w:type="gramStart"/>
      <w:r w:rsidR="002D0242" w:rsidRPr="002D0242">
        <w:rPr>
          <w:rStyle w:val="HideTWBInt"/>
        </w:rPr>
        <w:t>}</w:t>
      </w:r>
      <w:r w:rsidR="002D0242">
        <w:t>on</w:t>
      </w:r>
      <w:proofErr w:type="gramEnd"/>
      <w:r w:rsidR="002D0242">
        <w:t xml:space="preserve"> behalf of the S&amp;D Group</w:t>
      </w:r>
      <w:r w:rsidRPr="004F0DDC">
        <w:rPr>
          <w:rStyle w:val="HideTWBExt"/>
        </w:rPr>
        <w:t>&lt;/Commission&gt;</w:t>
      </w:r>
    </w:p>
    <w:p w:rsidR="00D94703" w:rsidRPr="004F0DDC" w:rsidRDefault="00D94703" w:rsidP="00D94703">
      <w:pPr>
        <w:pStyle w:val="CoverNormal"/>
      </w:pPr>
      <w:r w:rsidRPr="004F0DDC">
        <w:rPr>
          <w:rStyle w:val="HideTWBExt"/>
        </w:rPr>
        <w:t>&lt;/RepeatBlock-By&gt;</w:t>
      </w:r>
    </w:p>
    <w:p w:rsidR="00221528" w:rsidRPr="004F0DDC" w:rsidRDefault="00221528">
      <w:pPr>
        <w:pStyle w:val="NormalBold12a"/>
      </w:pPr>
      <w:r w:rsidRPr="004F0DDC">
        <w:br w:type="page"/>
      </w:r>
      <w:r w:rsidR="002D0242">
        <w:lastRenderedPageBreak/>
        <w:t>B9</w:t>
      </w:r>
      <w:r w:rsidR="002D0242">
        <w:noBreakHyphen/>
      </w:r>
      <w:r w:rsidR="002D0242" w:rsidRPr="002D0242">
        <w:t>0516/2023</w:t>
      </w:r>
    </w:p>
    <w:p w:rsidR="002B315F" w:rsidRPr="004F0DDC" w:rsidRDefault="004F0DDC" w:rsidP="002B315F">
      <w:pPr>
        <w:pStyle w:val="NormalBold"/>
      </w:pPr>
      <w:r w:rsidRPr="004F0DDC">
        <w:t xml:space="preserve">Motion for a European Parliament resolution </w:t>
      </w:r>
      <w:proofErr w:type="gramStart"/>
      <w:r w:rsidR="002D0242">
        <w:t xml:space="preserve">on </w:t>
      </w:r>
      <w:r w:rsidR="002D0242" w:rsidRPr="002D0242">
        <w:t xml:space="preserve"> the</w:t>
      </w:r>
      <w:proofErr w:type="gramEnd"/>
      <w:r w:rsidR="002D0242" w:rsidRPr="002D0242">
        <w:t xml:space="preserve"> unknown status of </w:t>
      </w:r>
      <w:proofErr w:type="spellStart"/>
      <w:r w:rsidR="002D0242" w:rsidRPr="002D0242">
        <w:t>Mikalai</w:t>
      </w:r>
      <w:proofErr w:type="spellEnd"/>
      <w:r w:rsidR="002D0242" w:rsidRPr="002D0242">
        <w:t xml:space="preserve"> </w:t>
      </w:r>
      <w:proofErr w:type="spellStart"/>
      <w:r w:rsidR="002D0242" w:rsidRPr="002D0242">
        <w:t>Statkevich</w:t>
      </w:r>
      <w:proofErr w:type="spellEnd"/>
      <w:r w:rsidR="002D0242" w:rsidRPr="002D0242">
        <w:t xml:space="preserve"> and the recent attacks on Belarusian politicians’ and activists’ family members </w:t>
      </w:r>
    </w:p>
    <w:p w:rsidR="002B315F" w:rsidRPr="004F0DDC" w:rsidRDefault="004F0DDC" w:rsidP="0029017B">
      <w:pPr>
        <w:pStyle w:val="NormalBold"/>
      </w:pPr>
      <w:r w:rsidRPr="004F0DDC">
        <w:t>(</w:t>
      </w:r>
      <w:r w:rsidR="002D0242" w:rsidRPr="002D0242">
        <w:t>2023/3023</w:t>
      </w:r>
      <w:r w:rsidRPr="004F0DDC">
        <w:t>(RSP))</w:t>
      </w:r>
    </w:p>
    <w:p w:rsidR="00DE2325" w:rsidRPr="004F0DDC" w:rsidRDefault="004F0DDC" w:rsidP="0029017B">
      <w:pPr>
        <w:pStyle w:val="EPComma"/>
      </w:pPr>
      <w:r w:rsidRPr="004F0DDC">
        <w:rPr>
          <w:i/>
        </w:rPr>
        <w:t>The European Parliament</w:t>
      </w:r>
      <w:r w:rsidRPr="004F0DDC">
        <w:t>,</w:t>
      </w:r>
    </w:p>
    <w:p w:rsidR="002D0242" w:rsidRDefault="002D0242" w:rsidP="002D0242">
      <w:pPr>
        <w:ind w:left="567" w:hanging="567"/>
        <w:jc w:val="both"/>
      </w:pPr>
      <w:r w:rsidRPr="002969AB">
        <w:t>–</w:t>
      </w:r>
      <w:r w:rsidRPr="002969AB">
        <w:tab/>
      </w:r>
      <w:r>
        <w:t>having regard to its numerous previous resolutions on Belarus since August 2020,</w:t>
      </w:r>
    </w:p>
    <w:p w:rsidR="002D0242" w:rsidRDefault="002D0242" w:rsidP="002D0242">
      <w:pPr>
        <w:ind w:left="567" w:hanging="567"/>
        <w:jc w:val="both"/>
      </w:pPr>
    </w:p>
    <w:p w:rsidR="002D0242" w:rsidRDefault="002D0242" w:rsidP="002D0242">
      <w:pPr>
        <w:pStyle w:val="NormalHanging12a"/>
        <w:jc w:val="both"/>
      </w:pPr>
      <w:r w:rsidRPr="002969AB">
        <w:t>–</w:t>
      </w:r>
      <w:r w:rsidRPr="002969AB">
        <w:tab/>
      </w:r>
      <w:r>
        <w:t>having regard to the statement by the High Representative/Vice-President of 29 November 2023 on the regime’s latest attacks on democratic forces,</w:t>
      </w:r>
    </w:p>
    <w:p w:rsidR="002D0242" w:rsidRDefault="002D0242" w:rsidP="002D0242">
      <w:pPr>
        <w:ind w:left="567" w:hanging="567"/>
        <w:jc w:val="both"/>
      </w:pPr>
      <w:r w:rsidRPr="002969AB">
        <w:t>–</w:t>
      </w:r>
      <w:r w:rsidRPr="002969AB">
        <w:tab/>
        <w:t xml:space="preserve">having regard to Rule </w:t>
      </w:r>
      <w:r>
        <w:t>144 of its Rules of Procedure.</w:t>
      </w:r>
    </w:p>
    <w:p w:rsidR="002D0242" w:rsidRDefault="002D0242" w:rsidP="002D0242">
      <w:pPr>
        <w:ind w:left="567" w:hanging="567"/>
        <w:jc w:val="both"/>
      </w:pPr>
    </w:p>
    <w:p w:rsidR="002D0242" w:rsidRPr="002969AB" w:rsidRDefault="002D0242" w:rsidP="002D0242">
      <w:pPr>
        <w:ind w:left="567" w:hanging="567"/>
        <w:jc w:val="both"/>
      </w:pPr>
    </w:p>
    <w:p w:rsidR="002D0242" w:rsidRPr="00EB58E2" w:rsidRDefault="002D0242" w:rsidP="002D0242">
      <w:pPr>
        <w:pStyle w:val="NormalHanging12a"/>
        <w:numPr>
          <w:ilvl w:val="0"/>
          <w:numId w:val="41"/>
        </w:numPr>
        <w:ind w:hanging="720"/>
        <w:jc w:val="both"/>
      </w:pPr>
      <w:r>
        <w:t xml:space="preserve">whereas on 29 November 2023 the Lukashenka regime launched attacks on </w:t>
      </w:r>
      <w:r w:rsidRPr="005F629C">
        <w:t xml:space="preserve"> </w:t>
      </w:r>
      <w:r>
        <w:t>Belarusian democratic forces and their family members, raiding apartments and announcing the seizure of properties and other assets</w:t>
      </w:r>
      <w:r w:rsidRPr="00E9589D">
        <w:t>;</w:t>
      </w:r>
    </w:p>
    <w:p w:rsidR="002D0242" w:rsidRDefault="002D0242" w:rsidP="002D0242">
      <w:pPr>
        <w:pStyle w:val="NormalHanging12a"/>
        <w:numPr>
          <w:ilvl w:val="0"/>
          <w:numId w:val="41"/>
        </w:numPr>
        <w:ind w:hanging="720"/>
        <w:jc w:val="both"/>
      </w:pPr>
      <w:r w:rsidRPr="00E9589D">
        <w:t xml:space="preserve">whereas </w:t>
      </w:r>
      <w:r>
        <w:t>these attacks are the latest escalation in the ever more severe repression by the regime against pro-democratic forces, political activists, civil society, independent media, trade unions and any voice of dissent since the stolen presidential election of 9 August 2020;</w:t>
      </w:r>
    </w:p>
    <w:p w:rsidR="002D0242" w:rsidRDefault="002D0242" w:rsidP="002D0242">
      <w:pPr>
        <w:pStyle w:val="NormalHanging12a"/>
        <w:numPr>
          <w:ilvl w:val="0"/>
          <w:numId w:val="41"/>
        </w:numPr>
        <w:ind w:hanging="720"/>
        <w:jc w:val="both"/>
      </w:pPr>
      <w:r>
        <w:t xml:space="preserve">whereas </w:t>
      </w:r>
      <w:proofErr w:type="spellStart"/>
      <w:r>
        <w:t>Mikalai</w:t>
      </w:r>
      <w:proofErr w:type="spellEnd"/>
      <w:r>
        <w:t xml:space="preserve"> </w:t>
      </w:r>
      <w:proofErr w:type="spellStart"/>
      <w:r>
        <w:t>Statkevich</w:t>
      </w:r>
      <w:proofErr w:type="spellEnd"/>
      <w:r>
        <w:t xml:space="preserve">, democratic candidate in the 2010 presidential election, was arrested on 31 May 2020 and sentenced in June 2020 to 14 years imprisonment; whereas he was hospitalized in November 2022 and neither his family nor his lawyer have received any information about his wellbeing since March 2023; </w:t>
      </w:r>
    </w:p>
    <w:p w:rsidR="002D0242" w:rsidRDefault="002D0242" w:rsidP="002D0242">
      <w:pPr>
        <w:pStyle w:val="NormalHanging12a"/>
        <w:ind w:left="720" w:firstLine="0"/>
        <w:jc w:val="both"/>
      </w:pPr>
    </w:p>
    <w:p w:rsidR="002D0242" w:rsidRDefault="002D0242" w:rsidP="002D0242">
      <w:pPr>
        <w:pStyle w:val="NormalHanging12a"/>
        <w:jc w:val="both"/>
      </w:pPr>
      <w:proofErr w:type="gramStart"/>
      <w:r w:rsidRPr="002969AB">
        <w:t>1.</w:t>
      </w:r>
      <w:r w:rsidRPr="002969AB">
        <w:tab/>
      </w:r>
      <w:r>
        <w:t xml:space="preserve">Expresses outmost concern about the unknown status of </w:t>
      </w:r>
      <w:proofErr w:type="spellStart"/>
      <w:r>
        <w:t>Mikalai</w:t>
      </w:r>
      <w:proofErr w:type="spellEnd"/>
      <w:r>
        <w:t xml:space="preserve"> </w:t>
      </w:r>
      <w:proofErr w:type="spellStart"/>
      <w:r>
        <w:t>Statkevich</w:t>
      </w:r>
      <w:proofErr w:type="spellEnd"/>
      <w:r>
        <w:t xml:space="preserve"> as of so many other political prisoners who are held incommunicado and reportedly are subjected to ill-treatment and torture; </w:t>
      </w:r>
      <w:r w:rsidRPr="00B8064E">
        <w:t xml:space="preserve">calls for the International Committee of the Red Cross (ICRC) to be given access to </w:t>
      </w:r>
      <w:proofErr w:type="spellStart"/>
      <w:r w:rsidRPr="00B8064E">
        <w:t>Mikalai</w:t>
      </w:r>
      <w:proofErr w:type="spellEnd"/>
      <w:r w:rsidRPr="00B8064E">
        <w:t xml:space="preserve"> </w:t>
      </w:r>
      <w:proofErr w:type="spellStart"/>
      <w:r w:rsidRPr="00B8064E">
        <w:t>Statkevich</w:t>
      </w:r>
      <w:proofErr w:type="spellEnd"/>
      <w:r w:rsidRPr="00B8064E">
        <w:t xml:space="preserve"> </w:t>
      </w:r>
      <w:r>
        <w:t>to assess</w:t>
      </w:r>
      <w:r w:rsidRPr="00B8064E">
        <w:t xml:space="preserve"> his health; </w:t>
      </w:r>
      <w:r>
        <w:t>demands to respect the human rights and personal dignity of all detained persons, to inform about their whereabouts and wellbeing</w:t>
      </w:r>
      <w:r w:rsidRPr="009B7311">
        <w:t xml:space="preserve"> </w:t>
      </w:r>
      <w:r>
        <w:t>and to allow access for lawyers and family members;</w:t>
      </w:r>
      <w:proofErr w:type="gramEnd"/>
    </w:p>
    <w:p w:rsidR="002D0242" w:rsidRDefault="002D0242" w:rsidP="002D0242">
      <w:pPr>
        <w:pStyle w:val="NormalHanging12a"/>
        <w:jc w:val="both"/>
      </w:pPr>
      <w:r>
        <w:t>2.</w:t>
      </w:r>
      <w:r>
        <w:tab/>
        <w:t xml:space="preserve">Urges the Belarusian authorities </w:t>
      </w:r>
      <w:proofErr w:type="gramStart"/>
      <w:r>
        <w:t>to immediately end</w:t>
      </w:r>
      <w:proofErr w:type="gramEnd"/>
      <w:r>
        <w:t xml:space="preserve"> the repression against the people of Belarus and to immediately and unconditionally release the more than 1.500 political prisoners and all persons arbitrarily detained; </w:t>
      </w:r>
    </w:p>
    <w:p w:rsidR="002D0242" w:rsidRPr="005F629C" w:rsidRDefault="002D0242" w:rsidP="002D0242">
      <w:pPr>
        <w:pStyle w:val="NormalHanging12a"/>
        <w:jc w:val="both"/>
      </w:pPr>
      <w:proofErr w:type="gramStart"/>
      <w:r>
        <w:t>3.</w:t>
      </w:r>
      <w:r>
        <w:tab/>
        <w:t xml:space="preserve">Calls on the EU and its Member States to support the political prisoners of Belarus and their families by seizing every opportunity, to request their immediate release, by summoning the regime’s ambassadors to ask for proof of their condition and location  and by granting humanitarian visas, rehabilitation and practical support through a dedicated fund, and to increase pressure on the regime through new sanctions, e.g. on re-exports to </w:t>
      </w:r>
      <w:r>
        <w:lastRenderedPageBreak/>
        <w:t>and from China, freight transit, sectors directly supporting the regime and on goods involving forced labour;</w:t>
      </w:r>
      <w:proofErr w:type="gramEnd"/>
      <w:r>
        <w:t xml:space="preserve"> </w:t>
      </w:r>
    </w:p>
    <w:p w:rsidR="002D0242" w:rsidRDefault="002D0242" w:rsidP="002D0242">
      <w:pPr>
        <w:pStyle w:val="NormalHanging12a"/>
        <w:jc w:val="both"/>
      </w:pPr>
      <w:proofErr w:type="gramStart"/>
      <w:r>
        <w:t>4.</w:t>
      </w:r>
      <w:r>
        <w:tab/>
        <w:t>Condemns the attacks on the democratic forces of Belarus, political activists, their families and friends and calls on the authorities to refrain from renewing repression ahead of the parliamentary elections in February 2024, to ensure full respect of freedom of association and expression, and to allow all candidates including from political parties and representatives of the democratic forces of Belarus to compete freely in free and fair democratic elections under international observation.</w:t>
      </w:r>
      <w:proofErr w:type="gramEnd"/>
    </w:p>
    <w:p w:rsidR="001565D3" w:rsidRPr="004F0DDC" w:rsidRDefault="002D0242" w:rsidP="002D0242">
      <w:pPr>
        <w:pStyle w:val="CoverDate"/>
        <w:ind w:left="567" w:hanging="567"/>
        <w:jc w:val="both"/>
      </w:pPr>
      <w:proofErr w:type="gramStart"/>
      <w:r>
        <w:t>5</w:t>
      </w:r>
      <w:r w:rsidRPr="002969AB">
        <w:t>.</w:t>
      </w:r>
      <w:r w:rsidRPr="002969AB">
        <w:tab/>
        <w:t>Instructs its President to forward this resolution to</w:t>
      </w:r>
      <w:r>
        <w:t xml:space="preserve"> the Vice-President of the Commission/ High Representative of the Union for Foreign Affairs and Security Policy, the Council, the Commission, the governments and parliaments of the Member States, the Council of Europe, the OSCE and to </w:t>
      </w:r>
      <w:r w:rsidRPr="00FF7A1F">
        <w:t>the representatives of the Belarusian democratic forces and the de facto authorities of the Republic of Belarus.</w:t>
      </w:r>
      <w:proofErr w:type="gramEnd"/>
    </w:p>
    <w:sectPr w:rsidR="001565D3" w:rsidRPr="004F0DDC"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DDC" w:rsidRPr="004F0DDC" w:rsidRDefault="004F0DDC">
      <w:r w:rsidRPr="004F0DDC">
        <w:separator/>
      </w:r>
    </w:p>
  </w:endnote>
  <w:endnote w:type="continuationSeparator" w:id="0">
    <w:p w:rsidR="004F0DDC" w:rsidRPr="004F0DDC" w:rsidRDefault="004F0DDC">
      <w:r w:rsidRPr="004F0D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4F0DDC" w:rsidRDefault="00155F2B" w:rsidP="0047637C">
    <w:pPr>
      <w:pStyle w:val="EPFooter"/>
    </w:pPr>
    <w:r w:rsidRPr="004F0DDC">
      <w:t>PE</w:t>
    </w:r>
    <w:r w:rsidRPr="004F0DDC">
      <w:rPr>
        <w:rStyle w:val="HideTWBExt"/>
      </w:rPr>
      <w:t>&lt;NoPE&gt;</w:t>
    </w:r>
    <w:r w:rsidR="002D0242" w:rsidRPr="002D0242">
      <w:t>756.698</w:t>
    </w:r>
    <w:r w:rsidRPr="004F0DDC">
      <w:rPr>
        <w:rStyle w:val="HideTWBExt"/>
      </w:rPr>
      <w:t>&lt;/NoPE&gt;&lt;Version&gt;</w:t>
    </w:r>
    <w:r w:rsidR="004F0DDC" w:rsidRPr="004F0DDC">
      <w:t>v</w:t>
    </w:r>
    <w:r w:rsidR="002D0242" w:rsidRPr="002D0242">
      <w:t>01-00</w:t>
    </w:r>
    <w:r w:rsidRPr="004F0DDC">
      <w:rPr>
        <w:rStyle w:val="HideTWBExt"/>
      </w:rPr>
      <w:t>&lt;/Version&gt;</w:t>
    </w:r>
    <w:r w:rsidRPr="004F0DDC">
      <w:tab/>
    </w:r>
    <w:r w:rsidR="001565D3" w:rsidRPr="004F0DDC">
      <w:fldChar w:fldCharType="begin"/>
    </w:r>
    <w:r w:rsidR="001565D3" w:rsidRPr="004F0DDC">
      <w:instrText xml:space="preserve"> PAGE </w:instrText>
    </w:r>
    <w:r w:rsidR="001565D3" w:rsidRPr="004F0DDC">
      <w:fldChar w:fldCharType="separate"/>
    </w:r>
    <w:r w:rsidR="002D0242">
      <w:rPr>
        <w:noProof/>
      </w:rPr>
      <w:t>3</w:t>
    </w:r>
    <w:r w:rsidR="001565D3" w:rsidRPr="004F0DDC">
      <w:fldChar w:fldCharType="end"/>
    </w:r>
    <w:r w:rsidR="001565D3" w:rsidRPr="004F0DDC">
      <w:t>/</w:t>
    </w:r>
    <w:fldSimple w:instr=" NUMPAGES ">
      <w:r w:rsidR="002D0242">
        <w:rPr>
          <w:noProof/>
        </w:rPr>
        <w:t>3</w:t>
      </w:r>
    </w:fldSimple>
    <w:r w:rsidRPr="004F0DDC">
      <w:tab/>
    </w:r>
    <w:r w:rsidRPr="004F0DDC">
      <w:rPr>
        <w:rStyle w:val="HideTWBExt"/>
      </w:rPr>
      <w:t>&lt;PathFdR&gt;</w:t>
    </w:r>
    <w:r w:rsidR="002D0242" w:rsidRPr="002D0242">
      <w:t>RE\P9_</w:t>
    </w:r>
    <w:proofErr w:type="gramStart"/>
    <w:r w:rsidR="002D0242" w:rsidRPr="002D0242">
      <w:t>B(</w:t>
    </w:r>
    <w:proofErr w:type="gramEnd"/>
    <w:r w:rsidR="002D0242" w:rsidRPr="002D0242">
      <w:t>2023)0516_EN.docx</w:t>
    </w:r>
    <w:r w:rsidRPr="004F0DDC">
      <w:rPr>
        <w:rStyle w:val="HideTWBExt"/>
      </w:rPr>
      <w:t>&lt;/PathFdR&gt;</w:t>
    </w:r>
  </w:p>
  <w:p w:rsidR="00155F2B" w:rsidRPr="004F0DDC" w:rsidRDefault="0037154C">
    <w:pPr>
      <w:pStyle w:val="EPFooter2"/>
    </w:pPr>
    <w:fldSimple w:instr=" DOCPROPERTY &quot;&lt;Extension&gt;&quot; ">
      <w:r w:rsidR="002D0242">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4F0DDC" w:rsidRDefault="00155F2B" w:rsidP="0047637C">
    <w:pPr>
      <w:pStyle w:val="EPFooter"/>
    </w:pPr>
    <w:r w:rsidRPr="004F0DDC">
      <w:rPr>
        <w:rStyle w:val="HideTWBExt"/>
      </w:rPr>
      <w:t>&lt;PathFdR&gt;</w:t>
    </w:r>
    <w:r w:rsidR="002D0242" w:rsidRPr="002D0242">
      <w:t>RE\P9_</w:t>
    </w:r>
    <w:proofErr w:type="gramStart"/>
    <w:r w:rsidR="002D0242" w:rsidRPr="002D0242">
      <w:t>B(</w:t>
    </w:r>
    <w:proofErr w:type="gramEnd"/>
    <w:r w:rsidR="002D0242" w:rsidRPr="002D0242">
      <w:t>2023)0516_EN.docx</w:t>
    </w:r>
    <w:r w:rsidRPr="004F0DDC">
      <w:rPr>
        <w:rStyle w:val="HideTWBExt"/>
      </w:rPr>
      <w:t>&lt;/PathFdR&gt;</w:t>
    </w:r>
    <w:r w:rsidRPr="004F0DDC">
      <w:tab/>
    </w:r>
    <w:r w:rsidR="001565D3" w:rsidRPr="004F0DDC">
      <w:fldChar w:fldCharType="begin"/>
    </w:r>
    <w:r w:rsidR="001565D3" w:rsidRPr="004F0DDC">
      <w:instrText xml:space="preserve"> PAGE </w:instrText>
    </w:r>
    <w:r w:rsidR="001565D3" w:rsidRPr="004F0DDC">
      <w:fldChar w:fldCharType="separate"/>
    </w:r>
    <w:r w:rsidR="002D0242">
      <w:rPr>
        <w:noProof/>
      </w:rPr>
      <w:t>3</w:t>
    </w:r>
    <w:r w:rsidR="001565D3" w:rsidRPr="004F0DDC">
      <w:fldChar w:fldCharType="end"/>
    </w:r>
    <w:r w:rsidR="001565D3" w:rsidRPr="004F0DDC">
      <w:t>/</w:t>
    </w:r>
    <w:fldSimple w:instr=" NUMPAGES ">
      <w:r w:rsidR="002D0242">
        <w:rPr>
          <w:noProof/>
        </w:rPr>
        <w:t>3</w:t>
      </w:r>
    </w:fldSimple>
    <w:r w:rsidRPr="004F0DDC">
      <w:tab/>
      <w:t>PE</w:t>
    </w:r>
    <w:r w:rsidRPr="004F0DDC">
      <w:rPr>
        <w:rStyle w:val="HideTWBExt"/>
      </w:rPr>
      <w:t>&lt;</w:t>
    </w:r>
    <w:proofErr w:type="spellStart"/>
    <w:r w:rsidRPr="004F0DDC">
      <w:rPr>
        <w:rStyle w:val="HideTWBExt"/>
      </w:rPr>
      <w:t>NoPE</w:t>
    </w:r>
    <w:proofErr w:type="spellEnd"/>
    <w:r w:rsidRPr="004F0DDC">
      <w:rPr>
        <w:rStyle w:val="HideTWBExt"/>
      </w:rPr>
      <w:t>&gt;</w:t>
    </w:r>
    <w:r w:rsidR="002D0242" w:rsidRPr="002D0242">
      <w:t>756.698</w:t>
    </w:r>
    <w:r w:rsidRPr="004F0DDC">
      <w:rPr>
        <w:rStyle w:val="HideTWBExt"/>
      </w:rPr>
      <w:t>&lt;/</w:t>
    </w:r>
    <w:proofErr w:type="spellStart"/>
    <w:r w:rsidRPr="004F0DDC">
      <w:rPr>
        <w:rStyle w:val="HideTWBExt"/>
      </w:rPr>
      <w:t>NoPE</w:t>
    </w:r>
    <w:proofErr w:type="spellEnd"/>
    <w:r w:rsidRPr="004F0DDC">
      <w:rPr>
        <w:rStyle w:val="HideTWBExt"/>
      </w:rPr>
      <w:t>&gt;&lt;Version&gt;</w:t>
    </w:r>
    <w:r w:rsidR="004F0DDC" w:rsidRPr="004F0DDC">
      <w:t>v</w:t>
    </w:r>
    <w:r w:rsidR="002D0242" w:rsidRPr="002D0242">
      <w:t>01-00</w:t>
    </w:r>
    <w:r w:rsidRPr="004F0DDC">
      <w:rPr>
        <w:rStyle w:val="HideTWBExt"/>
      </w:rPr>
      <w:t>&lt;/Version&gt;</w:t>
    </w:r>
  </w:p>
  <w:p w:rsidR="00155F2B" w:rsidRPr="004F0DDC" w:rsidRDefault="001565D3">
    <w:pPr>
      <w:pStyle w:val="EPFooter2"/>
    </w:pPr>
    <w:r w:rsidRPr="004F0DDC">
      <w:tab/>
    </w:r>
    <w:r w:rsidR="00155F2B" w:rsidRPr="004F0DDC">
      <w:tab/>
    </w:r>
    <w:fldSimple w:instr=" DOCPROPERTY &quot;&lt;Extension&gt;&quot; ">
      <w:r w:rsidR="002D0242">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4F0DDC" w:rsidRDefault="00155F2B" w:rsidP="0047637C">
    <w:pPr>
      <w:pStyle w:val="EPFooter"/>
    </w:pPr>
    <w:r w:rsidRPr="004F0DDC">
      <w:rPr>
        <w:rStyle w:val="HideTWBExt"/>
      </w:rPr>
      <w:t>&lt;PathFdR&gt;</w:t>
    </w:r>
    <w:r w:rsidR="002D0242" w:rsidRPr="002D0242">
      <w:t>RE\P9_</w:t>
    </w:r>
    <w:proofErr w:type="gramStart"/>
    <w:r w:rsidR="002D0242" w:rsidRPr="002D0242">
      <w:t>B(</w:t>
    </w:r>
    <w:proofErr w:type="gramEnd"/>
    <w:r w:rsidR="002D0242" w:rsidRPr="002D0242">
      <w:t>2023)0516_EN.docx</w:t>
    </w:r>
    <w:r w:rsidRPr="004F0DDC">
      <w:rPr>
        <w:rStyle w:val="HideTWBExt"/>
      </w:rPr>
      <w:t>&lt;/</w:t>
    </w:r>
    <w:proofErr w:type="spellStart"/>
    <w:r w:rsidRPr="004F0DDC">
      <w:rPr>
        <w:rStyle w:val="HideTWBExt"/>
      </w:rPr>
      <w:t>PathFdR</w:t>
    </w:r>
    <w:proofErr w:type="spellEnd"/>
    <w:r w:rsidRPr="004F0DDC">
      <w:rPr>
        <w:rStyle w:val="HideTWBExt"/>
      </w:rPr>
      <w:t>&gt;</w:t>
    </w:r>
    <w:r w:rsidRPr="004F0DDC">
      <w:tab/>
    </w:r>
    <w:r w:rsidRPr="004F0DDC">
      <w:tab/>
      <w:t>PE</w:t>
    </w:r>
    <w:r w:rsidRPr="004F0DDC">
      <w:rPr>
        <w:rStyle w:val="HideTWBExt"/>
      </w:rPr>
      <w:t>&lt;</w:t>
    </w:r>
    <w:proofErr w:type="spellStart"/>
    <w:r w:rsidRPr="004F0DDC">
      <w:rPr>
        <w:rStyle w:val="HideTWBExt"/>
      </w:rPr>
      <w:t>NoPE</w:t>
    </w:r>
    <w:proofErr w:type="spellEnd"/>
    <w:r w:rsidRPr="004F0DDC">
      <w:rPr>
        <w:rStyle w:val="HideTWBExt"/>
      </w:rPr>
      <w:t>&gt;</w:t>
    </w:r>
    <w:r w:rsidR="002D0242" w:rsidRPr="002D0242">
      <w:t>756.698</w:t>
    </w:r>
    <w:r w:rsidRPr="004F0DDC">
      <w:rPr>
        <w:rStyle w:val="HideTWBExt"/>
      </w:rPr>
      <w:t>&lt;/</w:t>
    </w:r>
    <w:proofErr w:type="spellStart"/>
    <w:r w:rsidRPr="004F0DDC">
      <w:rPr>
        <w:rStyle w:val="HideTWBExt"/>
      </w:rPr>
      <w:t>NoPE</w:t>
    </w:r>
    <w:proofErr w:type="spellEnd"/>
    <w:r w:rsidRPr="004F0DDC">
      <w:rPr>
        <w:rStyle w:val="HideTWBExt"/>
      </w:rPr>
      <w:t>&gt;&lt;Version&gt;</w:t>
    </w:r>
    <w:r w:rsidR="004F0DDC" w:rsidRPr="004F0DDC">
      <w:t>v</w:t>
    </w:r>
    <w:r w:rsidR="002D0242" w:rsidRPr="002D0242">
      <w:t>01-00</w:t>
    </w:r>
    <w:r w:rsidRPr="004F0DDC">
      <w:rPr>
        <w:rStyle w:val="HideTWBExt"/>
      </w:rPr>
      <w:t>&lt;/Version&gt;</w:t>
    </w:r>
  </w:p>
  <w:p w:rsidR="00155F2B" w:rsidRPr="004F0DDC" w:rsidRDefault="0037154C" w:rsidP="00155F2B">
    <w:pPr>
      <w:pStyle w:val="EPFooter2"/>
      <w:tabs>
        <w:tab w:val="clear" w:pos="4535"/>
        <w:tab w:val="center" w:pos="4536"/>
      </w:tabs>
    </w:pPr>
    <w:fldSimple w:instr=" DOCPROPERTY &quot;&lt;Extension&gt;&quot; ">
      <w:r w:rsidR="002D0242">
        <w:t>EN</w:t>
      </w:r>
    </w:fldSimple>
    <w:r w:rsidR="00155F2B" w:rsidRPr="004F0DDC">
      <w:tab/>
    </w:r>
    <w:r w:rsidR="002D0242">
      <w:rPr>
        <w:b w:val="0"/>
        <w:i/>
        <w:color w:val="C0C0C0"/>
        <w:sz w:val="22"/>
        <w:szCs w:val="22"/>
      </w:rPr>
      <w:t>United in diversity</w:t>
    </w:r>
    <w:r w:rsidR="00155F2B" w:rsidRPr="004F0DDC">
      <w:tab/>
    </w:r>
    <w:fldSimple w:instr=" DOCPROPERTY &quot;&lt;Extension&gt;&quot; ">
      <w:r w:rsidR="002D0242">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DDC" w:rsidRPr="004F0DDC" w:rsidRDefault="004F0DDC">
      <w:r w:rsidRPr="004F0DDC">
        <w:separator/>
      </w:r>
    </w:p>
  </w:footnote>
  <w:footnote w:type="continuationSeparator" w:id="0">
    <w:p w:rsidR="004F0DDC" w:rsidRPr="004F0DDC" w:rsidRDefault="004F0DDC">
      <w:r w:rsidRPr="004F0D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42" w:rsidRDefault="002D02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42" w:rsidRDefault="002D02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42" w:rsidRDefault="002D02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386DB7"/>
    <w:multiLevelType w:val="hybridMultilevel"/>
    <w:tmpl w:val="9AB814B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16/2023"/>
    <w:docVar w:name="TXTNRPE" w:val="756.698"/>
    <w:docVar w:name="TXTNRRSP" w:val="2023/3023"/>
    <w:docVar w:name="TXTPEorAP" w:val="PE"/>
    <w:docVar w:name="TXTROUTE" w:val="RE\P9_B(2023)0516_EN.docx"/>
    <w:docVar w:name="TXTTITLE" w:val=" the unknown status of Mikalai Statkevich and the recent attacks on Belarusian politicians’ and activists’ family members "/>
    <w:docVar w:name="TXTVERSION" w:val="01-00"/>
  </w:docVars>
  <w:rsids>
    <w:rsidRoot w:val="004F0DDC"/>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0242"/>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4F0DDC"/>
    <w:rsid w:val="00522C8A"/>
    <w:rsid w:val="00545512"/>
    <w:rsid w:val="005B6C1A"/>
    <w:rsid w:val="00611E4E"/>
    <w:rsid w:val="006B4303"/>
    <w:rsid w:val="007457C0"/>
    <w:rsid w:val="00844F3E"/>
    <w:rsid w:val="008713AB"/>
    <w:rsid w:val="008F0D32"/>
    <w:rsid w:val="009E42B0"/>
    <w:rsid w:val="00A24296"/>
    <w:rsid w:val="00A95E1B"/>
    <w:rsid w:val="00B068D6"/>
    <w:rsid w:val="00C93A6D"/>
    <w:rsid w:val="00D457FD"/>
    <w:rsid w:val="00D773BD"/>
    <w:rsid w:val="00D94703"/>
    <w:rsid w:val="00DA585C"/>
    <w:rsid w:val="00DE2325"/>
    <w:rsid w:val="00DF6C84"/>
    <w:rsid w:val="00E02ECA"/>
    <w:rsid w:val="00E26D9C"/>
    <w:rsid w:val="00E26F84"/>
    <w:rsid w:val="00F25D9E"/>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2DCB2"/>
  <w15:chartTrackingRefBased/>
  <w15:docId w15:val="{7F6BDB55-1220-4C72-848B-8E1AD56EA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KOLOVOU Nikoletta</dc:creator>
  <cp:keywords/>
  <dc:description/>
  <cp:lastModifiedBy>KOLOVOU Nikoletta</cp:lastModifiedBy>
  <cp:revision>2</cp:revision>
  <cp:lastPrinted>2004-11-19T16:07:00Z</cp:lastPrinted>
  <dcterms:created xsi:type="dcterms:W3CDTF">2023-12-12T14:52:00Z</dcterms:created>
  <dcterms:modified xsi:type="dcterms:W3CDTF">2023-12-12T14:52:00Z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P9_B(2023)0516_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RE\P9_B(2023)0516_EN.docx</vt:lpwstr>
  </property>
  <property fmtid="{D5CDD505-2E9C-101B-9397-08002B2CF9AE}" pid="11" name="PE number">
    <vt:lpwstr>756.698</vt:lpwstr>
  </property>
</Properties>
</file>