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5689" w14:textId="35D8A85E" w:rsidR="006959AA" w:rsidRPr="00A97F1A" w:rsidRDefault="00936B8D" w:rsidP="003E02D5">
      <w:pPr>
        <w:pStyle w:val="AmDateTab"/>
        <w:rPr>
          <w:noProof/>
        </w:rPr>
      </w:pPr>
      <w:r w:rsidRPr="00A97F1A">
        <w:rPr>
          <w:rStyle w:val="HideTWBExt"/>
        </w:rPr>
        <w:t>&lt;RepeatBlock-Amend&gt;</w:t>
      </w:r>
      <w:bookmarkStart w:id="0" w:name="restart"/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52</w:t>
      </w:r>
      <w:r w:rsidRPr="00A97F1A">
        <w:rPr>
          <w:rStyle w:val="HideTWBExt"/>
        </w:rPr>
        <w:t>&lt;/NumAm&gt;</w:t>
      </w:r>
    </w:p>
    <w:p w14:paraId="0CF18E27" w14:textId="4377AA2E" w:rsidR="00244319" w:rsidRPr="00A97F1A" w:rsidRDefault="00936B8D" w:rsidP="00244319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52</w:t>
      </w:r>
      <w:r w:rsidRPr="00A97F1A">
        <w:rPr>
          <w:rStyle w:val="HideTWBExt"/>
          <w:b w:val="0"/>
        </w:rPr>
        <w:t>&lt;/NumAm&gt;</w:t>
      </w:r>
    </w:p>
    <w:p w14:paraId="29E7337A" w14:textId="40E5A925" w:rsidR="006959AA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25AEA9D6" w14:textId="155BAE30" w:rsidR="006959AA" w:rsidRPr="00A97F1A" w:rsidRDefault="00936B8D" w:rsidP="006959AA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38B63A67" w14:textId="2B24FFEC" w:rsidR="006959AA" w:rsidRPr="00A97F1A" w:rsidRDefault="00936B8D" w:rsidP="006959AA">
      <w:r w:rsidRPr="00A97F1A">
        <w:rPr>
          <w:rStyle w:val="HideTWBExt"/>
        </w:rPr>
        <w:t>&lt;/RepeatBlock-By&gt;</w:t>
      </w:r>
    </w:p>
    <w:p w14:paraId="41EB5C15" w14:textId="5E4066E8" w:rsidR="006959AA" w:rsidRPr="00A97F1A" w:rsidRDefault="00936B8D" w:rsidP="006959AA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77437A7D" w14:textId="793611EB" w:rsidR="00E007E0" w:rsidRPr="00A97F1A" w:rsidRDefault="00936B8D" w:rsidP="00E007E0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255A9EB7" w14:textId="6FB6B432" w:rsidR="006959AA" w:rsidRPr="00A97F1A" w:rsidRDefault="00936B8D" w:rsidP="002F016D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2087A906" w14:textId="60F9E8EE" w:rsidR="006959AA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0F6C1D28" w14:textId="1501E2D9" w:rsidR="006959AA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E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45EBE048" w14:textId="77777777" w:rsidTr="006959AA">
        <w:trPr>
          <w:jc w:val="center"/>
        </w:trPr>
        <w:tc>
          <w:tcPr>
            <w:tcW w:w="9752" w:type="dxa"/>
            <w:gridSpan w:val="2"/>
          </w:tcPr>
          <w:p w14:paraId="41A73011" w14:textId="77777777" w:rsidR="006959AA" w:rsidRPr="00A97F1A" w:rsidRDefault="006959AA" w:rsidP="00753642">
            <w:pPr>
              <w:keepNext/>
            </w:pPr>
          </w:p>
        </w:tc>
      </w:tr>
      <w:tr w:rsidR="00111E4C" w:rsidRPr="00A97F1A" w14:paraId="4C1E7575" w14:textId="77777777" w:rsidTr="006959AA">
        <w:trPr>
          <w:jc w:val="center"/>
        </w:trPr>
        <w:tc>
          <w:tcPr>
            <w:tcW w:w="4876" w:type="dxa"/>
          </w:tcPr>
          <w:p w14:paraId="0507F769" w14:textId="316C8F66" w:rsidR="006959AA" w:rsidRPr="00A97F1A" w:rsidRDefault="00936B8D" w:rsidP="00753642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1DAB350A" w14:textId="77777777" w:rsidR="006959AA" w:rsidRPr="00A97F1A" w:rsidRDefault="00936B8D" w:rsidP="00753642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5BED03CC" w14:textId="77777777" w:rsidTr="006959AA">
        <w:trPr>
          <w:jc w:val="center"/>
        </w:trPr>
        <w:tc>
          <w:tcPr>
            <w:tcW w:w="4876" w:type="dxa"/>
          </w:tcPr>
          <w:p w14:paraId="478CE584" w14:textId="17E8D576" w:rsidR="006959AA" w:rsidRPr="00A97F1A" w:rsidRDefault="00936B8D" w:rsidP="006959AA">
            <w:pPr>
              <w:pStyle w:val="Normal6a"/>
            </w:pPr>
            <w:r w:rsidRPr="00A97F1A">
              <w:t>E.</w:t>
            </w:r>
            <w:r w:rsidRPr="00A97F1A">
              <w:tab/>
            </w:r>
            <w:r w:rsidRPr="00A97F1A">
              <w:t>keďže separatistické naratívy, systematické stavanie sa do pozície obete, antisemitizmus, nenávisť voči Izraelu, konšpiračné naratívy, spochybňovanie sekularizmu, využívanie náboženstva ako nástroja sociálnej kontroly alebo spochybňovanie rovnosti medzi ženami a mužmi môžu predstavovať ukazovatele ideologickej radikalizácie alebo islamistického vplyvu;</w:t>
            </w:r>
          </w:p>
        </w:tc>
        <w:tc>
          <w:tcPr>
            <w:tcW w:w="4876" w:type="dxa"/>
          </w:tcPr>
          <w:p w14:paraId="034DD4E5" w14:textId="016B8433" w:rsidR="006959AA" w:rsidRPr="00A97F1A" w:rsidRDefault="00936B8D" w:rsidP="006959AA">
            <w:pPr>
              <w:pStyle w:val="Normal6a"/>
              <w:rPr>
                <w:szCs w:val="24"/>
              </w:rPr>
            </w:pPr>
            <w:r w:rsidRPr="00A97F1A">
              <w:t>E.</w:t>
            </w:r>
            <w:r w:rsidRPr="00A97F1A">
              <w:tab/>
              <w:t xml:space="preserve">keďže separatistické naratívy, systematické stavanie sa do pozície obete, antisemitizmus, nenávisť voči </w:t>
            </w:r>
            <w:r w:rsidRPr="00A97F1A">
              <w:rPr>
                <w:b/>
                <w:i/>
              </w:rPr>
              <w:t>kresťanom, nenávisť voči</w:t>
            </w:r>
            <w:r w:rsidRPr="00A97F1A">
              <w:t xml:space="preserve"> Izraelu, konšpiračné naratívy, spochybňovanie sekularizmu, využívanie náboženstva ako nástroja sociálnej kontroly alebo spochybňovanie rovnosti medzi ženami a mužmi môžu predstavovať ukazovatele ideologickej radikalizácie alebo islamistického vplyvu;</w:t>
            </w:r>
          </w:p>
        </w:tc>
      </w:tr>
    </w:tbl>
    <w:p w14:paraId="2EB78234" w14:textId="4F3E6708" w:rsidR="006959AA" w:rsidRPr="00A97F1A" w:rsidRDefault="00936B8D" w:rsidP="006959AA">
      <w:pPr>
        <w:pStyle w:val="AmOrLang"/>
      </w:pPr>
      <w:r w:rsidRPr="00A97F1A">
        <w:t xml:space="preserve">Or. </w:t>
      </w:r>
      <w:r w:rsidRPr="00A97F1A">
        <w:rPr>
          <w:rStyle w:val="HideTWBExt"/>
        </w:rPr>
        <w:t>&lt;Original&gt;</w:t>
      </w:r>
      <w:r w:rsidR="009E3971" w:rsidRPr="00A97F1A">
        <w:rPr>
          <w:rStyle w:val="HideTWBInt"/>
        </w:rPr>
        <w:t>{EN}</w:t>
      </w:r>
      <w:r w:rsidR="009E3971" w:rsidRPr="00A97F1A">
        <w:t>en</w:t>
      </w:r>
      <w:r w:rsidRPr="00A97F1A">
        <w:rPr>
          <w:rStyle w:val="HideTWBExt"/>
        </w:rPr>
        <w:t>&lt;/Original&gt;</w:t>
      </w:r>
    </w:p>
    <w:p w14:paraId="510ACE3F" w14:textId="77777777" w:rsidR="006959AA" w:rsidRPr="00A97F1A" w:rsidRDefault="006959AA" w:rsidP="006959AA">
      <w:pPr>
        <w:rPr>
          <w:noProof/>
        </w:rPr>
        <w:sectPr w:rsidR="006959AA" w:rsidRPr="00A97F1A" w:rsidSect="003C52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971A0F" w14:textId="77777777" w:rsidR="006959AA" w:rsidRPr="00A97F1A" w:rsidRDefault="00936B8D" w:rsidP="006959AA">
      <w:pPr>
        <w:rPr>
          <w:noProof/>
        </w:rPr>
      </w:pPr>
      <w:r w:rsidRPr="00A97F1A">
        <w:rPr>
          <w:rStyle w:val="HideTWBExt"/>
        </w:rPr>
        <w:lastRenderedPageBreak/>
        <w:t>&lt;/Amend&gt;</w:t>
      </w:r>
      <w:bookmarkEnd w:id="0"/>
    </w:p>
    <w:p w14:paraId="151FF7CE" w14:textId="5B34F8E5" w:rsidR="009E3971" w:rsidRPr="00A97F1A" w:rsidRDefault="00936B8D" w:rsidP="003E02D5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53</w:t>
      </w:r>
      <w:r w:rsidRPr="00A97F1A">
        <w:rPr>
          <w:rStyle w:val="HideTWBExt"/>
        </w:rPr>
        <w:t>&lt;/NumAm&gt;</w:t>
      </w:r>
    </w:p>
    <w:p w14:paraId="067256D5" w14:textId="0BCB8046" w:rsidR="009E3971" w:rsidRPr="00A97F1A" w:rsidRDefault="00936B8D" w:rsidP="00244319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53</w:t>
      </w:r>
      <w:r w:rsidRPr="00A97F1A">
        <w:rPr>
          <w:rStyle w:val="HideTWBExt"/>
          <w:b w:val="0"/>
        </w:rPr>
        <w:t>&lt;/NumAm&gt;</w:t>
      </w:r>
    </w:p>
    <w:p w14:paraId="6B79D74F" w14:textId="2038207A" w:rsidR="009E3971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</w:t>
      </w:r>
      <w:r w:rsidRPr="00A97F1A">
        <w:rPr>
          <w:rStyle w:val="HideTWBExt"/>
          <w:b w:val="0"/>
        </w:rPr>
        <w:t>&lt;/Members&gt;</w:t>
      </w:r>
    </w:p>
    <w:p w14:paraId="3C45D8CD" w14:textId="2C01F107" w:rsidR="009E3971" w:rsidRPr="00A97F1A" w:rsidRDefault="00936B8D" w:rsidP="006959AA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5E9B07EA" w14:textId="225B4633" w:rsidR="009E3971" w:rsidRPr="00A97F1A" w:rsidRDefault="00936B8D" w:rsidP="006959AA">
      <w:r w:rsidRPr="00A97F1A">
        <w:rPr>
          <w:rStyle w:val="HideTWBExt"/>
        </w:rPr>
        <w:t>&lt;/RepeatBlock-By&gt;</w:t>
      </w:r>
    </w:p>
    <w:p w14:paraId="7C8B74DF" w14:textId="68B6FE41" w:rsidR="009E3971" w:rsidRPr="00A97F1A" w:rsidRDefault="00936B8D" w:rsidP="006959AA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25A8E8C0" w14:textId="6188515D" w:rsidR="009E3971" w:rsidRPr="00A97F1A" w:rsidRDefault="00936B8D" w:rsidP="00E007E0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02554DF5" w14:textId="2FC2D4BC" w:rsidR="009E3971" w:rsidRPr="00A97F1A" w:rsidRDefault="00936B8D" w:rsidP="002F016D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1D9C5552" w14:textId="40CD6DE5" w:rsidR="009E3971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1181EFCE" w14:textId="434BC6E8" w:rsidR="009E3971" w:rsidRPr="00A97F1A" w:rsidRDefault="00936B8D" w:rsidP="006959AA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E a (nové)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6E6F86F9" w14:textId="77777777" w:rsidTr="006959AA">
        <w:trPr>
          <w:jc w:val="center"/>
        </w:trPr>
        <w:tc>
          <w:tcPr>
            <w:tcW w:w="9752" w:type="dxa"/>
            <w:gridSpan w:val="2"/>
          </w:tcPr>
          <w:p w14:paraId="40D9611E" w14:textId="77777777" w:rsidR="009E3971" w:rsidRPr="00A97F1A" w:rsidRDefault="009E3971" w:rsidP="00753642">
            <w:pPr>
              <w:keepNext/>
            </w:pPr>
          </w:p>
        </w:tc>
      </w:tr>
      <w:tr w:rsidR="00111E4C" w:rsidRPr="00A97F1A" w14:paraId="6866F837" w14:textId="77777777" w:rsidTr="006959AA">
        <w:trPr>
          <w:jc w:val="center"/>
        </w:trPr>
        <w:tc>
          <w:tcPr>
            <w:tcW w:w="4876" w:type="dxa"/>
          </w:tcPr>
          <w:p w14:paraId="4799FECF" w14:textId="4AC2C3DD" w:rsidR="009E3971" w:rsidRPr="00A97F1A" w:rsidRDefault="00936B8D" w:rsidP="00753642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79D12AE1" w14:textId="77777777" w:rsidR="009E3971" w:rsidRPr="00A97F1A" w:rsidRDefault="00936B8D" w:rsidP="00753642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553C30A4" w14:textId="77777777" w:rsidTr="006959AA">
        <w:trPr>
          <w:jc w:val="center"/>
        </w:trPr>
        <w:tc>
          <w:tcPr>
            <w:tcW w:w="4876" w:type="dxa"/>
          </w:tcPr>
          <w:p w14:paraId="514D4732" w14:textId="3877C2D5" w:rsidR="009E3971" w:rsidRPr="00A97F1A" w:rsidRDefault="00936B8D" w:rsidP="006959AA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1CB1349D" w14:textId="05A1FEA2" w:rsidR="009E3971" w:rsidRPr="00A97F1A" w:rsidRDefault="00936B8D" w:rsidP="006959A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Ea.</w:t>
            </w:r>
            <w:r w:rsidRPr="00A97F1A">
              <w:rPr>
                <w:b/>
                <w:i/>
              </w:rPr>
              <w:tab/>
            </w:r>
            <w:r w:rsidRPr="00A97F1A">
              <w:rPr>
                <w:b/>
                <w:i/>
              </w:rPr>
              <w:t>keďže nosenie islamského závoja, najmä ak je nanútené mladým dievčatám, vyvoláva vážne obavy, pokiaľ ide o rovnosť medzi ženami a mužmi, osobnú autonómiu a ochranu detí; keďže v kontexte islamských ekosystémov nemožno prax nosenia závoja vždy považovať za úplne slobodnú a nevynútenú voľbu, pretože sa často presadzuje prostredníctvom rodinného a spoločenského tlaku;</w:t>
            </w:r>
          </w:p>
        </w:tc>
      </w:tr>
    </w:tbl>
    <w:p w14:paraId="0122F9F8" w14:textId="454BD243" w:rsidR="009E3971" w:rsidRPr="00A97F1A" w:rsidRDefault="00936B8D" w:rsidP="006959AA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35DC5245" w14:textId="77777777" w:rsidR="009E3971" w:rsidRPr="00A97F1A" w:rsidRDefault="009E3971" w:rsidP="006959AA">
      <w:pPr>
        <w:rPr>
          <w:noProof/>
        </w:rPr>
        <w:sectPr w:rsidR="009E3971" w:rsidRPr="00A97F1A" w:rsidSect="009E3971">
          <w:footerReference w:type="defaul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4CFD3A" w14:textId="77777777" w:rsidR="009E3971" w:rsidRPr="00A97F1A" w:rsidRDefault="00936B8D" w:rsidP="00F9166E">
      <w:r w:rsidRPr="00A97F1A">
        <w:rPr>
          <w:rStyle w:val="HideTWBExt"/>
        </w:rPr>
        <w:lastRenderedPageBreak/>
        <w:t>&lt;/Amend&gt;</w:t>
      </w:r>
    </w:p>
    <w:p w14:paraId="57D9826E" w14:textId="30F96657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54</w:t>
      </w:r>
      <w:r w:rsidRPr="00A97F1A">
        <w:rPr>
          <w:rStyle w:val="HideTWBExt"/>
        </w:rPr>
        <w:t>&lt;/NumAm&gt;</w:t>
      </w:r>
    </w:p>
    <w:p w14:paraId="4E6DA42E" w14:textId="39B7F848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54</w:t>
      </w:r>
      <w:r w:rsidRPr="00A97F1A">
        <w:rPr>
          <w:rStyle w:val="HideTWBExt"/>
          <w:b w:val="0"/>
        </w:rPr>
        <w:t>&lt;/NumAm&gt;</w:t>
      </w:r>
    </w:p>
    <w:p w14:paraId="5F4059F7" w14:textId="6EEF2D21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42C85017" w14:textId="3328FE2F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19B569C2" w14:textId="7247660B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5FA7046D" w14:textId="284504AB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30E9CD47" w14:textId="46AC1735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6640555C" w14:textId="385B9F33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4D178516" w14:textId="139A9EF7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1A596E97" w14:textId="33D15121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J a (nové)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02779B25" w14:textId="77777777" w:rsidTr="00EE425C">
        <w:trPr>
          <w:jc w:val="center"/>
        </w:trPr>
        <w:tc>
          <w:tcPr>
            <w:tcW w:w="9752" w:type="dxa"/>
            <w:gridSpan w:val="2"/>
          </w:tcPr>
          <w:p w14:paraId="73F46946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218F2562" w14:textId="77777777" w:rsidTr="00EE425C">
        <w:trPr>
          <w:jc w:val="center"/>
        </w:trPr>
        <w:tc>
          <w:tcPr>
            <w:tcW w:w="4876" w:type="dxa"/>
          </w:tcPr>
          <w:p w14:paraId="41877F88" w14:textId="5D480003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06345AE1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5C9EEBC6" w14:textId="77777777" w:rsidTr="00EE425C">
        <w:trPr>
          <w:jc w:val="center"/>
        </w:trPr>
        <w:tc>
          <w:tcPr>
            <w:tcW w:w="4876" w:type="dxa"/>
          </w:tcPr>
          <w:p w14:paraId="0B99EA8F" w14:textId="4431CBF9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2AC82E24" w14:textId="6A3035C9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Ja.</w:t>
            </w:r>
            <w:r w:rsidRPr="00A97F1A">
              <w:rPr>
                <w:b/>
                <w:i/>
              </w:rPr>
              <w:tab/>
              <w:t xml:space="preserve">keďže legálna aj nelegálna migrácia v posledných desaťročiach slúžila ako katalyzátor a vytvárala priaznivé podmienky na šírenie islamu v Európe; </w:t>
            </w:r>
            <w:r w:rsidRPr="00A97F1A">
              <w:rPr>
                <w:b/>
                <w:i/>
              </w:rPr>
              <w:t>keďže zlyhanie integračných politík spolu s obrovským objemom týchto migračných tokov vytvorili priaznivé podmienky pre islamské organizácie na zakladanie enkláv, nábor stúpencov a vykonávanie sociálnej kontroly nad komunitami migrantov, čím sa priamo zhoršujú bezpečnostné a kultúrne výzvy, ktorým čelia členské štáty;</w:t>
            </w:r>
          </w:p>
        </w:tc>
      </w:tr>
    </w:tbl>
    <w:p w14:paraId="57C7FCD2" w14:textId="6F2AD7A2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2E3AE1BA" w14:textId="77777777" w:rsidR="009E3971" w:rsidRPr="00A97F1A" w:rsidRDefault="009E3971" w:rsidP="009E3971">
      <w:pPr>
        <w:rPr>
          <w:noProof/>
        </w:rPr>
        <w:sectPr w:rsidR="009E3971" w:rsidRPr="00A97F1A" w:rsidSect="009E3971">
          <w:footerReference w:type="defaul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F26374" w14:textId="77777777" w:rsidR="009E3971" w:rsidRPr="00A97F1A" w:rsidRDefault="00936B8D" w:rsidP="009E3971">
      <w:r w:rsidRPr="00A97F1A">
        <w:rPr>
          <w:rStyle w:val="HideTWBExt"/>
        </w:rPr>
        <w:lastRenderedPageBreak/>
        <w:t>&lt;/Amend&gt;</w:t>
      </w:r>
    </w:p>
    <w:p w14:paraId="53966123" w14:textId="6F7A227A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55</w:t>
      </w:r>
      <w:r w:rsidRPr="00A97F1A">
        <w:rPr>
          <w:rStyle w:val="HideTWBExt"/>
        </w:rPr>
        <w:t>&lt;/NumAm&gt;</w:t>
      </w:r>
    </w:p>
    <w:p w14:paraId="4B1970C1" w14:textId="040A0737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55</w:t>
      </w:r>
      <w:r w:rsidRPr="00A97F1A">
        <w:rPr>
          <w:rStyle w:val="HideTWBExt"/>
          <w:b w:val="0"/>
        </w:rPr>
        <w:t>&lt;/NumAm&gt;</w:t>
      </w:r>
    </w:p>
    <w:p w14:paraId="2A076B50" w14:textId="652B6F36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79ACB5AC" w14:textId="0B2A3BB2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71C290FA" w14:textId="05AA63D3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5040ACA6" w14:textId="2B90F9E4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264B84F2" w14:textId="6E40CB3E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0F2E62EA" w14:textId="31041E81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019575DE" w14:textId="6995A847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5DD7645E" w14:textId="7316C730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M a (nové)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451EBEC0" w14:textId="77777777" w:rsidTr="00EE425C">
        <w:trPr>
          <w:jc w:val="center"/>
        </w:trPr>
        <w:tc>
          <w:tcPr>
            <w:tcW w:w="9752" w:type="dxa"/>
            <w:gridSpan w:val="2"/>
          </w:tcPr>
          <w:p w14:paraId="2B32561F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10802192" w14:textId="77777777" w:rsidTr="00EE425C">
        <w:trPr>
          <w:jc w:val="center"/>
        </w:trPr>
        <w:tc>
          <w:tcPr>
            <w:tcW w:w="4876" w:type="dxa"/>
          </w:tcPr>
          <w:p w14:paraId="47889D46" w14:textId="34CE3F5C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5F0651E2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6FC3232E" w14:textId="77777777" w:rsidTr="00EE425C">
        <w:trPr>
          <w:jc w:val="center"/>
        </w:trPr>
        <w:tc>
          <w:tcPr>
            <w:tcW w:w="4876" w:type="dxa"/>
          </w:tcPr>
          <w:p w14:paraId="1E94A90B" w14:textId="1568A299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4825DE04" w14:textId="568C52BC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Ma.</w:t>
            </w:r>
            <w:r w:rsidRPr="00A97F1A">
              <w:rPr>
                <w:b/>
                <w:i/>
              </w:rPr>
              <w:tab/>
              <w:t>keďže čoraz viac politikov, akademikov, novinárov a intelektuálov v celej Európe musí žiť pod neustálou policajnou ochranou, pretože sa im vyhrážajú smrťou a sú terčom zastrašovacích kampaní organizovaných islamistami;</w:t>
            </w:r>
          </w:p>
        </w:tc>
      </w:tr>
    </w:tbl>
    <w:p w14:paraId="2C2992D9" w14:textId="6C2C49CA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51F3617A" w14:textId="77777777" w:rsidR="009E3971" w:rsidRPr="00A97F1A" w:rsidRDefault="009E3971" w:rsidP="009E3971">
      <w:pPr>
        <w:rPr>
          <w:noProof/>
        </w:rPr>
        <w:sectPr w:rsidR="009E3971" w:rsidRPr="00A97F1A" w:rsidSect="009E3971">
          <w:footerReference w:type="defaul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EF6C93" w14:textId="77777777" w:rsidR="009E3971" w:rsidRPr="00A97F1A" w:rsidRDefault="00936B8D" w:rsidP="009E3971">
      <w:r w:rsidRPr="00A97F1A">
        <w:rPr>
          <w:rStyle w:val="HideTWBExt"/>
        </w:rPr>
        <w:lastRenderedPageBreak/>
        <w:t>&lt;/Amend&gt;</w:t>
      </w:r>
    </w:p>
    <w:p w14:paraId="28DBC14E" w14:textId="7F7F7FC6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56</w:t>
      </w:r>
      <w:r w:rsidRPr="00A97F1A">
        <w:rPr>
          <w:rStyle w:val="HideTWBExt"/>
        </w:rPr>
        <w:t>&lt;/NumAm&gt;</w:t>
      </w:r>
    </w:p>
    <w:p w14:paraId="1193A561" w14:textId="6FE981B3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56</w:t>
      </w:r>
      <w:r w:rsidRPr="00A97F1A">
        <w:rPr>
          <w:rStyle w:val="HideTWBExt"/>
          <w:b w:val="0"/>
        </w:rPr>
        <w:t>&lt;/NumAm&gt;</w:t>
      </w:r>
    </w:p>
    <w:p w14:paraId="683C3E1F" w14:textId="2A65533B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6A281AD4" w14:textId="10F5FBAF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1F9A229D" w14:textId="0DA9648E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772EB494" w14:textId="365892C6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0781E816" w14:textId="47C5329A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3671285C" w14:textId="537BC446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2E2622A5" w14:textId="7C0B0F22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080BE9E3" w14:textId="2EF8D723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M b (nové)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5FA96497" w14:textId="77777777" w:rsidTr="00EE425C">
        <w:trPr>
          <w:jc w:val="center"/>
        </w:trPr>
        <w:tc>
          <w:tcPr>
            <w:tcW w:w="9752" w:type="dxa"/>
            <w:gridSpan w:val="2"/>
          </w:tcPr>
          <w:p w14:paraId="4C186A0D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44306007" w14:textId="77777777" w:rsidTr="00EE425C">
        <w:trPr>
          <w:jc w:val="center"/>
        </w:trPr>
        <w:tc>
          <w:tcPr>
            <w:tcW w:w="4876" w:type="dxa"/>
          </w:tcPr>
          <w:p w14:paraId="0084D5F7" w14:textId="17352586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031127CC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199CD794" w14:textId="77777777" w:rsidTr="00EE425C">
        <w:trPr>
          <w:jc w:val="center"/>
        </w:trPr>
        <w:tc>
          <w:tcPr>
            <w:tcW w:w="4876" w:type="dxa"/>
          </w:tcPr>
          <w:p w14:paraId="0EE0C43F" w14:textId="48DAD79B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5FD56BFE" w14:textId="0BD1DA9E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Mb.</w:t>
            </w:r>
            <w:r w:rsidRPr="00A97F1A">
              <w:rPr>
                <w:b/>
                <w:i/>
              </w:rPr>
              <w:tab/>
              <w:t>keďže islamisti zavraždili v celej Európe tragický počet nevinných obetí a tieto obete terorizmu zahŕňajú bežných občanov, ako aj verejných činiteľov, učiteľov, katolíckych kňazov a novinárov, ktorí sa stali terčom útokov pre svoje úsilie v boji proti islamistickej infiltrácii a v odhaľovaní radikálnych sietí;</w:t>
            </w:r>
          </w:p>
        </w:tc>
      </w:tr>
    </w:tbl>
    <w:p w14:paraId="3106F640" w14:textId="665DC162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7321B28A" w14:textId="77777777" w:rsidR="009E3971" w:rsidRPr="00A97F1A" w:rsidRDefault="009E3971" w:rsidP="009E3971">
      <w:pPr>
        <w:rPr>
          <w:noProof/>
        </w:rPr>
        <w:sectPr w:rsidR="009E3971" w:rsidRPr="00A97F1A" w:rsidSect="009E3971">
          <w:footerReference w:type="defaul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ECB484C" w14:textId="77777777" w:rsidR="009E3971" w:rsidRPr="00A97F1A" w:rsidRDefault="00936B8D" w:rsidP="009E3971">
      <w:r w:rsidRPr="00A97F1A">
        <w:rPr>
          <w:rStyle w:val="HideTWBExt"/>
        </w:rPr>
        <w:lastRenderedPageBreak/>
        <w:t>&lt;/Amend&gt;</w:t>
      </w:r>
    </w:p>
    <w:p w14:paraId="11C0B80A" w14:textId="7F76EC14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57</w:t>
      </w:r>
      <w:r w:rsidRPr="00A97F1A">
        <w:rPr>
          <w:rStyle w:val="HideTWBExt"/>
        </w:rPr>
        <w:t>&lt;/NumAm&gt;</w:t>
      </w:r>
    </w:p>
    <w:p w14:paraId="29611E38" w14:textId="3CF177C4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57</w:t>
      </w:r>
      <w:r w:rsidRPr="00A97F1A">
        <w:rPr>
          <w:rStyle w:val="HideTWBExt"/>
          <w:b w:val="0"/>
        </w:rPr>
        <w:t>&lt;/NumAm&gt;</w:t>
      </w:r>
    </w:p>
    <w:p w14:paraId="0DD101DE" w14:textId="1E4208AF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</w:t>
      </w:r>
      <w:r w:rsidRPr="00A97F1A">
        <w:rPr>
          <w:rStyle w:val="HideTWBExt"/>
          <w:b w:val="0"/>
        </w:rPr>
        <w:t>&lt;/Members&gt;</w:t>
      </w:r>
    </w:p>
    <w:p w14:paraId="26416BFB" w14:textId="11CC6A20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36D836DA" w14:textId="22269923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1FBD2BA7" w14:textId="180E4167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3E8B455E" w14:textId="6A0FF7A8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5AB7477B" w14:textId="5FD176EF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443E0EBA" w14:textId="2E57F1C9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1BC7D5A2" w14:textId="21116C30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Odôvodnenie T a (nové)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3702403E" w14:textId="77777777" w:rsidTr="00EE425C">
        <w:trPr>
          <w:jc w:val="center"/>
        </w:trPr>
        <w:tc>
          <w:tcPr>
            <w:tcW w:w="9752" w:type="dxa"/>
            <w:gridSpan w:val="2"/>
          </w:tcPr>
          <w:p w14:paraId="5C5B5615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6D2DC698" w14:textId="77777777" w:rsidTr="00EE425C">
        <w:trPr>
          <w:jc w:val="center"/>
        </w:trPr>
        <w:tc>
          <w:tcPr>
            <w:tcW w:w="4876" w:type="dxa"/>
          </w:tcPr>
          <w:p w14:paraId="6C67517A" w14:textId="1656528C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52ADB60C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3CF2AED4" w14:textId="77777777" w:rsidTr="00EE425C">
        <w:trPr>
          <w:jc w:val="center"/>
        </w:trPr>
        <w:tc>
          <w:tcPr>
            <w:tcW w:w="4876" w:type="dxa"/>
          </w:tcPr>
          <w:p w14:paraId="1028A610" w14:textId="3F634DF3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02777C92" w14:textId="3BA012EC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Ta.</w:t>
            </w:r>
            <w:r w:rsidRPr="00A97F1A">
              <w:rPr>
                <w:b/>
                <w:i/>
              </w:rPr>
              <w:tab/>
              <w:t>keďže tieto siete strategicky prenikajú do krajne ľavicových politických strán a využívajú tieto politické aliancie na získanie legitimity, posilnenie svojich požiadaviek a zabezpečenie ústupkov, ako je zriadenie nových miest bohoslužieb, a to aj v rámci univerzít, čím sa usilujú o ideologickú a kultúrnu transformáciu európskej spoločnosti zvnútra;</w:t>
            </w:r>
          </w:p>
        </w:tc>
      </w:tr>
    </w:tbl>
    <w:p w14:paraId="4529C0ED" w14:textId="77F1235C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6DDB20A2" w14:textId="77777777" w:rsidR="009E3971" w:rsidRPr="00A97F1A" w:rsidRDefault="009E3971" w:rsidP="009E3971">
      <w:pPr>
        <w:rPr>
          <w:noProof/>
        </w:rPr>
        <w:sectPr w:rsidR="009E3971" w:rsidRPr="00A97F1A" w:rsidSect="009E3971">
          <w:footerReference w:type="defaul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7FCD35" w14:textId="77777777" w:rsidR="009E3971" w:rsidRPr="00A97F1A" w:rsidRDefault="00936B8D" w:rsidP="009E3971">
      <w:r w:rsidRPr="00A97F1A">
        <w:rPr>
          <w:rStyle w:val="HideTWBExt"/>
        </w:rPr>
        <w:lastRenderedPageBreak/>
        <w:t>&lt;/Amend&gt;</w:t>
      </w:r>
    </w:p>
    <w:p w14:paraId="794CF53A" w14:textId="0E71416E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58</w:t>
      </w:r>
      <w:r w:rsidRPr="00A97F1A">
        <w:rPr>
          <w:rStyle w:val="HideTWBExt"/>
        </w:rPr>
        <w:t>&lt;/NumAm&gt;</w:t>
      </w:r>
    </w:p>
    <w:p w14:paraId="1868A8FC" w14:textId="47887912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58</w:t>
      </w:r>
      <w:r w:rsidRPr="00A97F1A">
        <w:rPr>
          <w:rStyle w:val="HideTWBExt"/>
          <w:b w:val="0"/>
        </w:rPr>
        <w:t>&lt;/NumAm&gt;</w:t>
      </w:r>
    </w:p>
    <w:p w14:paraId="02278938" w14:textId="62B24F55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41C7C943" w14:textId="04ECB5F9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2880F7B8" w14:textId="312F8640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76AC194B" w14:textId="2C456019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6E0D7D6B" w14:textId="080DCFF3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60236AA7" w14:textId="4FA45897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49BF6820" w14:textId="2DA95DC4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4F0A7D33" w14:textId="34C84A78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Odsek 1 a (nový)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0C61375A" w14:textId="77777777" w:rsidTr="00EE425C">
        <w:trPr>
          <w:jc w:val="center"/>
        </w:trPr>
        <w:tc>
          <w:tcPr>
            <w:tcW w:w="9752" w:type="dxa"/>
            <w:gridSpan w:val="2"/>
          </w:tcPr>
          <w:p w14:paraId="6071E4BE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342B9287" w14:textId="77777777" w:rsidTr="00EE425C">
        <w:trPr>
          <w:jc w:val="center"/>
        </w:trPr>
        <w:tc>
          <w:tcPr>
            <w:tcW w:w="4876" w:type="dxa"/>
          </w:tcPr>
          <w:p w14:paraId="08952182" w14:textId="2645A59C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5C333956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638985CE" w14:textId="77777777" w:rsidTr="00EE425C">
        <w:trPr>
          <w:jc w:val="center"/>
        </w:trPr>
        <w:tc>
          <w:tcPr>
            <w:tcW w:w="4876" w:type="dxa"/>
          </w:tcPr>
          <w:p w14:paraId="06A1094E" w14:textId="44881ABB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6AEEBB04" w14:textId="0702CCAB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1a.</w:t>
            </w:r>
            <w:r w:rsidRPr="00A97F1A">
              <w:rPr>
                <w:b/>
                <w:i/>
              </w:rPr>
              <w:tab/>
              <w:t>vzdáva úctu všetkým obetiam islamského terorizmu, ako aj rastúcemu počtu politikov, akademikov, novinárov a verejných činiteľov, ktorí sú nútení žiť pod stálou policajnou ochranou len preto, že odhalili realitu islamistickej infiltrácie a podvratnú povahu týchto sietí;</w:t>
            </w:r>
          </w:p>
        </w:tc>
      </w:tr>
    </w:tbl>
    <w:p w14:paraId="2DDF2BB2" w14:textId="4130908B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659C08CE" w14:textId="77777777" w:rsidR="009E3971" w:rsidRPr="00A97F1A" w:rsidRDefault="009E3971" w:rsidP="009E3971">
      <w:pPr>
        <w:rPr>
          <w:noProof/>
        </w:rPr>
        <w:sectPr w:rsidR="009E3971" w:rsidRPr="00A97F1A" w:rsidSect="009E3971">
          <w:footerReference w:type="defaul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0AA911" w14:textId="77777777" w:rsidR="009E3971" w:rsidRPr="00A97F1A" w:rsidRDefault="00936B8D" w:rsidP="009E3971">
      <w:r w:rsidRPr="00A97F1A">
        <w:rPr>
          <w:rStyle w:val="HideTWBExt"/>
        </w:rPr>
        <w:lastRenderedPageBreak/>
        <w:t>&lt;/Amend&gt;</w:t>
      </w:r>
    </w:p>
    <w:p w14:paraId="08255044" w14:textId="1F5E54EC" w:rsidR="009E3971" w:rsidRPr="00A97F1A" w:rsidRDefault="00936B8D" w:rsidP="009E3971">
      <w:pPr>
        <w:pStyle w:val="AmDateTab"/>
        <w:rPr>
          <w:noProof/>
        </w:rPr>
      </w:pPr>
      <w:r w:rsidRPr="00A97F1A">
        <w:rPr>
          <w:rStyle w:val="HideTWBExt"/>
        </w:rPr>
        <w:t>&lt;Amend&gt;&lt;Date&gt;</w:t>
      </w:r>
      <w:r w:rsidRPr="00A97F1A">
        <w:rPr>
          <w:rStyle w:val="HideTWBInt"/>
          <w:color w:val="auto"/>
        </w:rPr>
        <w:t>{02/10/2026}</w:t>
      </w:r>
      <w:r w:rsidRPr="00A97F1A">
        <w:t>2.10.2026</w:t>
      </w:r>
      <w:r w:rsidRPr="00A97F1A">
        <w:rPr>
          <w:rStyle w:val="HideTWBExt"/>
        </w:rPr>
        <w:t>&lt;/Date&gt;</w:t>
      </w:r>
      <w:r w:rsidRPr="00A97F1A">
        <w:tab/>
      </w:r>
      <w:r w:rsidRPr="00A97F1A">
        <w:rPr>
          <w:rStyle w:val="HideTWBExt"/>
        </w:rPr>
        <w:t>&lt;ANo&gt;</w:t>
      </w:r>
      <w:r w:rsidRPr="00A97F1A">
        <w:t>B10</w:t>
      </w:r>
      <w:r w:rsidRPr="00A97F1A">
        <w:noBreakHyphen/>
        <w:t>0424</w:t>
      </w:r>
      <w:r w:rsidRPr="00A97F1A">
        <w:rPr>
          <w:rStyle w:val="HideTWBExt"/>
        </w:rPr>
        <w:t>&lt;/ANo&gt;</w:t>
      </w:r>
      <w:r w:rsidRPr="00A97F1A">
        <w:t>/</w:t>
      </w:r>
      <w:r w:rsidRPr="00A97F1A">
        <w:rPr>
          <w:rStyle w:val="HideTWBExt"/>
        </w:rPr>
        <w:t>&lt;NumAm&gt;</w:t>
      </w:r>
      <w:r w:rsidRPr="00A97F1A">
        <w:t>59</w:t>
      </w:r>
      <w:r w:rsidRPr="00A97F1A">
        <w:rPr>
          <w:rStyle w:val="HideTWBExt"/>
        </w:rPr>
        <w:t>&lt;/NumAm&gt;</w:t>
      </w:r>
    </w:p>
    <w:p w14:paraId="1A8506B0" w14:textId="69CFDEC5" w:rsidR="009E3971" w:rsidRPr="00A97F1A" w:rsidRDefault="00936B8D" w:rsidP="009E3971">
      <w:pPr>
        <w:pStyle w:val="AmNumberTabs"/>
      </w:pPr>
      <w:r w:rsidRPr="00A97F1A">
        <w:t>Pozmeňujúci návrh</w:t>
      </w:r>
      <w:r w:rsidRPr="00A97F1A">
        <w:tab/>
      </w:r>
      <w:r w:rsidRPr="00A97F1A">
        <w:tab/>
      </w:r>
      <w:r w:rsidRPr="00A97F1A">
        <w:rPr>
          <w:rStyle w:val="HideTWBExt"/>
          <w:b w:val="0"/>
        </w:rPr>
        <w:t>&lt;NumAm&gt;</w:t>
      </w:r>
      <w:r w:rsidRPr="00A97F1A">
        <w:t>59</w:t>
      </w:r>
      <w:r w:rsidRPr="00A97F1A">
        <w:rPr>
          <w:rStyle w:val="HideTWBExt"/>
          <w:b w:val="0"/>
        </w:rPr>
        <w:t>&lt;/NumAm&gt;</w:t>
      </w:r>
    </w:p>
    <w:p w14:paraId="7C5E5A70" w14:textId="77EAFD0C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&lt;RepeatBlock-By&gt;&lt;Members&gt;</w:t>
      </w:r>
      <w:r w:rsidRPr="00A97F1A">
        <w:t>Fabrice Leggeri, Susanna Ceccardi, Anna Maria Cisint, António Tânger Corrêa, Jorge Buxadé Villalba, Majbritt Birkholm, Jaroslav Bžoch</w:t>
      </w:r>
      <w:r w:rsidRPr="00A97F1A">
        <w:rPr>
          <w:rStyle w:val="HideTWBExt"/>
          <w:b w:val="0"/>
        </w:rPr>
        <w:t>&lt;/Members&gt;</w:t>
      </w:r>
    </w:p>
    <w:p w14:paraId="4AC065FC" w14:textId="0989EA11" w:rsidR="009E3971" w:rsidRPr="00A97F1A" w:rsidRDefault="00936B8D" w:rsidP="009E3971">
      <w:r w:rsidRPr="00A97F1A">
        <w:rPr>
          <w:rStyle w:val="HideTWBExt"/>
        </w:rPr>
        <w:t>&lt;AuNomDe&gt;</w:t>
      </w:r>
      <w:r w:rsidRPr="00A97F1A">
        <w:rPr>
          <w:rStyle w:val="HideTWBInt"/>
          <w:color w:val="auto"/>
        </w:rPr>
        <w:t>{PfE}</w:t>
      </w:r>
      <w:r w:rsidRPr="00A97F1A">
        <w:t>v mene skupiny PfE</w:t>
      </w:r>
      <w:r w:rsidRPr="00A97F1A">
        <w:rPr>
          <w:rStyle w:val="HideTWBExt"/>
        </w:rPr>
        <w:t>&lt;/AuNomDe&gt;</w:t>
      </w:r>
    </w:p>
    <w:p w14:paraId="52155295" w14:textId="0D58EF18" w:rsidR="009E3971" w:rsidRPr="00A97F1A" w:rsidRDefault="00936B8D" w:rsidP="009E3971">
      <w:r w:rsidRPr="00A97F1A">
        <w:rPr>
          <w:rStyle w:val="HideTWBExt"/>
        </w:rPr>
        <w:t>&lt;/RepeatBlock-By&gt;</w:t>
      </w:r>
    </w:p>
    <w:p w14:paraId="170DF666" w14:textId="698B5662" w:rsidR="009E3971" w:rsidRPr="00A97F1A" w:rsidRDefault="00936B8D" w:rsidP="009E3971">
      <w:pPr>
        <w:pStyle w:val="AmDocTypeTab"/>
        <w:rPr>
          <w:noProof/>
        </w:rPr>
      </w:pPr>
      <w:r w:rsidRPr="00A97F1A">
        <w:rPr>
          <w:rStyle w:val="HideTWBExt"/>
          <w:b w:val="0"/>
        </w:rPr>
        <w:t>&lt;TitreType&gt;</w:t>
      </w:r>
      <w:r w:rsidRPr="00A97F1A">
        <w:t>Návrh uznesenia</w:t>
      </w:r>
      <w:r w:rsidRPr="00A97F1A">
        <w:rPr>
          <w:rStyle w:val="HideTWBExt"/>
          <w:b w:val="0"/>
        </w:rPr>
        <w:t>&lt;/TitreType&gt;</w:t>
      </w:r>
      <w:r w:rsidRPr="00A97F1A">
        <w:tab/>
        <w:t>B10</w:t>
      </w:r>
      <w:r w:rsidRPr="00A97F1A">
        <w:noBreakHyphen/>
        <w:t>0424/2026</w:t>
      </w:r>
    </w:p>
    <w:p w14:paraId="0E1FA6E4" w14:textId="0AE53584" w:rsidR="009E3971" w:rsidRPr="00A97F1A" w:rsidRDefault="00936B8D" w:rsidP="009E3971">
      <w:pPr>
        <w:pStyle w:val="NormalBold"/>
        <w:rPr>
          <w:noProof/>
        </w:rPr>
      </w:pPr>
      <w:r w:rsidRPr="00A97F1A">
        <w:rPr>
          <w:rStyle w:val="HideTWBExt"/>
          <w:b w:val="0"/>
        </w:rPr>
        <w:t>&lt;Rapporteur&gt;</w:t>
      </w:r>
      <w:r w:rsidRPr="00A97F1A">
        <w:t>PPE</w:t>
      </w:r>
      <w:r w:rsidRPr="00A97F1A">
        <w:rPr>
          <w:rStyle w:val="HideTWBExt"/>
          <w:b w:val="0"/>
        </w:rPr>
        <w:t>&lt;/Rapporteur&gt;</w:t>
      </w:r>
    </w:p>
    <w:p w14:paraId="414EDD6B" w14:textId="0521AA51" w:rsidR="009E3971" w:rsidRPr="00A97F1A" w:rsidRDefault="00936B8D" w:rsidP="009E3971">
      <w:pPr>
        <w:pStyle w:val="Normal12a"/>
      </w:pPr>
      <w:r w:rsidRPr="00A97F1A">
        <w:rPr>
          <w:rStyle w:val="HideTWBExt"/>
        </w:rPr>
        <w:t>&lt;Titre&gt;</w:t>
      </w:r>
      <w:r w:rsidRPr="00A97F1A">
        <w:t>Potreba stratégie EÚ na boj proti islamistickej infiltrácii a vplyvu siete Moslimského bratstva</w:t>
      </w:r>
      <w:r w:rsidRPr="00A97F1A">
        <w:rPr>
          <w:rStyle w:val="HideTWBExt"/>
        </w:rPr>
        <w:t>&lt;/Titre&gt;</w:t>
      </w:r>
    </w:p>
    <w:p w14:paraId="099128B7" w14:textId="7F67CA38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&lt;DocAmend&gt;</w:t>
      </w:r>
      <w:r w:rsidRPr="00A97F1A">
        <w:t>Návrh uznesenia</w:t>
      </w:r>
      <w:r w:rsidRPr="00A97F1A">
        <w:rPr>
          <w:rStyle w:val="HideTWBExt"/>
          <w:b w:val="0"/>
        </w:rPr>
        <w:t>&lt;/DocAmend&gt;</w:t>
      </w:r>
    </w:p>
    <w:p w14:paraId="20D3BBF7" w14:textId="0F378A79" w:rsidR="009E3971" w:rsidRPr="00A97F1A" w:rsidRDefault="00936B8D" w:rsidP="009E3971">
      <w:pPr>
        <w:pStyle w:val="NormalBold"/>
      </w:pPr>
      <w:r w:rsidRPr="00A97F1A">
        <w:rPr>
          <w:rStyle w:val="HideTWBExt"/>
          <w:b w:val="0"/>
        </w:rPr>
        <w:t>&lt;Article&gt;</w:t>
      </w:r>
      <w:r w:rsidRPr="00A97F1A">
        <w:t>Odsek 1 b (nový)</w:t>
      </w:r>
      <w:r w:rsidRPr="00A97F1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11E4C" w:rsidRPr="00A97F1A" w14:paraId="7B3EBE0A" w14:textId="77777777" w:rsidTr="00EE425C">
        <w:trPr>
          <w:jc w:val="center"/>
        </w:trPr>
        <w:tc>
          <w:tcPr>
            <w:tcW w:w="9752" w:type="dxa"/>
            <w:gridSpan w:val="2"/>
          </w:tcPr>
          <w:p w14:paraId="75DEB125" w14:textId="77777777" w:rsidR="009E3971" w:rsidRPr="00A97F1A" w:rsidRDefault="009E3971" w:rsidP="00EE425C">
            <w:pPr>
              <w:keepNext/>
            </w:pPr>
          </w:p>
        </w:tc>
      </w:tr>
      <w:tr w:rsidR="00111E4C" w:rsidRPr="00A97F1A" w14:paraId="10D706B7" w14:textId="77777777" w:rsidTr="00EE425C">
        <w:trPr>
          <w:jc w:val="center"/>
        </w:trPr>
        <w:tc>
          <w:tcPr>
            <w:tcW w:w="4876" w:type="dxa"/>
          </w:tcPr>
          <w:p w14:paraId="310D9186" w14:textId="4E09179B" w:rsidR="009E3971" w:rsidRPr="00A97F1A" w:rsidRDefault="00936B8D" w:rsidP="00EE425C">
            <w:pPr>
              <w:pStyle w:val="AmColumnHeading"/>
              <w:keepNext/>
            </w:pPr>
            <w:r w:rsidRPr="00A97F1A">
              <w:t>Návrh uznesenia</w:t>
            </w:r>
          </w:p>
        </w:tc>
        <w:tc>
          <w:tcPr>
            <w:tcW w:w="4876" w:type="dxa"/>
          </w:tcPr>
          <w:p w14:paraId="7094A050" w14:textId="77777777" w:rsidR="009E3971" w:rsidRPr="00A97F1A" w:rsidRDefault="00936B8D" w:rsidP="00EE425C">
            <w:pPr>
              <w:pStyle w:val="AmColumnHeading"/>
              <w:keepNext/>
            </w:pPr>
            <w:r w:rsidRPr="00A97F1A">
              <w:t>Pozmeňujúci návrh</w:t>
            </w:r>
          </w:p>
        </w:tc>
      </w:tr>
      <w:tr w:rsidR="00111E4C" w:rsidRPr="00A97F1A" w14:paraId="041C74AE" w14:textId="77777777" w:rsidTr="00EE425C">
        <w:trPr>
          <w:jc w:val="center"/>
        </w:trPr>
        <w:tc>
          <w:tcPr>
            <w:tcW w:w="4876" w:type="dxa"/>
          </w:tcPr>
          <w:p w14:paraId="24295274" w14:textId="3028F183" w:rsidR="009E3971" w:rsidRPr="00A97F1A" w:rsidRDefault="00936B8D" w:rsidP="00EE425C">
            <w:pPr>
              <w:pStyle w:val="Normal6a"/>
            </w:pPr>
            <w:r w:rsidRPr="00A97F1A">
              <w:t xml:space="preserve"> </w:t>
            </w:r>
          </w:p>
        </w:tc>
        <w:tc>
          <w:tcPr>
            <w:tcW w:w="4876" w:type="dxa"/>
          </w:tcPr>
          <w:p w14:paraId="604CF9EA" w14:textId="117262F0" w:rsidR="009E3971" w:rsidRPr="00A97F1A" w:rsidRDefault="00936B8D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A97F1A">
              <w:rPr>
                <w:b/>
                <w:i/>
              </w:rPr>
              <w:t>1b.</w:t>
            </w:r>
            <w:r w:rsidRPr="00A97F1A">
              <w:rPr>
                <w:b/>
                <w:i/>
              </w:rPr>
              <w:tab/>
              <w:t>čo najdôraznejšie odsudzuje najnovší pokus o teroristický útok na lietadlo FlyDubai so 174 cestujúcimi na palube;</w:t>
            </w:r>
          </w:p>
        </w:tc>
      </w:tr>
    </w:tbl>
    <w:p w14:paraId="52B4F58D" w14:textId="1BCCDF6D" w:rsidR="009E3971" w:rsidRPr="00A97F1A" w:rsidRDefault="00936B8D" w:rsidP="009E3971">
      <w:pPr>
        <w:pStyle w:val="AmOrLang"/>
      </w:pPr>
      <w:r w:rsidRPr="00A97F1A">
        <w:t xml:space="preserve">Or. </w:t>
      </w:r>
      <w:r w:rsidRPr="00A97F1A">
        <w:rPr>
          <w:rStyle w:val="HideTWBExt"/>
          <w:rFonts w:eastAsiaTheme="majorEastAsia"/>
        </w:rPr>
        <w:t>&lt;Original&gt;</w:t>
      </w:r>
      <w:r w:rsidRPr="00A97F1A">
        <w:rPr>
          <w:rStyle w:val="HideTWBInt"/>
        </w:rPr>
        <w:t>{EN}</w:t>
      </w:r>
      <w:r w:rsidRPr="00A97F1A">
        <w:t>en</w:t>
      </w:r>
      <w:r w:rsidRPr="00A97F1A">
        <w:rPr>
          <w:rStyle w:val="HideTWBExt"/>
          <w:rFonts w:eastAsiaTheme="majorEastAsia"/>
        </w:rPr>
        <w:t>&lt;/Original&gt;</w:t>
      </w:r>
    </w:p>
    <w:p w14:paraId="5656BB35" w14:textId="77777777" w:rsidR="009E3971" w:rsidRPr="00A97F1A" w:rsidRDefault="00936B8D" w:rsidP="009E3971">
      <w:r w:rsidRPr="00A97F1A">
        <w:rPr>
          <w:rStyle w:val="HideTWBExt"/>
        </w:rPr>
        <w:t>&lt;/Amend&gt;</w:t>
      </w:r>
    </w:p>
    <w:p w14:paraId="0DCF7CC1" w14:textId="0483D8C8" w:rsidR="006959AA" w:rsidRPr="00A97F1A" w:rsidRDefault="00936B8D" w:rsidP="006959AA">
      <w:r w:rsidRPr="00A97F1A">
        <w:rPr>
          <w:rStyle w:val="HideTWBExt"/>
        </w:rPr>
        <w:t>&lt;/RepeatBlock-Amend&gt;</w:t>
      </w:r>
    </w:p>
    <w:sectPr w:rsidR="006959AA" w:rsidRPr="00A97F1A" w:rsidSect="00AF5BE6">
      <w:footerReference w:type="defaul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DB5F3" w14:textId="77777777" w:rsidR="00936B8D" w:rsidRPr="00A97F1A" w:rsidRDefault="00936B8D">
      <w:r w:rsidRPr="00A97F1A">
        <w:separator/>
      </w:r>
    </w:p>
  </w:endnote>
  <w:endnote w:type="continuationSeparator" w:id="0">
    <w:p w14:paraId="3326B9E2" w14:textId="77777777" w:rsidR="00936B8D" w:rsidRPr="00A97F1A" w:rsidRDefault="00936B8D">
      <w:r w:rsidRPr="00A97F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CA36" w14:textId="77777777" w:rsidR="000C5DAE" w:rsidRDefault="000C5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435E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106F7F2E" w14:textId="17BFAE8F" w:rsidR="008A104E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440D" w14:textId="77777777" w:rsidR="000C5DAE" w:rsidRDefault="000C5DA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FAD3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5ED973DA" w14:textId="184EED43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5649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7A5F63F9" w14:textId="11EE43D1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4F70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32DA937F" w14:textId="1F020F31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EC1A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5B04C1BD" w14:textId="596E283A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0285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0E695855" w14:textId="3E63347C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F11DB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55ADC176" w14:textId="574F43EF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3B63" w14:textId="77777777" w:rsidR="00A97F1A" w:rsidRPr="00A97F1A" w:rsidRDefault="00A97F1A" w:rsidP="00A97F1A">
    <w:pPr>
      <w:pStyle w:val="EPFooter"/>
    </w:pPr>
    <w:r w:rsidRPr="00A97F1A">
      <w:rPr>
        <w:rStyle w:val="HideTWBExt"/>
      </w:rPr>
      <w:t>&lt;PathFdR&gt;</w:t>
    </w:r>
    <w:r w:rsidRPr="00A97F1A">
      <w:t>AM\1351920SK.docx</w:t>
    </w:r>
    <w:r w:rsidRPr="00A97F1A">
      <w:rPr>
        <w:rStyle w:val="HideTWBExt"/>
      </w:rPr>
      <w:t>&lt;/PathFdR&gt;</w:t>
    </w:r>
    <w:r w:rsidRPr="00A97F1A">
      <w:tab/>
    </w:r>
    <w:r w:rsidRPr="00A97F1A">
      <w:tab/>
      <w:t>PE</w:t>
    </w:r>
    <w:r w:rsidRPr="00A97F1A">
      <w:rPr>
        <w:rStyle w:val="HideTWBExt"/>
      </w:rPr>
      <w:t>&lt;NoPE&gt;</w:t>
    </w:r>
    <w:r w:rsidRPr="00A97F1A">
      <w:t>788.289</w:t>
    </w:r>
    <w:r w:rsidRPr="00A97F1A">
      <w:rPr>
        <w:rStyle w:val="HideTWBExt"/>
      </w:rPr>
      <w:t>&lt;/NoPE&gt;&lt;Version&gt;</w:t>
    </w:r>
    <w:r w:rsidRPr="00A97F1A">
      <w:t>v01-00</w:t>
    </w:r>
    <w:r w:rsidRPr="00A97F1A">
      <w:rPr>
        <w:rStyle w:val="HideTWBExt"/>
      </w:rPr>
      <w:t>&lt;/Version&gt;</w:t>
    </w:r>
  </w:p>
  <w:p w14:paraId="61D63B24" w14:textId="6A57855E" w:rsidR="009E3971" w:rsidRPr="00A97F1A" w:rsidRDefault="00A97F1A" w:rsidP="00A97F1A">
    <w:pPr>
      <w:pStyle w:val="EPFooter2"/>
    </w:pPr>
    <w:r w:rsidRPr="00A97F1A">
      <w:t>SK</w:t>
    </w:r>
    <w:r w:rsidRPr="00A97F1A">
      <w:tab/>
    </w:r>
    <w:r w:rsidRPr="00A97F1A">
      <w:rPr>
        <w:b w:val="0"/>
        <w:i/>
        <w:color w:val="C0C0C0"/>
        <w:sz w:val="22"/>
      </w:rPr>
      <w:t>Zjednotení v rozmanitosti</w:t>
    </w:r>
    <w:r w:rsidRPr="00A97F1A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7E46" w14:textId="77777777" w:rsidR="00936B8D" w:rsidRPr="00A97F1A" w:rsidRDefault="00936B8D">
      <w:r w:rsidRPr="00A97F1A">
        <w:separator/>
      </w:r>
    </w:p>
  </w:footnote>
  <w:footnote w:type="continuationSeparator" w:id="0">
    <w:p w14:paraId="5ECAB1BD" w14:textId="77777777" w:rsidR="00936B8D" w:rsidRPr="00A97F1A" w:rsidRDefault="00936B8D">
      <w:r w:rsidRPr="00A97F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C03F" w14:textId="77777777" w:rsidR="000C5DAE" w:rsidRDefault="000C5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0EE7" w14:textId="77777777" w:rsidR="000C5DAE" w:rsidRDefault="000C5D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AEBE9" w14:textId="77777777" w:rsidR="000C5DAE" w:rsidRDefault="000C5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483700">
    <w:abstractNumId w:val="9"/>
  </w:num>
  <w:num w:numId="2" w16cid:durableId="468089725">
    <w:abstractNumId w:val="9"/>
  </w:num>
  <w:num w:numId="3" w16cid:durableId="1013873223">
    <w:abstractNumId w:val="7"/>
  </w:num>
  <w:num w:numId="4" w16cid:durableId="1798791872">
    <w:abstractNumId w:val="7"/>
  </w:num>
  <w:num w:numId="5" w16cid:durableId="586039366">
    <w:abstractNumId w:val="6"/>
  </w:num>
  <w:num w:numId="6" w16cid:durableId="1495301095">
    <w:abstractNumId w:val="6"/>
  </w:num>
  <w:num w:numId="7" w16cid:durableId="1165823721">
    <w:abstractNumId w:val="5"/>
  </w:num>
  <w:num w:numId="8" w16cid:durableId="367531378">
    <w:abstractNumId w:val="5"/>
  </w:num>
  <w:num w:numId="9" w16cid:durableId="2122842484">
    <w:abstractNumId w:val="4"/>
  </w:num>
  <w:num w:numId="10" w16cid:durableId="988632389">
    <w:abstractNumId w:val="4"/>
  </w:num>
  <w:num w:numId="11" w16cid:durableId="1088573363">
    <w:abstractNumId w:val="8"/>
  </w:num>
  <w:num w:numId="12" w16cid:durableId="367069994">
    <w:abstractNumId w:val="8"/>
  </w:num>
  <w:num w:numId="13" w16cid:durableId="609817890">
    <w:abstractNumId w:val="3"/>
  </w:num>
  <w:num w:numId="14" w16cid:durableId="1289356993">
    <w:abstractNumId w:val="3"/>
  </w:num>
  <w:num w:numId="15" w16cid:durableId="1693876022">
    <w:abstractNumId w:val="2"/>
  </w:num>
  <w:num w:numId="16" w16cid:durableId="788817206">
    <w:abstractNumId w:val="2"/>
  </w:num>
  <w:num w:numId="17" w16cid:durableId="1670909548">
    <w:abstractNumId w:val="1"/>
  </w:num>
  <w:num w:numId="18" w16cid:durableId="1981156073">
    <w:abstractNumId w:val="1"/>
  </w:num>
  <w:num w:numId="19" w16cid:durableId="1383482890">
    <w:abstractNumId w:val="0"/>
  </w:num>
  <w:num w:numId="20" w16cid:durableId="201144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59"/>
    <w:docVar w:name="DOCDT" w:val="02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893318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2893318 _x000d__x000a_EPFooter2;}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2893318 EPFooter;}}{\*\rsidtbl \rsid24658\rsid223860\rsid735077\rsid1718133\rsid2892074\rsid2893318\rsid3565327\rsid4196915\rsid4666813\rsid6387325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10\dy3\hr11\min45}{\revtim\yr2025\mo10\dy3\hr11\min45}{\version1}{\edmins0}{\nofpages1}{\nofwords0}{\nofchars1}{\nofcharsws1}{\vern103}}{\*\xmlnstbl {\xmlns1 http://s_x000d__x000a_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893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3873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\ltrpar \sectd \ltrsect\psz9\linex0\headery1134\footery567\sectlinegrid326\sectdefaultcl\sectrsid2893318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2893318\charrsid8995283 \hich\af1\dbch\af31501\loch\f1 &lt;PathFdR&gt;}{\rtlch\fcs1 \af0 \ltrch\fcs0 \insrsid2893318\charrsid3372739 AM\\1329070EN.docx}{\rtlch\fcs1 \af0 _x000d__x000a_\ltrch\fcs0 \cs17\v\fs20\cf9\lang1024\langfe1024\loch\af1\hich\af1\dbch\af31501\noproof\insrsid2893318\charrsid8995283 \hich\af1\dbch\af31501\loch\f1 &lt;/PathFdR&gt;}{\rtlch\fcs1 \af0 \ltrch\fcs0 \insrsid2893318\charrsid8995283 \tab \tab PE}{\rtlch\fcs1 \af0 _x000d__x000a_\ltrch\fcs0 \cs17\v\fs20\cf9\lang1024\langfe1024\loch\af1\hich\af1\dbch\af31501\noproof\insrsid2893318\charrsid8995283 \hich\af1\dbch\af31501\loch\f1 &lt;NoPE&gt;}{\rtlch\fcs1 \af0 \ltrch\fcs0 \insrsid2893318\charrsid3372739 772.196}{\rtlch\fcs1 \af0 _x000d__x000a_\ltrch\fcs0 \cs17\v\fs20\cf9\lang1024\langfe1024\loch\af1\hich\af1\dbch\af31501\noproof\insrsid2893318\charrsid8995283 \hich\af1\dbch\af31501\loch\f1 &lt;/NoPE&gt;&lt;Version&gt;}{\rtlch\fcs1 \af0 \ltrch\fcs0 \insrsid2893318\charrsid8995283 v}{\rtlch\fcs1 \af0 _x000d__x000a_\ltrch\fcs0 \insrsid2893318\charrsid3372739 01-00}{\rtlch\fcs1 \af0 \ltrch\fcs0 \cs17\v\fs20\cf9\lang1024\langfe1024\loch\af1\hich\af1\dbch\af31501\noproof\insrsid2893318\charrsid8995283 \hich\af1\dbch\af31501\loch\f1 &lt;/Version&gt;}{\rtlch\fcs1 \af0 _x000d__x000a_\ltrch\fcs0 \insrsid2893318\charrsid8995283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2893318\charrsid8995283  DOCPROPERTY &quot;&lt;Extension&gt;&quot; }}{\fldrslt {\rtlch\fcs1 \af1 \ltrch\fcs0 \insrsid2893318 EN}}}\sectd \ltrsect_x000d__x000a_\linex0\endnhere\sectdefaultcl\sftnbj {\rtlch\fcs1 \af1 \ltrch\fcs0 \insrsid2893318\charrsid8995283 \tab }{\rtlch\fcs1 \af1\afs22 \ltrch\fcs0 \b0\i\fs22\cf16\insrsid2893318 United in diversity}{\rtlch\fcs1 \af1 \ltrch\fcs0 \insrsid2893318\charrsid8995283 _x000d__x000a_\tab }{\field{\*\fldinst {\rtlch\fcs1 \af1 \ltrch\fcs0 \insrsid2893318\charrsid8995283  DOCPROPERTY &quot;&lt;Extension&gt;&quot; }}{\fldrslt {\rtlch\fcs1 \af1 \ltrch\fcs0 \insrsid2893318 EN}}}\sectd \ltrsect\linex0\endnhere\sectdefaultcl\sftnbj {\rtlch\fcs1 \af1 _x000d__x000a_\ltrch\fcs0 \insrsid2893318\charrsid899528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2893318\charrsid8995283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59"/>
    <w:docVar w:name="InsideLoop" w:val="1"/>
    <w:docVar w:name="LastEditedSection" w:val=" 1"/>
    <w:docVar w:name="ONBEHALFKEY1" w:val="Pf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22\fbidi \froman\fcharset238\fprq2 Times New Roman CE;}{\f1323\fbidi \froman\fcharset204\fprq2 Times New Roman Cyr;}_x000d__x000a_{\f1325\fbidi \froman\fcharset161\fprq2 Times New Roman Greek;}{\f1326\fbidi \froman\fcharset162\fprq2 Times New Roman Tur;}{\f1327\fbidi \froman\fcharset177\fprq2 Times New Roman (Hebrew);}_x000d__x000a_{\f1328\fbidi \froman\fcharset178\fprq2 Times New Roman (Arabic);}{\f1329\fbidi \froman\fcharset186\fprq2 Times New Roman Baltic;}{\f1330\fbidi \froman\fcharset163\fprq2 Times New Roman (Vietnamese);}{\f1332\fbidi \fswiss\fcharset238\fprq2 Arial CE;}_x000d__x000a_{\f1333\fbidi \fswiss\fcharset204\fprq2 Arial Cyr;}{\f1335\fbidi \fswiss\fcharset161\fprq2 Arial Greek;}{\f1336\fbidi \fswiss\fcharset162\fprq2 Arial Tur;}{\f1337\fbidi \fswiss\fcharset177\fprq2 Arial (Hebrew);}_x000d__x000a_{\f1338\fbidi \fswiss\fcharset178\fprq2 Arial (Arabic);}{\f1339\fbidi \fswiss\fcharset186\fprq2 Arial Baltic;}{\f1340\fbidi \fswiss\fcharset163\fprq2 Arial (Vietnamese);}{\f1662\fbidi \froman\fcharset238\fprq2 Cambria Math CE;}_x000d__x000a_{\f1663\fbidi \froman\fcharset204\fprq2 Cambria Math Cyr;}{\f1665\fbidi \froman\fcharset161\fprq2 Cambria Math Greek;}{\f1666\fbidi \froman\fcharset162\fprq2 Cambria Math Tur;}{\f1669\fbidi \froman\fcharset186\fprq2 Cambria Math Baltic;}_x000d__x000a_{\f1670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6213 HideTWBExt;}{\s18\ql \li0\ri0\nowidctlpar_x000d__x000a_\tqr\tx9071\wrapdefault\aspalpha\aspnum\faauto\adjustright\rin0\lin0\itap0 \rtlch\fcs1 \af0\afs20\alang1025 \ltrch\fcs0 \b\fs24\lang2057\langfe2057\cgrid\langnp2057\langfenp2057 \sbasedon0 \snext18 \spriority0 \styrsid16656213 AmDocTypeTab;}{_x000d__x000a_\s19\ql \li0\ri0\sa240\nowidctlpar\wrapdefault\aspalpha\aspnum\faauto\adjustright\rin0\lin0\itap0 \rtlch\fcs1 \af0\afs20\alang1025 \ltrch\fcs0 \fs24\lang2057\langfe2057\cgrid\langnp2057\langfenp2057 \sbasedon0 \snext19 \spriority0 \styrsid16656213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6656213 EPFooter2;}{\*\cs21 \additive \v\f1\fs20\cf15 \spriority0 \styrsid16656213 HideTWBInt;}{\s22\ql \li0\ri0\nowidctlpar\wrapdefault\aspalpha\aspnum\faauto\adjustright\rin0\lin0\itap0 \rtlch\fcs1 _x000d__x000a_\af0\afs20\alang1025 \ltrch\fcs0 \b\fs24\lang2057\langfe2057\cgrid\langnp2057\langfenp2057 \sbasedon0 \snext22 \spriority0 \styrsid16656213 NormalBold;}{_x000d__x000a_\s23\qr \li0\ri0\sb240\sa240\nowidctlpar\wrapdefault\aspalpha\aspnum\faauto\adjustright\rin0\lin0\itap0 \rtlch\fcs1 \af0\afs20\alang1025 \ltrch\fcs0 \fs24\lang2057\langfe2057\cgrid\langnp2057\langfenp2057 \sbasedon0 \snext23 \spriority0 \styrsid16656213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6656213 Normal6a;}{\s25\ql \li0\ri0\nowidctlpar\tqr\tx9071\wrapdefault\aspalpha\aspnum\faauto\adjustright\rin0\lin0\itap0 \rtlch\fcs1 \af0\afs20\alang1025 \ltrch\fcs0 _x000d__x000a_\fs24\lang2057\langfe2057\cgrid\langnp2057\langfenp2057 \sbasedon0 \snext25 \spriority0 \styrsid16656213 AmDateTab;}{\s26\qc \li0\ri0\sa240\nowidctlpar\wrapdefault\aspalpha\aspnum\faauto\adjustright\rin0\lin0\itap0 \rtlch\fcs1 \af0\afs20\alang1025 _x000d__x000a_\ltrch\fcs0 \i\fs24\lang2057\langfe2057\cgrid\langnp2057\langfenp2057 \sbasedon0 \snext26 \spriority0 \styrsid16656213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656213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656213 EPFooter;}}_x000d__x000a_{\*\rsidtbl \rsid24658\rsid223860\rsid735077\rsid1718133\rsid2892074\rsid3565327\rsid3622445\rsid4666813\rsid6641733\rsid7823322\rsid9062979\rsid9636012\rsid10377208\rsid11215221\rsid11549030\rsid12154954\rsid14382809\rsid14424199\rsid15204470_x000d__x000a_\rsid15285974\rsid15950462\rsid16324206\rsid16656213\rsid16662270}{\mmathPr\mmathFont34\mbrkBin0\mbrkBinSub0\msmallFrac0\mdispDef1\mlMargin0\mrMargin0\mdefJc1\mwrapIndent1440\mintLim0\mnaryLim1}{\info{\author BRODERICK Daniel Michael}_x000d__x000a_{\operator BRODERICK Daniel Michael}{\creatim\yr2025\mo10\dy1\hr16\min16}{\revtim\yr2025\mo10\dy1\hr16\min16}{\version1}{\edmins0}{\nofpages1}{\nofwords222}{\nofchars1257}{\nofcharsws1464}{\vern103}}{\*\xmlnstbl {\xmlns1 http://schemas.microsoft.com/offic_x000d__x000a_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621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6224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\ltrpar \sectd \ltrsect\psz9\linex0\headery1134\footery567\sectlinegrid326\sectdefaultcl\sectrsid16656213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6656213\charrsid7813905 \hich\af1\dbch\af31501\loch\f1 &lt;PathFdR&gt;}{\rtlch\fcs1 \af0 \ltrch\fcs0 \cf10\insrsid16656213\charrsid7813905 \uc1\u9668\'3f}{\rtlch\fcs1 \af0 _x000d__x000a_\ltrch\fcs0 \insrsid16656213\charrsid7813905 #}{\rtlch\fcs1 \af1 \ltrch\fcs0 \cs21\v\f1\fs20\cf15\insrsid16656213\charrsid7813905 TXTROUTE@@}{\rtlch\fcs1 \af0 \ltrch\fcs0 \insrsid16656213\charrsid7813905 #}{\rtlch\fcs1 \af0 \ltrch\fcs0 _x000d__x000a_\cf10\insrsid16656213\charrsid7813905 \uc1\u9658\'3f}{\rtlch\fcs1 \af0 \ltrch\fcs0 \cs17\v\fs20\cf9\lang1024\langfe1024\loch\af1\hich\af1\dbch\af31501\noproof\insrsid16656213\charrsid7813905 \hich\af1\dbch\af31501\loch\f1 &lt;/PathFdR&gt;}{\rtlch\fcs1 \af0 _x000d__x000a_\ltrch\fcs0 \insrsid16656213\charrsid7813905 \tab \tab PE}{\rtlch\fcs1 \af0 \ltrch\fcs0 \cs17\v\fs20\cf9\lang1024\langfe1024\loch\af1\hich\af1\dbch\af31501\noproof\insrsid16656213\charrsid7813905 \hich\af1\dbch\af31501\loch\f1 &lt;NoPE&gt;}{\rtlch\fcs1 \af0 _x000d__x000a_\ltrch\fcs0 \cf10\insrsid16656213\charrsid7813905 \uc1\u9668\'3f}{\rtlch\fcs1 \af0 \ltrch\fcs0 \insrsid16656213\charrsid7813905 #}{\rtlch\fcs1 \af1 \ltrch\fcs0 \cs21\v\f1\fs20\cf15\insrsid16656213\charrsid7813905 TXTNRPE@NRPE@}{\rtlch\fcs1 \af0 _x000d__x000a_\ltrch\fcs0 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NoPE&gt;&lt;Version&gt;}{\rtlch\fcs1 \af0 \ltrch\fcs0 \insrsid16656213\charrsid7813905 v}{\rtlch\fcs1 \af0 \ltrch\fcs0 _x000d__x000a_\cf10\insrsid16656213\charrsid7813905 \uc1\u9668\'3f}{\rtlch\fcs1 \af0 \ltrch\fcs0 \insrsid16656213\charrsid7813905 #}{\rtlch\fcs1 \af1 \ltrch\fcs0 \cs21\v\f1\fs20\cf15\insrsid16656213\charrsid7813905 TXTVERSION@NRV@}{\rtlch\fcs1 \af0 \ltrch\fcs0 _x000d__x000a_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Version&gt;}{\rtlch\fcs1 \af0 \ltrch\fcs0 \insrsid16656213\charrsid7813905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6656213\charrsid7813905  DOCPROPERTY &quot;&lt;Extension&gt;&quot; }}{\fldrslt {\rtlch\fcs1 \af1 \ltrch\fcs0 \insrsid16656213\charrsid7813905 _x000d__x000a_XX}}}\sectd \ltrsect\linex0\endnhere\sectdefaultcl\sftnbj {\rtlch\fcs1 \af1 \ltrch\fcs0 \insrsid16656213\charrsid7813905 \tab }{\rtlch\fcs1 \af1\afs22 \ltrch\fcs0 \b0\i\fs22\cf16\insrsid16656213\charrsid7813905 #}{\rtlch\fcs1 \af1 \ltrch\fcs0 _x000d__x000a_\cs21\v\fs20\cf15\insrsid16656213\charrsid7813905 (STD@_Motto}{\rtlch\fcs1 \af1\afs22 \ltrch\fcs0 \b0\i\fs22\cf16\insrsid16656213\charrsid7813905 #}{\rtlch\fcs1 \af1 \ltrch\fcs0 \insrsid16656213\charrsid7813905 \tab }{\field\flddirty{\*\fldinst {_x000d__x000a_\rtlch\fcs1 \af1 \ltrch\fcs0 \insrsid16656213\charrsid7813905  DOCPROPERTY &quot;&lt;Extension&gt;&quot; }}{\fldrslt {\rtlch\fcs1 \af1 \ltrch\fcs0 \insrsid16656213\charrsid7813905 XX}}}\sectd \ltrsect\linex0\endnhere\sectdefaultcl\sftnbj {\rtlch\fcs1 \af1 \ltrch\fcs0 _x000d__x000a_\insrsid16656213\charrsid7813905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s20\cf9\lang1024\langfe1024\loch\af1\hich\af1\dbch\af31501\noproof\insrsid16656213\charrsid7813905 {\*\bkmkstart restart}\hich\af1\dbch\af31501\loch\f1 &lt;Amend&gt;&lt;Date&gt;}{\rtlch\fcs1 \af0 \ltrch\fcs0 \insrsid16656213\charrsid7813905 #}{\rtlch\fcs1 _x000d__x000a_\af1 \ltrch\fcs0 \cs21\v\f1\fs20\cf15\insrsid16656213\charrsid7813905 DT(d.m.yyyy)sh@DATEMSG@DOCDT}{\rtlch\fcs1 \af0 \ltrch\fcs0 \insrsid16656213\charrsid7813905 #}{\rtlch\fcs1 \af0 \ltrch\fcs0 _x000d__x000a_\cs17\v\fs20\cf9\lang1024\langfe1024\loch\af1\hich\af1\dbch\af31501\noproof\insrsid16656213\charrsid7813905 \hich\af1\dbch\af31501\loch\f1 &lt;/Date&gt;}{\rtlch\fcs1 \af0 \ltrch\fcs0 \lang1024\langfe1024\noproof\insrsid16656213\charrsid7813905 \tab }{_x000d__x000a_\rtlch\fcs1 \af0 \ltrch\fcs0 \cs17\v\fs20\cf9\lang1024\langfe1024\loch\af1\hich\af1\dbch\af31501\noproof\insrsid16656213\charrsid7813905 \hich\af1\dbch\af31501\loch\f1 &lt;ANo&gt;}{\rtlch\fcs1 \af0 \ltrch\fcs0 \insrsid16656213\charrsid7813905 #}{\rtlch\fcs1 _x000d__x000a_\af1 \ltrch\fcs0 \cs21\v\f1\fs20\cf15\insrsid16656213\charrsid7813905 (STD@_BNumber}{\rtlch\fcs1 \af0 \ltrch\fcs0 \insrsid16656213\charrsid7813905 ##}{\rtlch\fcs1 \af1 \ltrch\fcs0 \cs21\v\f1\fs20\cf15\insrsid16656213\charrsid7813905 $$0030}{\rtlch\fcs1 _x000d__x000a_\af0 \ltrch\fcs0 \insrsid16656213\charrsid7813905 #}{\rtlch\fcs1 \af0 \ltrch\fcs0 \cf10\lang1024\langfe1024\noproof\insrsid16656213\charrsid7813905 \u9668\'3f}{\rtlch\fcs1 \af0 \ltrch\fcs0 \insrsid16656213\charrsid7813905 #}{\rtlch\fcs1 \af1 \ltrch\fcs0 _x000d__x000a_\cs21\v\f1\fs20\cf15\insrsid16656213\charrsid7813905 TXTNRB@NRB@}{\rtlch\fcs1 \af0 \ltrch\fcs0 \insrsid16656213\charrsid7813905 #}{\rtlch\fcs1 \af0 \ltrch\fcs0 \cf10\lang1024\langfe1024\noproof\insrsid16656213\charrsid7813905 \u9658\'3f}{\rtlch\fcs1 \af0 _x000d__x000a_\ltrch\fcs0 \cs17\v\fs20\cf9\lang1024\langfe1024\loch\af1\hich\af1\dbch\af31501\noproof\insrsid16656213\charrsid7813905 \hich\af1\dbch\af31501\loch\f1 &lt;/ANo&gt;}{\rtlch\fcs1 \af0 \ltrch\fcs0 \lang1024\langfe1024\noproof\insrsid16656213\charrsid7813905 /}{_x000d__x000a_\rtlch\fcs1 \af0 \ltrch\fcs0 \cs17\v\fs20\cf9\lang1024\langfe1024\loch\af1\hich\af1\dbch\af31501\noproof\insrsid16656213\charrsid7813905 \hich\af1\dbch\af31501\loch\f1 &lt;NumAm&gt;}{\rtlch\fcs1 \af0 \ltrch\fcs0 \insrsid16656213\charrsid7813905 #}{\rtlch\fcs1 _x000d__x000a_\af1 \ltrch\fcs0 \cs21\v\f1\fs20\cf15\insrsid16656213\charrsid7813905 ENMIENDA@NRAM@}{\rtlch\fcs1 \af0 \ltrch\fcs0 \insrsid16656213\charrsid7813905 #}{\rtlch\fcs1 \af0 \ltrch\fcs0 _x000d__x000a_\cs17\v\fs20\cf9\lang1024\langfe1024\loch\af1\hich\af1\dbch\af31501\noproof\insrsid16656213\charrsid7813905 \hich\af1\dbch\af31501\loch\f1 &lt;/NumAm&gt;}{\rtlch\fcs1 \af0 \ltrch\fcs0 \lang1024\langfe1024\noproof\insrsid16656213\charrsid7813905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6656213\charrsid7813905 Amendment\tab \tab }{\rtlch\fcs1 \af0 \ltrch\fcs0 _x000d__x000a_\cs17\b0\v\fs20\cf9\lang1024\langfe1024\loch\af1\hich\af1\dbch\af31501\noproof\insrsid16656213\charrsid7813905 \hich\af1\dbch\af31501\loch\f1 &lt;NumAm&gt;}{\rtlch\fcs1 \af0 \ltrch\fcs0 \insrsid16656213\charrsid7813905 #}{\rtlch\fcs1 \af1 \ltrch\fcs0 _x000d__x000a_\cs21\v\f1\fs20\cf15\insrsid16656213\charrsid7813905 ENMIENDA@NRAM@}{\rtlch\fcs1 \af0 \ltrch\fcs0 \insrsid16656213\charrsid7813905 #}{\rtlch\fcs1 \af0 \ltrch\fcs0 _x000d__x000a_\cs17\b0\v\fs20\cf9\lang1024\langfe1024\loch\af1\hich\af1\dbch\af31501\noproof\insrsid16656213\charrsid7813905 \hich\af1\dbch\af31501\loch\f1 &lt;/NumAm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epeatBlock-By&gt;}{\rtlch\fcs1 \af0 \ltrch\fcs0 \insrsid16656213\charrsid7813905 #}{\rtlch\fcs1 \af1 _x000d__x000a_\ltrch\fcs0 \cs21\v\f1\fs20\cf15\insrsid16656213\charrsid7813905 (MOD@InsideLoop()}{\rtlch\fcs1 \af0 \ltrch\fcs0 \insrsid16656213\charrsid7813905 ##}{\rtlch\fcs1 \af1 \ltrch\fcs0 \cs21\v\f1\fs20\cf15\insrsid16656213\charrsid7813905 &gt;&gt;&gt;@[ZMEMBERSMSG]@}{_x000d__x000a_\rtlch\fcs1 \af0 \ltrch\fcs0 \insrsid16656213\charrsid7813905 #}{\rtlch\fcs1 \af0 \ltrch\fcs0 \cs17\b0\v\fs20\cf9\lang1024\langfe1024\loch\af1\hich\af1\dbch\af31501\noproof\insrsid16656213\charrsid7813905 \hich\af1\dbch\af31501\loch\f1 &lt;Members&gt;}{_x000d__x000a_\rtlch\fcs1 \af0 \ltrch\fcs0 \insrsid16656213\charrsid7813905 #}{\rtlch\fcs1 \af1 \ltrch\fcs0 \cs21\v\f1\fs20\cf15\insrsid16656213\charrsid7813905 (MOD@InsideLoop(\'a7)}{\rtlch\fcs1 \af0 \ltrch\fcs0 \insrsid16656213\charrsid7813905 #}{\rtlch\fcs1 \af0 _x000d__x000a_\ltrch\fcs0 \cf10\insrsid16656213\charrsid7813905 \u9668\'3f}{\rtlch\fcs1 \af0 \ltrch\fcs0 \insrsid16656213\charrsid7813905 #}{\rtlch\fcs1 \af1 \ltrch\fcs0 \cs21\v\f1\fs20\cf15\insrsid16656213\charrsid7813905 TVTMEMBERS\'a7@MEMBERS@}{\rtlch\fcs1 \af0 _x000d__x000a_\ltrch\fcs0 \insrsid16656213\charrsid7813905 #}{\rtlch\fcs1 \af0 \ltrch\fcs0 \cf10\insrsid16656213\charrsid7813905 \u9658\'3f}{\rtlch\fcs1 \af0 \ltrch\fcs0 _x000d__x000a_\cs17\b0\v\fs20\cf9\lang1024\langfe1024\loch\af1\hich\af1\dbch\af31501\noproof\insrsid16656213\charrsid7813905 \hich\af1\dbch\af31501\loch\f1 &lt;/Members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AuNomDe&gt;&lt;OptDel&gt;}{\rtlch\fcs1 \af0 \ltrch\fcs0 \insrsid16656213\charrsid7813905 #}{\rtlch\fcs1 \af1 \ltrch\fcs0 _x000d__x000a_\cs21\v\f1\fs20\cf15\insrsid16656213\charrsid7813905 MNU[ONBEHALFYES][NOTAPP]@CHOICE@}{\rtlch\fcs1 \af0 \ltrch\fcs0 \insrsid16656213\charrsid7813905 #}{\rtlch\fcs1 \af0 \ltrch\fcs0 _x000d__x000a_\cs17\v\fs20\cf9\lang1024\langfe1024\loch\af1\hich\af1\dbch\af31501\noproof\insrsid16656213\charrsid7813905 \hich\af1\dbch\af31501\loch\f1 &lt;/OptDel&gt;&lt;/AuNomDe&gt;}{\rtlch\fcs1 \af0 \ltrch\fcs0 \insrsid16656213\charrsid7813905 _x000d__x000a_\par &lt;&lt;&lt;}{\rtlch\fcs1 \af0 \ltrch\fcs0 \cs17\v\fs20\cf9\lang1024\langfe1024\loch\af1\hich\af1\dbch\af31501\noproof\insrsid16656213\charrsid7813905 \hich\af1\dbch\af31501\loch\f1 &lt;/RepeatBlock-By&gt;}{\rtlch\fcs1 \af0 \ltrch\fcs0 \insrsid16656213\charrsid7813905 _x000d__x000a_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s20\cf9\lang1024\langfe1024\loch\af1\hich\af1\dbch\af31501\noproof\insrsid16656213\charrsid7813905 \hich\af1\dbch\af31501\loch\f1 &lt;TitreType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TitreType&gt;}{\rtlch\fcs1 \af0 \ltrch\fcs0 \lang1024\langfe1024\noproof\insrsid16656213\charrsid7813905 \tab }{_x000d__x000a_\rtlch\fcs1 \af0 \ltrch\fcs0 \insrsid16656213\charrsid7813905 #}{\rtlch\fcs1 \af1 \ltrch\fcs0 \cs21\v\f1\fs20\cf15\insrsid16656213\charrsid7813905 (STD@_BNumber}{\rtlch\fcs1 \af0 \ltrch\fcs0 \insrsid16656213\charrsid7813905 ##}{\rtlch\fcs1 \af1 _x000d__x000a_\ltrch\fcs0 \cs21\v\f1\fs20\cf15\insrsid16656213\charrsid7813905 $$0030}{\rtlch\fcs1 \af0 \ltrch\fcs0 \insrsid16656213\charrsid7813905 #}{\rtlch\fcs1 \af0 \ltrch\fcs0 \cf10\lang1024\langfe1024\noproof\insrsid16656213\charrsid7813905 \u9668\'3f}{_x000d__x000a_\rtlch\fcs1 \af0 \ltrch\fcs0 \insrsid16656213\charrsid7813905 #}{\rtlch\fcs1 \af1 \ltrch\fcs0 \cs21\v\f1\fs20\cf15\insrsid16656213\charrsid7813905 TXTNRB@NRB@}{\rtlch\fcs1 \af0 \ltrch\fcs0 \insrsid16656213\charrsid7813905 #}{\rtlch\fcs1 \af0 \ltrch\fcs0 _x000d__x000a_\cf10\lang1024\langfe1024\noproof\insrsid16656213\charrsid7813905 \u9658\'3f}{\rtlch\fcs1 \af0 \ltrch\fcs0 \lang1024\langfe1024\noproof\insrsid16656213\charrsid7813905 /}{\rtlch\fcs1 \af0 \ltrch\fcs0 _x000d__x000a_\cf10\lang1024\langfe1024\noproof\insrsid16656213\charrsid7813905 \u9668\'3f}{\rtlch\fcs1 \af0 \ltrch\fcs0 \insrsid16656213\charrsid7813905 #}{\rtlch\fcs1 \af1 \ltrch\fcs0 \cs21\v\f1\fs20\cf15\insrsid16656213\charrsid7813905 TXTDOCYEAR@DOCYEARMSG@}{_x000d__x000a_\rtlch\fcs1 \af0 \ltrch\fcs0 \insrsid16656213\charrsid7813905 #}{\rtlch\fcs1 \af0 \ltrch\fcs0 \cf10\lang1024\langfe1024\noproof\insrsid16656213\charrsid7813905 \u9658\'3f}{\rtlch\fcs1 \af0 \ltrch\fcs0 _x000d__x000a_\lang1024\langfe1024\noproof\insrsid16656213\charrsid7813905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MNU[XTABLERS1][XTABLERS2][XTABLERS3][XTABLERS4]@TABLERSMSG@TABLERSMNU}{\rtlch\fcs1 \af0 \ltrch\fcs0 \insrsid16656213\charrsid7813905 ##}{\rtlch\fcs1 \af1 \ltrch\fcs0 _x000d__x000a_\cs21\v\f1\fs20\cf15\insrsid16656213\charrsid7813905 IF(TABLERSMNU = '1')THEN(TABLERS1MNU = '1')ELSE(TABLERS1MNU = '2')}{\rtlch\fcs1 \af0 \ltrch\fcs0 \insrsid16656213\charrsid7813905 ##}{\rtlch\fcs1 \af1 \ltrch\fcs0 _x000d__x000a_\cs21\v\f1\fs20\cf15\insrsid16656213\charrsid7813905 MNU[TABLERS1YES][NOTAPP]@CHOICE@TABLERS1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2') OR (TABLERSMNU = '4'))THEN(TABLERS2MNU = '1')ELSE(TABLERS2MNU = '2')}{\rtlch\fcs1 \af0 \ltrch\fcs0 \insrsid16656213\charrsid7813905 ##}{\rtlch\fcs1 \af1 \ltrch\fcs0 _x000d__x000a_\cs21\v\f1\fs20\cf15\insrsid16656213\charrsid7813905 MNU[TABLERS2YES][NOTAPP]@CHOICE@TABLERS2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3') OR (TABLERSMNU = '4'))THEN(TABLERS3MNU = '1')ELSE(TABLERS3MNU = '2')}{\rtlch\fcs1 \af0 \ltrch\fcs0 \insrsid16656213\charrsid7813905 ##}{\rtlch\fcs1 \af1 \ltrch\fcs0 _x000d__x000a_\cs21\v\f1\fs20\cf15\insrsid16656213\charrsid7813905 MNU[TABLERS3YES][NOTAPP]@CHOICE@TABLERS3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s20\cf9\lang1024\langfe1024\loch\af1\hich\af1\dbch\af31501\noproof\insrsid16656213\charrsid7813905 \hich\af1\dbch\af31501\loch\f1 &lt;Titre&gt;}{\rtlch\fcs1 \af0 \ltrch\fcs0 \cf10\lang1024\langfe1024\noproof\insrsid16656213\charrsid7813905 _x000d__x000a_\u9668\'3f}{\rtlch\fcs1 \af0 \ltrch\fcs0 \insrsid16656213\charrsid7813905 #}{\rtlch\fcs1 \af1 \ltrch\fcs0 \cs21\v\f1\fs20\cf15\insrsid16656213\charrsid7813905 TXTTITLE@TITLE@}{\rtlch\fcs1 \af0 \ltrch\fcs0 \insrsid16656213\charrsid7813905 #}{\rtlch\fcs1 _x000d__x000a_\af0 \ltrch\fcs0 \cf10\lang1024\langfe1024\noproof\insrsid16656213\charrsid7813905 \u9658\'3f}{\rtlch\fcs1 \af0 \ltrch\fcs0 \cs17\v\fs20\cf9\lang1024\langfe1024\loch\af1\hich\af1\dbch\af31501\noproof\insrsid16656213\charrsid7813905 _x000d__x000a_\hich\af1\dbch\af31501\loch\f1 &lt;/Titre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DocAmend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DocAmend&gt;}{\rtlch\fcs1 \af0 \ltrch\fcs0 \insrsid16656213\charrsid7813905 _x000d__x000a_\par }{\rtlch\fcs1 \af0 \ltrch\fcs0 \cs17\b0\v\fs20\cf9\lang1024\langfe1024\loch\af1\hich\af1\dbch\af31501\noproof\insrsid16656213\charrsid7813905 \hich\af1\dbch\af31501\loch\f1 &lt;Article&gt;}{\rtlch\fcs1 \af0 \ltrch\fcs0 \cf10\insrsid16656213\charrsid7813905 _x000d__x000a_\u9668\'3f}{\rtlch\fcs1 \af0 \ltrch\fcs0 \insrsid16656213\charrsid7813905 #}{\rtlch\fcs1 \af1 \ltrch\fcs0 \cs21\v\f1\fs20\cf15\insrsid16656213\charrsid7813905 TVTAMPART@AMPART@}{\rtlch\fcs1 \af0 \ltrch\fcs0 \insrsid16656213\charrsid7813905 #}{\rtlch\fcs1 _x000d__x000a_\af0 \ltrch\fcs0 \cf10\insrsid16656213\charrsid7813905 \u9658\'3f}{\rtlch\fcs1 \af0 \ltrch\fcs0 \cs17\b0\v\fs20\cf9\lang1024\langfe1024\loch\af1\hich\af1\dbch\af31501\noproof\insrsid16656213\charrsid7813905 \hich\af1\dbch\af31501\loch\f1 &lt;/Article&gt;}{_x000d__x000a_\rtlch\fcs1 \af0 \ltrch\fcs0 \insrsid16656213\charrsid7813905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6904234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6\qc \li0\ri0\sa240\keepn\nowidctlpar\intbl\wrapdefault\aspalpha\aspnum\faauto\adjustright\rin0\lin0\pararsid7681602 \rtlch\fcs1 \af0\afs20\alang1025 \ltrch\fcs0 _x000d__x000a_\i\fs24\lang2057\langfe2057\cgrid\langnp2057\langfenp2057 {\rtlch\fcs1 \af0 \ltrch\fcs0 \insrsid16656213\charrsid7813905 #}{\rtlch\fcs1 \af1 \ltrch\fcs0 \cs21\v\f1\fs20\cf15\insrsid16656213\charrsid7813905 _x000d__x000a_MNU[AMENDDOCTYPE1][AMENDDOCTYPE2][AMENDDOCTYPE3]@CHOICE@AMENDDOCTYPEMNU}{\rtlch\fcs1 \af0 \ltrch\fcs0 \insrsid16656213\charrsid7813905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656213\charrsid7813905 _x000d__x000a_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6656213\charrsid7813905 ##\cell ##}{\rtlch\fcs1 \af0\afs24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6656213\charrsid7813905 Or. }{\rtlch\fcs1 \af0 \ltrch\fcs0 \cs17\v\fs20\cf9\lang1024\langfe1024\loch\af1\hich\af1\dbch\af31501\noproof\insrsid16656213\charrsid7813905 \hich\af1\dbch\af31501\loch\f1 &lt;Original&gt;}{\rtlch\fcs1 \af0 \ltrch\fcs0 _x000d__x000a_\insrsid16656213\charrsid7813905 #}{\rtlch\fcs1 \af1 \ltrch\fcs0 \cs21\v\f1\fs20\cf15\insrsid16656213\charrsid7813905 KEY(MAIN/LANGMIN)sh@ORLANGMSG@ORLANGKEY}{\rtlch\fcs1 \af0 \ltrch\fcs0 \insrsid16656213\charrsid7813905 #}{\rtlch\fcs1 \af0 \ltrch\fcs0 _x000d__x000a_\cs17\v\fs20\cf9\lang1024\langfe1024\loch\af1\hich\af1\dbch\af31501\noproof\insrsid16656213\charrsid7813905 \hich\af1\dbch\af31501\loch\f1 &lt;/Original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6656213\charrsid7813905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"/>
    <w:docVar w:name="RepeatBlock-AmendEN1" w:val="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1"/>
    <w:docVar w:name="TABLERS1MNU" w:val="2"/>
    <w:docVar w:name="TABLERS2MNU" w:val="1"/>
    <w:docVar w:name="TABLERS3MNU" w:val="2"/>
    <w:docVar w:name="TABLERSMNU" w:val=" 2"/>
    <w:docVar w:name="TVTAMPART" w:val="Paragrpah 1 b (new)"/>
    <w:docVar w:name="TVTMEMBERS1" w:val="Fabrice Leggeri, Susanna Ceccardi, Anna Maria Cisint, António Tânger Corrêa, Jorge Buxadé Villalba, Majbritt Birkholm, Jaroslav Bžoch"/>
    <w:docVar w:name="TXTDOCYEAR" w:val="2026"/>
    <w:docVar w:name="TXTLANGUE" w:val="EN"/>
    <w:docVar w:name="TXTLANGUEMIN" w:val="en"/>
    <w:docVar w:name="TXTNRB" w:val="0424"/>
    <w:docVar w:name="TXTNRFIRSTAM" w:val="52"/>
    <w:docVar w:name="TXTNRLASTAM" w:val="59"/>
    <w:docVar w:name="TXTNRPE" w:val="788.289"/>
    <w:docVar w:name="TXTPEorAP" w:val="PE"/>
    <w:docVar w:name="TXTROUTE" w:val="AM\1351920EN.docx"/>
    <w:docVar w:name="TXTTABLERSRE2" w:val="PPE"/>
    <w:docVar w:name="TXTTITLE" w:val="The need for an EU strategy to counter Islamist entryism and the influence of the Muslim Brotherhood network"/>
    <w:docVar w:name="TXTVERSION" w:val="01-00"/>
  </w:docVars>
  <w:rsids>
    <w:rsidRoot w:val="000A600B"/>
    <w:rsid w:val="0000588A"/>
    <w:rsid w:val="00014832"/>
    <w:rsid w:val="00022FDD"/>
    <w:rsid w:val="000554AB"/>
    <w:rsid w:val="000A600B"/>
    <w:rsid w:val="000C5DAE"/>
    <w:rsid w:val="000E6E54"/>
    <w:rsid w:val="000F6704"/>
    <w:rsid w:val="00111E4C"/>
    <w:rsid w:val="001276B5"/>
    <w:rsid w:val="001D2FBF"/>
    <w:rsid w:val="001E376E"/>
    <w:rsid w:val="001E4289"/>
    <w:rsid w:val="001E7311"/>
    <w:rsid w:val="00203842"/>
    <w:rsid w:val="00244319"/>
    <w:rsid w:val="00284565"/>
    <w:rsid w:val="002C7968"/>
    <w:rsid w:val="002D7050"/>
    <w:rsid w:val="002E357C"/>
    <w:rsid w:val="002F016D"/>
    <w:rsid w:val="003000AD"/>
    <w:rsid w:val="00326D42"/>
    <w:rsid w:val="00346FE1"/>
    <w:rsid w:val="00377359"/>
    <w:rsid w:val="003C5286"/>
    <w:rsid w:val="003E02D5"/>
    <w:rsid w:val="00431305"/>
    <w:rsid w:val="00465AD4"/>
    <w:rsid w:val="004D5682"/>
    <w:rsid w:val="004E5C97"/>
    <w:rsid w:val="005008D9"/>
    <w:rsid w:val="00541E35"/>
    <w:rsid w:val="00571347"/>
    <w:rsid w:val="00584F38"/>
    <w:rsid w:val="005D3763"/>
    <w:rsid w:val="005E5E75"/>
    <w:rsid w:val="005E7150"/>
    <w:rsid w:val="005F0730"/>
    <w:rsid w:val="005F2315"/>
    <w:rsid w:val="00612A54"/>
    <w:rsid w:val="00651D47"/>
    <w:rsid w:val="00657A31"/>
    <w:rsid w:val="00670416"/>
    <w:rsid w:val="006959AA"/>
    <w:rsid w:val="006C73E2"/>
    <w:rsid w:val="006D361A"/>
    <w:rsid w:val="006F1C1D"/>
    <w:rsid w:val="00753642"/>
    <w:rsid w:val="0076496E"/>
    <w:rsid w:val="00781C22"/>
    <w:rsid w:val="007C15A8"/>
    <w:rsid w:val="00831CD8"/>
    <w:rsid w:val="00897228"/>
    <w:rsid w:val="008A104E"/>
    <w:rsid w:val="008B00C7"/>
    <w:rsid w:val="008B2FD8"/>
    <w:rsid w:val="008F4BE1"/>
    <w:rsid w:val="00921B28"/>
    <w:rsid w:val="00936B8D"/>
    <w:rsid w:val="00940790"/>
    <w:rsid w:val="009A1859"/>
    <w:rsid w:val="009B6FC3"/>
    <w:rsid w:val="009E3971"/>
    <w:rsid w:val="00A004B6"/>
    <w:rsid w:val="00A11CA3"/>
    <w:rsid w:val="00A23DC7"/>
    <w:rsid w:val="00A95DBC"/>
    <w:rsid w:val="00A97F1A"/>
    <w:rsid w:val="00AA1096"/>
    <w:rsid w:val="00AC7861"/>
    <w:rsid w:val="00AF5BE6"/>
    <w:rsid w:val="00B26EE9"/>
    <w:rsid w:val="00B4550B"/>
    <w:rsid w:val="00BA640E"/>
    <w:rsid w:val="00BF6EA4"/>
    <w:rsid w:val="00C344FB"/>
    <w:rsid w:val="00C60784"/>
    <w:rsid w:val="00C73956"/>
    <w:rsid w:val="00C92392"/>
    <w:rsid w:val="00CA0772"/>
    <w:rsid w:val="00CC3039"/>
    <w:rsid w:val="00D61B7A"/>
    <w:rsid w:val="00DB5E45"/>
    <w:rsid w:val="00E007E0"/>
    <w:rsid w:val="00E55E9B"/>
    <w:rsid w:val="00EA67D7"/>
    <w:rsid w:val="00EE425C"/>
    <w:rsid w:val="00F548A9"/>
    <w:rsid w:val="00F822C0"/>
    <w:rsid w:val="00F8766D"/>
    <w:rsid w:val="00F9166E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9F4D1"/>
  <w15:chartTrackingRefBased/>
  <w15:docId w15:val="{C681A081-44F2-402A-9963-07E95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EA67D7"/>
    <w:rPr>
      <w:sz w:val="24"/>
    </w:rPr>
  </w:style>
  <w:style w:type="character" w:styleId="CommentReference">
    <w:name w:val="annotation reference"/>
    <w:basedOn w:val="DefaultParagraphFont"/>
    <w:rsid w:val="001E42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42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4289"/>
  </w:style>
  <w:style w:type="paragraph" w:styleId="CommentSubject">
    <w:name w:val="annotation subject"/>
    <w:basedOn w:val="CommentText"/>
    <w:next w:val="CommentText"/>
    <w:link w:val="CommentSubjectChar"/>
    <w:rsid w:val="001E4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42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807</Words>
  <Characters>5257</Characters>
  <Application>Microsoft Office Word</Application>
  <DocSecurity>0</DocSecurity>
  <Lines>223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creator>BRODERICK Daniel Michael</dc:creator>
  <cp:lastModifiedBy>DINGA-SUPOVA Lucia</cp:lastModifiedBy>
  <cp:revision>2</cp:revision>
  <cp:lastPrinted>2026-10-02T14:42:00Z</cp:lastPrinted>
  <dcterms:created xsi:type="dcterms:W3CDTF">2026-10-07T09:07:00Z</dcterms:created>
  <dcterms:modified xsi:type="dcterms:W3CDTF">2026-10-07T09:07:00Z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1351920</vt:lpwstr>
  </property>
  <property fmtid="{D5CDD505-2E9C-101B-9397-08002B2CF9AE}" pid="4" name="&lt;Model&gt;">
    <vt:lpwstr>AM_Ple_NonLegRE</vt:lpwstr>
  </property>
  <property fmtid="{D5CDD505-2E9C-101B-9397-08002B2CF9AE}" pid="5" name="&lt;ModelCod&gt;">
    <vt:lpwstr>\\eiciBRUpr1\pdocep$\DocEP\DOCS\General\AM\AM_NonLeg\AM_Ple_NonLeg\AM_Ple_NonLegRE.dotx(11/12/2020 08:19:23)</vt:lpwstr>
  </property>
  <property fmtid="{D5CDD505-2E9C-101B-9397-08002B2CF9AE}" pid="6" name="&lt;ModelTra&gt;">
    <vt:lpwstr>\\eiciBRUpr1\pdocep$\DocEP\TRANSFIL\EN\AM_Ple_NonLegRE.EN(08/08/2024 11:09:02)</vt:lpwstr>
  </property>
  <property fmtid="{D5CDD505-2E9C-101B-9397-08002B2CF9AE}" pid="7" name="&lt;Type&gt;">
    <vt:lpwstr>AM</vt:lpwstr>
  </property>
  <property fmtid="{D5CDD505-2E9C-101B-9397-08002B2CF9AE}" pid="8" name="Bookout">
    <vt:lpwstr>OK - 2026/10/07 11:05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AM\1351920SK.docx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788.289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