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AE46A3" w:rsidRPr="00EF1DA3" w:rsidP="00727E4D" w14:paraId="0B5F6BB1" w14:textId="01CB2173">
      <w:pPr>
        <w:pStyle w:val="AmDateTab"/>
        <w:rPr>
          <w:noProof/>
        </w:rPr>
      </w:pPr>
      <w:r w:rsidRPr="00EF1DA3">
        <w:rPr>
          <w:rStyle w:val="HideTWBExt"/>
        </w:rPr>
        <w:t>&lt;Amend&gt;</w:t>
      </w:r>
      <w:r w:rsidRPr="00EF1DA3">
        <w:rPr>
          <w:rStyle w:val="HideTWBExt"/>
        </w:rPr>
        <w:t>&lt;Date&gt;</w:t>
      </w:r>
      <w:r w:rsidRPr="000B5610" w:rsidR="000B5610">
        <w:rPr>
          <w:rStyle w:val="HideTWBInt"/>
        </w:rPr>
        <w:t>{14/10/2026}</w:t>
      </w:r>
      <w:r w:rsidR="000B5610">
        <w:t>14.10.2026</w:t>
      </w:r>
      <w:r w:rsidRPr="00EF1DA3">
        <w:rPr>
          <w:rStyle w:val="HideTWBExt"/>
        </w:rPr>
        <w:t>&lt;/Date&gt;</w:t>
      </w:r>
      <w:r w:rsidRPr="00EF1DA3">
        <w:rPr>
          <w:noProof/>
        </w:rPr>
        <w:tab/>
      </w:r>
      <w:r w:rsidRPr="00EF1DA3">
        <w:rPr>
          <w:rStyle w:val="HideTWBExt"/>
        </w:rPr>
        <w:t>&lt;ANo&gt;</w:t>
      </w:r>
      <w:r w:rsidR="000B5610">
        <w:rPr>
          <w:noProof/>
        </w:rPr>
        <w:t>A10-0104</w:t>
      </w:r>
      <w:r w:rsidRPr="00EF1DA3">
        <w:rPr>
          <w:rStyle w:val="HideTWBExt"/>
        </w:rPr>
        <w:t>&lt;/ANo&gt;</w:t>
      </w:r>
      <w:r w:rsidRPr="00EF1DA3">
        <w:rPr>
          <w:noProof/>
        </w:rPr>
        <w:t>/</w:t>
      </w:r>
      <w:r w:rsidRPr="00EF1DA3">
        <w:rPr>
          <w:rStyle w:val="HideTWBExt"/>
        </w:rPr>
        <w:t>&lt;NumAm&gt;</w:t>
      </w:r>
      <w:r w:rsidR="000B5610">
        <w:rPr>
          <w:noProof/>
        </w:rPr>
        <w:t>119</w:t>
      </w:r>
      <w:r w:rsidRPr="00EF1DA3">
        <w:rPr>
          <w:rStyle w:val="HideTWBExt"/>
        </w:rPr>
        <w:t>&lt;/NumAm&gt;</w:t>
      </w:r>
    </w:p>
    <w:p w:rsidR="00AE46A3" w:rsidRPr="00EF1DA3" w:rsidP="00AE46A3" w14:paraId="66B31BEC" w14:textId="6219F004">
      <w:pPr>
        <w:pStyle w:val="AmNumberTabs"/>
      </w:pPr>
      <w:r w:rsidRPr="00EF1DA3">
        <w:t>Amendment</w:t>
      </w:r>
      <w:r w:rsidRPr="00EF1DA3">
        <w:tab/>
      </w:r>
      <w:r w:rsidRPr="00EF1DA3">
        <w:tab/>
      </w:r>
      <w:r w:rsidRPr="00EF1DA3">
        <w:rPr>
          <w:rStyle w:val="HideTWBExt"/>
          <w:b w:val="0"/>
          <w:noProof w:val="0"/>
        </w:rPr>
        <w:t>&lt;NumAm&gt;</w:t>
      </w:r>
      <w:r w:rsidR="000B5610">
        <w:t>119</w:t>
      </w:r>
      <w:r w:rsidRPr="00EF1DA3">
        <w:rPr>
          <w:rStyle w:val="HideTWBExt"/>
          <w:b w:val="0"/>
          <w:noProof w:val="0"/>
        </w:rPr>
        <w:t>&lt;/NumAm&gt;</w:t>
      </w:r>
    </w:p>
    <w:p w:rsidR="00AE46A3" w:rsidRPr="00EF1DA3" w:rsidP="00AE46A3" w14:paraId="0043168A" w14:textId="705D0E07">
      <w:pPr>
        <w:pStyle w:val="NormalBold"/>
      </w:pPr>
      <w:r w:rsidRPr="00EF1DA3">
        <w:rPr>
          <w:rStyle w:val="HideTWBExt"/>
          <w:b w:val="0"/>
        </w:rPr>
        <w:t>&lt;RepeatBlock-By&gt;</w:t>
      </w:r>
      <w:bookmarkStart w:id="0" w:name="By"/>
      <w:r w:rsidRPr="00EF1DA3" w:rsidR="00BB0651">
        <w:rPr>
          <w:rStyle w:val="HideTWBExt"/>
          <w:b w:val="0"/>
        </w:rPr>
        <w:t>&lt;By&gt;</w:t>
      </w:r>
      <w:r w:rsidRPr="00EF1DA3">
        <w:rPr>
          <w:rStyle w:val="HideTWBExt"/>
          <w:b w:val="0"/>
        </w:rPr>
        <w:t>&lt;Members&gt;</w:t>
      </w:r>
      <w:r w:rsidRPr="000B5610" w:rsidR="000B5610">
        <w:t>Per Clausen</w:t>
      </w:r>
      <w:r w:rsidRPr="00EF1DA3">
        <w:rPr>
          <w:rStyle w:val="HideTWBExt"/>
          <w:b w:val="0"/>
        </w:rPr>
        <w:t>&lt;/Members&gt;</w:t>
      </w:r>
    </w:p>
    <w:p w:rsidR="00AE46A3" w:rsidRPr="00EF1DA3" w:rsidP="00AE46A3" w14:paraId="28C44B88" w14:textId="10438612">
      <w:r w:rsidRPr="00EF1DA3">
        <w:rPr>
          <w:rStyle w:val="HideTWBExt"/>
        </w:rPr>
        <w:t>&lt;AuNomDe&gt;</w:t>
      </w:r>
      <w:r w:rsidRPr="000B5610" w:rsidR="000B5610">
        <w:rPr>
          <w:rStyle w:val="HideTWBInt"/>
        </w:rPr>
        <w:t>{The Left}</w:t>
      </w:r>
      <w:r w:rsidR="000B5610">
        <w:rPr>
          <w:noProof/>
        </w:rPr>
        <w:t>on behalf of The Left Group</w:t>
      </w:r>
      <w:r w:rsidRPr="00EF1DA3">
        <w:rPr>
          <w:rStyle w:val="HideTWBExt"/>
        </w:rPr>
        <w:t>&lt;/AuNomDe&gt;</w:t>
      </w:r>
    </w:p>
    <w:p w:rsidR="00AE46A3" w:rsidRPr="00EF1DA3" w:rsidP="00AE46A3" w14:paraId="0D925802" w14:textId="298749CB">
      <w:r w:rsidRPr="00EF1DA3">
        <w:rPr>
          <w:rStyle w:val="HideTWBExt"/>
        </w:rPr>
        <w:t>&lt;</w:t>
      </w:r>
      <w:r w:rsidRPr="00EF1DA3" w:rsidR="002A774F">
        <w:rPr>
          <w:rStyle w:val="HideTWBExt"/>
        </w:rPr>
        <w:t>/</w:t>
      </w:r>
      <w:r w:rsidRPr="00EF1DA3">
        <w:rPr>
          <w:rStyle w:val="HideTWBExt"/>
        </w:rPr>
        <w:t>By&gt;</w:t>
      </w:r>
      <w:bookmarkEnd w:id="0"/>
      <w:r w:rsidRPr="00EF1DA3">
        <w:rPr>
          <w:rStyle w:val="HideTWBExt"/>
        </w:rPr>
        <w:t>&lt;/RepeatBlock-By&gt;</w:t>
      </w:r>
    </w:p>
    <w:p w:rsidR="00AE46A3" w:rsidRPr="00EF1DA3" w:rsidP="00AE46A3" w14:paraId="4246FE0C" w14:textId="08B18CB8">
      <w:pPr>
        <w:pStyle w:val="AmDocTypeTab"/>
        <w:rPr>
          <w:noProof/>
        </w:rPr>
      </w:pPr>
      <w:r w:rsidRPr="00EF1DA3">
        <w:rPr>
          <w:rStyle w:val="HideTWBExt"/>
          <w:b w:val="0"/>
        </w:rPr>
        <w:t>&lt;TitreType&gt;</w:t>
      </w:r>
      <w:r w:rsidRPr="00EF1DA3" w:rsidR="00EF1DA3">
        <w:t>Report</w:t>
      </w:r>
      <w:r w:rsidRPr="00EF1DA3">
        <w:rPr>
          <w:rStyle w:val="HideTWBExt"/>
          <w:b w:val="0"/>
        </w:rPr>
        <w:t>&lt;/TitreType&gt;</w:t>
      </w:r>
      <w:r w:rsidRPr="00EF1DA3">
        <w:rPr>
          <w:noProof/>
        </w:rPr>
        <w:tab/>
      </w:r>
      <w:r w:rsidR="000B5610">
        <w:rPr>
          <w:noProof/>
        </w:rPr>
        <w:t>A10-0104</w:t>
      </w:r>
      <w:r w:rsidRPr="00EF1DA3">
        <w:rPr>
          <w:noProof/>
        </w:rPr>
        <w:t>/</w:t>
      </w:r>
      <w:r w:rsidR="000B5610">
        <w:rPr>
          <w:noProof/>
        </w:rPr>
        <w:t>2026</w:t>
      </w:r>
    </w:p>
    <w:p w:rsidR="00AE46A3" w:rsidRPr="00EF1DA3" w:rsidP="00AE46A3" w14:paraId="388CEA7A" w14:textId="4DA263D1">
      <w:pPr>
        <w:pStyle w:val="NormalBold"/>
        <w:rPr>
          <w:noProof/>
        </w:rPr>
      </w:pPr>
      <w:r w:rsidRPr="00EF1DA3">
        <w:rPr>
          <w:rStyle w:val="HideTWBExt"/>
          <w:b w:val="0"/>
        </w:rPr>
        <w:t>&lt;Rapporteur&gt;</w:t>
      </w:r>
      <w:r w:rsidR="000B5610">
        <w:rPr>
          <w:noProof/>
        </w:rPr>
        <w:t>Dimitris Tsiodras, Piotr Müller</w:t>
      </w:r>
      <w:r w:rsidRPr="00EF1DA3">
        <w:rPr>
          <w:rStyle w:val="HideTWBExt"/>
          <w:b w:val="0"/>
        </w:rPr>
        <w:t>&lt;/Rapporteur&gt;</w:t>
      </w:r>
    </w:p>
    <w:p w:rsidR="00AE46A3" w:rsidRPr="00EF1DA3" w:rsidP="00AE46A3" w14:paraId="110C152D" w14:textId="3CAD30B2">
      <w:r w:rsidRPr="00EF1DA3">
        <w:rPr>
          <w:rStyle w:val="HideTWBExt"/>
        </w:rPr>
        <w:t>&lt;Titre&gt;</w:t>
      </w:r>
      <w:r w:rsidR="000B5610">
        <w:rPr>
          <w:noProof/>
        </w:rPr>
        <w:t>Simplification of certain requirements and procedures for chemical products</w:t>
      </w:r>
      <w:r w:rsidRPr="00EF1DA3">
        <w:rPr>
          <w:rStyle w:val="HideTWBExt"/>
        </w:rPr>
        <w:t>&lt;/Titre&gt;</w:t>
      </w:r>
    </w:p>
    <w:p w:rsidR="00AE46A3" w:rsidRPr="00825A2F" w:rsidP="00AE46A3" w14:paraId="1795246F" w14:textId="25C4F04E">
      <w:pPr>
        <w:pStyle w:val="Normal12a"/>
        <w:rPr>
          <w:lang w:val="pt-PT"/>
        </w:rPr>
      </w:pPr>
      <w:r w:rsidRPr="00825A2F">
        <w:rPr>
          <w:rStyle w:val="HideTWBExt"/>
          <w:lang w:val="pt-PT"/>
        </w:rPr>
        <w:t>&lt;DocRef&gt;</w:t>
      </w:r>
      <w:r w:rsidRPr="00825A2F" w:rsidR="00EF1DA3">
        <w:rPr>
          <w:lang w:val="pt-PT"/>
        </w:rPr>
        <w:t>(</w:t>
      </w:r>
      <w:r w:rsidRPr="00825A2F" w:rsidR="000B5610">
        <w:rPr>
          <w:lang w:val="pt-PT"/>
        </w:rPr>
        <w:t>COM(2025)0531 – C10-0143/2025 – 2025/0531(COD)</w:t>
      </w:r>
      <w:r w:rsidRPr="00825A2F" w:rsidR="00EF1DA3">
        <w:rPr>
          <w:lang w:val="pt-PT"/>
        </w:rPr>
        <w:t>)</w:t>
      </w:r>
      <w:r w:rsidRPr="00825A2F">
        <w:rPr>
          <w:rStyle w:val="HideTWBExt"/>
          <w:lang w:val="pt-PT"/>
        </w:rPr>
        <w:t>&lt;/DocRef&gt;</w:t>
      </w:r>
    </w:p>
    <w:p w:rsidR="00AE46A3" w:rsidRPr="00EF1DA3" w:rsidP="00AE46A3" w14:paraId="4FA37BEF" w14:textId="15F75CE9">
      <w:pPr>
        <w:pStyle w:val="NormalBold"/>
      </w:pPr>
      <w:r w:rsidRPr="00EF1DA3">
        <w:rPr>
          <w:rStyle w:val="HideTWBExt"/>
          <w:b w:val="0"/>
        </w:rPr>
        <w:t>&lt;DocAmend&gt;</w:t>
      </w:r>
      <w:r w:rsidR="000B5610">
        <w:t>Proposal for a regulation</w:t>
      </w:r>
      <w:r w:rsidRPr="00EF1DA3">
        <w:rPr>
          <w:rStyle w:val="HideTWBExt"/>
          <w:b w:val="0"/>
        </w:rPr>
        <w:t>&lt;/DocAmend&gt;</w:t>
      </w:r>
    </w:p>
    <w:p w:rsidR="00AE46A3" w:rsidRPr="00EF1DA3" w:rsidP="00AE46A3" w14:paraId="4DD64FD9" w14:textId="77777777">
      <w:pPr>
        <w:pStyle w:val="NormalBold"/>
      </w:pPr>
      <w:r w:rsidRPr="00EF1DA3">
        <w:rPr>
          <w:rStyle w:val="HideTWBExt"/>
          <w:b w:val="0"/>
        </w:rPr>
        <w:t>&lt;Article&gt;</w:t>
      </w:r>
      <w:r w:rsidRPr="00EF1DA3" w:rsidR="00E5087F">
        <w:t>–</w:t>
      </w:r>
      <w:r w:rsidRPr="00EF1DA3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D2145AC" w14:textId="77777777" w:rsidTr="00AE46A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AE46A3" w:rsidRPr="00EF1DA3" w:rsidP="0060580E" w14:paraId="31C2115F" w14:textId="77777777">
            <w:pPr>
              <w:keepNext/>
            </w:pPr>
          </w:p>
        </w:tc>
      </w:tr>
      <w:tr w14:paraId="65E07283" w14:textId="77777777" w:rsidTr="00AE46A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E46A3" w:rsidRPr="00EF1DA3" w:rsidP="0060580E" w14:paraId="007AC15D" w14:textId="77777777">
            <w:pPr>
              <w:pStyle w:val="AmColumnHeading"/>
              <w:keepNext/>
            </w:pPr>
          </w:p>
        </w:tc>
        <w:tc>
          <w:tcPr>
            <w:tcW w:w="4876" w:type="dxa"/>
          </w:tcPr>
          <w:p w:rsidR="00AE46A3" w:rsidRPr="00EF1DA3" w:rsidP="0060580E" w14:paraId="0058B33A" w14:textId="77777777">
            <w:pPr>
              <w:pStyle w:val="AmColumnHeading"/>
              <w:keepNext/>
            </w:pPr>
            <w:r w:rsidRPr="00EF1DA3">
              <w:t>Proposal for rejection</w:t>
            </w:r>
          </w:p>
        </w:tc>
      </w:tr>
      <w:tr w14:paraId="2AE68936" w14:textId="77777777" w:rsidTr="00AE46A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AE46A3" w:rsidRPr="00EF1DA3" w:rsidP="00AE46A3" w14:paraId="6E960B00" w14:textId="77777777">
            <w:pPr>
              <w:pStyle w:val="Normal6a"/>
            </w:pPr>
          </w:p>
        </w:tc>
        <w:tc>
          <w:tcPr>
            <w:tcW w:w="4876" w:type="dxa"/>
          </w:tcPr>
          <w:p w:rsidR="00AE46A3" w:rsidRPr="00EF1DA3" w:rsidP="00AE46A3" w14:paraId="0D30F9A9" w14:textId="3D3DA8AD">
            <w:pPr>
              <w:pStyle w:val="Normal6a"/>
              <w:rPr>
                <w:b/>
                <w:i/>
                <w:szCs w:val="24"/>
              </w:rPr>
            </w:pPr>
            <w:r w:rsidRPr="00EF1DA3">
              <w:rPr>
                <w:b/>
                <w:i/>
              </w:rPr>
              <w:t xml:space="preserve">The European Parliament </w:t>
            </w:r>
            <w:r w:rsidR="000B5610">
              <w:rPr>
                <w:b/>
                <w:i/>
              </w:rPr>
              <w:t>rejects the Commission proposal.</w:t>
            </w:r>
          </w:p>
        </w:tc>
      </w:tr>
    </w:tbl>
    <w:p w:rsidR="00AE46A3" w:rsidRPr="00EF1DA3" w:rsidP="00AE46A3" w14:paraId="692A94A9" w14:textId="2C7982F5">
      <w:pPr>
        <w:pStyle w:val="AmOrLang"/>
      </w:pPr>
      <w:r w:rsidRPr="00EF1DA3">
        <w:t xml:space="preserve">Or. </w:t>
      </w:r>
      <w:r w:rsidRPr="00EF1DA3">
        <w:rPr>
          <w:rStyle w:val="HideTWBExt"/>
        </w:rPr>
        <w:t>&lt;Original&gt;</w:t>
      </w:r>
      <w:r w:rsidRPr="000B5610" w:rsidR="000B5610">
        <w:rPr>
          <w:rStyle w:val="HideTWBInt"/>
        </w:rPr>
        <w:t>{EN}</w:t>
      </w:r>
      <w:r w:rsidR="000B5610">
        <w:t>en</w:t>
      </w:r>
      <w:r w:rsidRPr="00EF1DA3">
        <w:rPr>
          <w:rStyle w:val="HideTWBExt"/>
        </w:rPr>
        <w:t>&lt;/Original&gt;</w:t>
      </w:r>
    </w:p>
    <w:p w:rsidR="0004541F" w:rsidRPr="00EF1DA3" w:rsidP="00430C5A" w14:paraId="7F60EBCC" w14:textId="77777777">
      <w:pPr>
        <w:rPr>
          <w:noProof/>
        </w:rPr>
      </w:pPr>
      <w:r w:rsidRPr="00EF1DA3">
        <w:rPr>
          <w:rStyle w:val="HideTWBExt"/>
        </w:rPr>
        <w:t>&lt;/Amend&gt;</w:t>
      </w:r>
    </w:p>
    <w:sectPr w:rsidSect="00535D3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10" w14:paraId="7485BD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087F" w:rsidRPr="00EF1DA3" w:rsidP="000845BB" w14:paraId="25E3BB42" w14:textId="5E22B35D">
    <w:pPr>
      <w:pStyle w:val="EPFooter"/>
    </w:pPr>
    <w:r w:rsidRPr="00EF1DA3">
      <w:rPr>
        <w:rStyle w:val="HideTWBExt"/>
      </w:rPr>
      <w:t>&lt;PathFdR&gt;</w:t>
    </w:r>
    <w:r w:rsidRPr="000B5610" w:rsidR="000B5610">
      <w:t>AM\P10_AMA(2026)0104(119-119)_EN.docx</w:t>
    </w:r>
    <w:r w:rsidRPr="00EF1DA3">
      <w:rPr>
        <w:rStyle w:val="HideTWBExt"/>
      </w:rPr>
      <w:t>&lt;/PathFdR&gt;</w:t>
    </w:r>
    <w:r w:rsidRPr="00EF1DA3">
      <w:tab/>
    </w:r>
    <w:r w:rsidRPr="00EF1DA3">
      <w:tab/>
      <w:t>PE</w:t>
    </w:r>
    <w:r w:rsidRPr="00EF1DA3">
      <w:rPr>
        <w:rStyle w:val="HideTWBExt"/>
      </w:rPr>
      <w:t>&lt;NoPE&gt;</w:t>
    </w:r>
    <w:r w:rsidRPr="000B5610" w:rsidR="000B5610">
      <w:t>783.026</w:t>
    </w:r>
    <w:r w:rsidRPr="00EF1DA3">
      <w:rPr>
        <w:rStyle w:val="HideTWBExt"/>
      </w:rPr>
      <w:t>&lt;/NoPE&gt;&lt;Version&gt;</w:t>
    </w:r>
    <w:r w:rsidRPr="00EF1DA3" w:rsidR="00EF1DA3">
      <w:t>v</w:t>
    </w:r>
    <w:r w:rsidRPr="000B5610" w:rsidR="000B5610">
      <w:t>01-00</w:t>
    </w:r>
    <w:r w:rsidRPr="00EF1DA3">
      <w:rPr>
        <w:rStyle w:val="HideTWBExt"/>
      </w:rPr>
      <w:t>&lt;/Version&gt;</w:t>
    </w:r>
  </w:p>
  <w:p w:rsidR="00E5087F" w:rsidRPr="00EF1DA3" w:rsidP="004E0AB8" w14:paraId="2C938A80" w14:textId="3D5D4ECF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825A2F">
      <w:t>EN</w:t>
    </w:r>
    <w:r w:rsidR="00825A2F">
      <w:fldChar w:fldCharType="end"/>
    </w:r>
    <w:r w:rsidRPr="00EF1DA3" w:rsidR="008E6715">
      <w:tab/>
    </w:r>
    <w:r>
      <w:rPr>
        <w:b w:val="0"/>
        <w:i/>
        <w:color w:val="C0C0C0"/>
        <w:sz w:val="22"/>
        <w:szCs w:val="22"/>
      </w:rPr>
      <w:t>United in diversity</w:t>
    </w:r>
    <w:r w:rsidRPr="00EF1DA3" w:rsidR="008E6715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825A2F">
      <w:t>EN</w:t>
    </w:r>
    <w:r w:rsidR="00825A2F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10" w14:paraId="3E8ABB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10" w14:paraId="51EC8C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10" w14:paraId="1495132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610" w14:paraId="418CD9B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A3"/>
    <w:rsid w:val="0004541F"/>
    <w:rsid w:val="0005208C"/>
    <w:rsid w:val="000835E0"/>
    <w:rsid w:val="000845BB"/>
    <w:rsid w:val="000B4790"/>
    <w:rsid w:val="000B5610"/>
    <w:rsid w:val="00115D20"/>
    <w:rsid w:val="001509A9"/>
    <w:rsid w:val="00187088"/>
    <w:rsid w:val="001A2045"/>
    <w:rsid w:val="001B30F8"/>
    <w:rsid w:val="001D06D0"/>
    <w:rsid w:val="00214D83"/>
    <w:rsid w:val="002A774F"/>
    <w:rsid w:val="002B3AF1"/>
    <w:rsid w:val="002B4AFA"/>
    <w:rsid w:val="003B4AEF"/>
    <w:rsid w:val="003B7E48"/>
    <w:rsid w:val="003E595E"/>
    <w:rsid w:val="00430C5A"/>
    <w:rsid w:val="0046317A"/>
    <w:rsid w:val="00481E81"/>
    <w:rsid w:val="004D01D4"/>
    <w:rsid w:val="004E0AB8"/>
    <w:rsid w:val="005013DF"/>
    <w:rsid w:val="00506E86"/>
    <w:rsid w:val="0053403B"/>
    <w:rsid w:val="00535D38"/>
    <w:rsid w:val="005426F7"/>
    <w:rsid w:val="005524E2"/>
    <w:rsid w:val="005636ED"/>
    <w:rsid w:val="005717F6"/>
    <w:rsid w:val="00587E1D"/>
    <w:rsid w:val="005D2C3D"/>
    <w:rsid w:val="005E6C7D"/>
    <w:rsid w:val="0060580E"/>
    <w:rsid w:val="00623133"/>
    <w:rsid w:val="00660F58"/>
    <w:rsid w:val="00671AE3"/>
    <w:rsid w:val="00727E4D"/>
    <w:rsid w:val="00765D85"/>
    <w:rsid w:val="00825A2F"/>
    <w:rsid w:val="008309E9"/>
    <w:rsid w:val="00874E6B"/>
    <w:rsid w:val="008B6E4A"/>
    <w:rsid w:val="008E6715"/>
    <w:rsid w:val="008F2DDA"/>
    <w:rsid w:val="00924FB7"/>
    <w:rsid w:val="0093649F"/>
    <w:rsid w:val="0097409E"/>
    <w:rsid w:val="00977F23"/>
    <w:rsid w:val="0098635F"/>
    <w:rsid w:val="00993472"/>
    <w:rsid w:val="009A17A9"/>
    <w:rsid w:val="00AD4980"/>
    <w:rsid w:val="00AE46A3"/>
    <w:rsid w:val="00B543D9"/>
    <w:rsid w:val="00B73238"/>
    <w:rsid w:val="00BB0651"/>
    <w:rsid w:val="00C43440"/>
    <w:rsid w:val="00C958E2"/>
    <w:rsid w:val="00D13D6F"/>
    <w:rsid w:val="00DA3B74"/>
    <w:rsid w:val="00DB30BC"/>
    <w:rsid w:val="00E5087F"/>
    <w:rsid w:val="00E52E7D"/>
    <w:rsid w:val="00EC4BD0"/>
    <w:rsid w:val="00EE3D1F"/>
    <w:rsid w:val="00EE66B0"/>
    <w:rsid w:val="00EF1DA3"/>
    <w:rsid w:val="00F22425"/>
    <w:rsid w:val="00F3017E"/>
    <w:rsid w:val="00F34FAD"/>
    <w:rsid w:val="00F96EA0"/>
    <w:rsid w:val="00FB2E76"/>
  </w:rsids>
  <w:docVars>
    <w:docVar w:name="ANumberTORIS" w:val="A10-0104_2026"/>
    <w:docVar w:name="AutoAM" w:val="True"/>
    <w:docVar w:name="AutoRepeat" w:val="False"/>
    <w:docVar w:name="By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0\fprq2{\*\panose 00000000000000000000}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0\fprq2{\*\panose 00000000000000000000}DokChampa{\*\falt Leelawadee UI};}{\f289\fbidi \froman\fcharset238\fprq2 Times New Roman CE;}{\f290\fbidi \froman\fcharset204\fprq2 Times New Roman Cyr;}&#13;_x000a_{\f292\fbidi \froman\fcharset161\fprq2 Times New Roman Greek;}{\f293\fbidi \froman\fcharset162\fprq2 Times New Roman Tur;}{\f294\fbidi \froman\fcharset177\fprq2 Times New Roman (Hebrew);}{\f295\fbidi \froman\fcharset178\fprq2 Times New Roman (Arabic);}&#13;_x000a_{\f296\fbidi \froman\fcharset186\fprq2 Times New Roman Baltic;}{\f297\fbidi \froman\fcharset163\fprq2 Times New Roman (Vietnamese);}{\f299\fbidi \fswiss\fcharset238\fprq2 Arial CE;}{\f300\fbidi \fswiss\fcharset204\fprq2 Arial Cyr;}&#13;_x000a_{\f302\fbidi \fswiss\fcharset161\fprq2 Arial Greek;}{\f303\fbidi \fswiss\fcharset162\fprq2 Arial Tur;}{\f304\fbidi \fswiss\fcharset177\fprq2 Arial (Hebrew);}{\f305\fbidi \fswiss\fcharset178\fprq2 Arial (Arabic);}&#13;_x000a_{\f306\fbidi \fswiss\fcharset186\fprq2 Arial Baltic;}{\f307\fbidi \fswiss\fcharset163\fprq2 Arial (Vietnamese);}{\f629\fbidi \froman\fcharset238\fprq2 Cambria Math CE;}{\f630\fbidi \froman\fcharset204\fprq2 Cambria Math Cyr;}&#13;_x000a_{\f632\fbidi \froman\fcharset161\fprq2 Cambria Math Greek;}{\f633\fbidi \froman\fcharset162\fprq2 Cambria Math Tur;}{\f636\fbidi \froman\fcharset186\fprq2 Cambria Math Baltic;}{\f63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7\fbidi \fswiss\fcharset222\fprq2 DokChampa (Thai)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7\fbidi \fswiss\fcharset222\fprq2 DokChampa (Thai){\*\falt Leelawadee UI};}}{\colortbl;\red0\green0\blue0;\red0\green0\blue255;\red0\green255\blue255;&#13;_x000a_\red0\green255\blue0;\red255\green0\blue255;\red255\green0\blue0;\red255\green255\blue0;\red255\green255\blue255;\red0\green0\blue128;\red0\green128\blue128;\red0\green128\blue0;\red128\green0\blue128;\red128\green0\blue0;\red128\green128\blue0;&#13;_x000a_\red128\green128\blue128;\red192\green192\blue192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7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7\loch\f31502\hich\af31502\dbch\af31501 \sbasedon10 \slink1 \slocked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3500696 HideTWBExt;}{&#13;_x000a_\s18\ql \li0\ri0\nowidctlpar\wrapdefault\aspalpha\aspnum\faauto\adjustright\rin0\lin0\itap0 \rtlch\fcs1 \af0\afs20\alang1025 \ltrch\fcs0 \b\fs24\lang2057\langfe2057\cgrid\langnp2057\langfenp2057 \sbasedon0 \snext18 \spriority0 \styrsid3500696 NormalBold;}&#13;_x000a_}{\*\rsidtbl \rsid24658\rsid223860\rsid735077\rsid1718133\rsid2892074\rsid3500696\rsid3565327\rsid4666813\rsid6641733\rsid7823322\rsid9636012\rsid10377208\rsid11215221\rsid11549030\rsid12154954\rsid12804740\rsid14382809\rsid14424199\rsid15204470&#13;_x000a_\rsid15285974\rsid15950462\rsid16324206\rsid16662270}{\mmathPr\mmathFont34\mbrkBin0\mbrkBinSub0\msmallFrac0\mdispDef1\mlMargin0\mrMargin0\mdefJc1\mwrapIndent1440\mintLim0\mnaryLim1}{\info{\author FELIX Karina}{\operator FELIX Karina}&#13;_x000a_{\creatim\yr2020\mo1\dy9\hr17\min24}{\revtim\yr2020\mo1\dy9\hr17\min24}{\version1}{\edmins0}{\nofpages1}{\nofwords13}{\nofchars75}{\nofcharsws87}{\vern99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splytwnine\ftnlytwnine\htmautsp\nolnhtadjtbl\useltbaln\alntblind\lytcalctblwd\lyttblrtgr\lnbrkrule\nobrkwrptbl\snaptogridincell\allowfieldendsel\wrppunct&#13;_x000a_\asianbrkrule\nojkernpunct\rsidroot3500696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kfeli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280474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8047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8047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80474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&#13;_x000a_\s18\ql \li0\ri0\nowidctlpar\wrapdefault\aspalpha\aspnum\faauto\adjustright\rin0\lin0\itap0\pararsid3500696 \rtlch\fcs1 \af0\afs20\alang1025 \ltrch\fcs0 \b\fs24\lang2057\langfe2057\cgrid\langnp2057\langfenp2057 {\rtlch\fcs1 \af0 \ltrch\fcs0 &#13;_x000a_\cs17\b0\v\fs20\cf9\lang1024\langfe1024\loch\af1\hich\af1\dbch\af31501\noproof\insrsid3500696\charrsid9571022 {\*\bkmkstart By}\hich\af1\dbch\af31501\loch\f1 &lt;}{\rtlch\fcs1 \af0 \ltrch\fcs0 &#13;_x000a_\cs17\b0\v\fs20\cf9\lang1024\langfe1024\loch\af1\hich\af1\dbch\af31501\noproof\insrsid3500696 \hich\af1\dbch\af31501\loch\f1 By&gt;}{\rtlch\fcs1 \af0 \ltrch\fcs0 &#13;_x000a_\cs17\b0\v\fs20\cf9\lang1024\langfe1024\loch\af1\hich\af1\dbch\af31501\noproof\insrsid3500696\charrsid9332501 \hich\af1\dbch\af31501\loch\f1 &lt;Members&gt;}{\rtlch\fcs1 \af0 \ltrch\fcs0 \insrsid3500696\charrsid9332501 [ZMEMBERS]}{\rtlch\fcs1 \af0 \ltrch\fcs0 &#13;_x000a_\cs17\b0\v\fs20\cf9\lang1024\langfe1024\loch\af1\hich\af1\dbch\af31501\noproof\insrsid3500696\charrsid9332501 \hich\af1\dbch\af31501\loch\f1 &lt;/Members&gt;}{\rtlch\fcs1 \af0 \ltrch\fcs0 \insrsid3500696\charrsid9332501 &#13;_x000a_\par }\pard\plain \ltrpar\ql \li0\ri0\widctlpar\wrapdefault\aspalpha\aspnum\faauto\adjustright\rin0\lin0\itap0\pararsid3500696 \rtlch\fcs1 \af0\afs20\alang1025 \ltrch\fcs0 \fs24\lang2057\langfe2057\cgrid\langnp2057\langfenp2057 {\rtlch\fcs1 \af0 \ltrch\fcs0 &#13;_x000a_\cs17\v\fs20\cf9\lang1024\langfe1024\loch\af1\hich\af1\dbch\af31501\noproof\langnp1043\insrsid3500696\charrsid15623856 \hich\af1\dbch\af31501\loch\f1 &lt;AuNomDe&gt;&lt;OptDel&gt;}{\rtlch\fcs1 \af0 \ltrch\fcs0 &#13;_x000a_\lang1024\langfe1024\noproof\langnp1043\insrsid3500696\charrsid15623856 [ZONBEHALF]}{\rtlch\fcs1 \af0 \ltrch\fcs0 \cs17\v\fs20\cf9\lang1024\langfe1024\loch\af1\hich\af1\dbch\af31501\noproof\langnp1043\insrsid3500696\charrsid15623856 &#13;_x000a_\hich\af1\dbch\af31501\loch\f1 &lt;/OptDel&gt;&lt;/AuNomDe&gt;}{\rtlch\fcs1 \af0 \ltrch\fcs0 \lang1043\langfe2057\langnp1043\insrsid3500696\charrsid15623856 &#13;_x000a_\par }{\rtlch\fcs1 \af0 \ltrch\fcs0 \cs17\v\fs20\cf9\lang1024\langfe1024\loch\af1\hich\af1\dbch\af31501\noproof\insrsid3500696\charrsid12256849 \hich\af1\dbch\af31501\loch\f1 &lt;}{\rtlch\fcs1 \af0 \ltrch\fcs0 &#13;_x000a_\cs17\v\fs20\cf9\lang1024\langfe1024\loch\af1\hich\af1\dbch\af31501\noproof\insrsid3500696 \hich\af1\dbch\af31501\loch\f1 /}{\rtlch\fcs1 \af0 \ltrch\fcs0 &#13;_x000a_\cs17\v\fs20\cf9\lang1024\langfe1024\loch\af1\hich\af1\dbch\af31501\noproof\insrsid3500696\charrsid12256849 \hich\af1\dbch\af31501\loch\f1 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505f&#13;_x000a_9b4909c7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ByVar" w:val="0"/>
    <w:docVar w:name="CODEMNU" w:val=" 1"/>
    <w:docVar w:name="CopyToNetwork" w:val="0"/>
    <w:docVar w:name="CVAR" w:val="119"/>
    <w:docVar w:name="DOCCODMNU" w:val=" 1"/>
    <w:docVar w:name="DOCDT" w:val="14/10/2026"/>
    <w:docVar w:name="FromTORIS" w:val="True"/>
    <w:docVar w:name="iNoAmend" w:val="119"/>
    <w:docVar w:name="InsideLoop" w:val="1"/>
    <w:docVar w:name="LastEditedSection" w:val=" 1"/>
    <w:docVar w:name="NRAKEY" w:val="0104"/>
    <w:docVar w:name="ONBEHALFKEY1" w:val="The Left"/>
    <w:docVar w:name="ONBEHALFMNU" w:val="1"/>
    <w:docVar w:name="OriginalTORIS" w:val="True"/>
    <w:docVar w:name="ORLANGKEY" w:val="EN"/>
    <w:docVar w:name="PROPOSALCOD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51\fbidi \froman\fcharset238\fprq2 Times New Roman CE;}{\f1352\fbidi \froman\fcharset204\fprq2 Times New Roman Cyr;}&#13;_x000a_{\f1354\fbidi \froman\fcharset161\fprq2 Times New Roman Greek;}{\f1355\fbidi \froman\fcharset162\fprq2 Times New Roman Tur;}{\f1356\fbidi \froman\fcharset177\fprq2 Times New Roman (Hebrew);}&#13;_x000a_{\f1357\fbidi \froman\fcharset178\fprq2 Times New Roman (Arabic);}{\f1358\fbidi \froman\fcharset186\fprq2 Times New Roman Baltic;}{\f1359\fbidi \froman\fcharset163\fprq2 Times New Roman (Vietnamese);}{\f1361\fbidi \fswiss\fcharset238\fprq2 Arial CE;}&#13;_x000a_{\f1362\fbidi \fswiss\fcharset204\fprq2 Arial Cyr;}{\f1364\fbidi \fswiss\fcharset161\fprq2 Arial Greek;}{\f1365\fbidi \fswiss\fcharset162\fprq2 Arial Tur;}{\f1366\fbidi \fswiss\fcharset177\fprq2 Arial (Hebrew);}&#13;_x000a_{\f1367\fbidi \fswiss\fcharset178\fprq2 Arial (Arabic);}{\f1368\fbidi \fswiss\fcharset186\fprq2 Arial Baltic;}{\f1369\fbidi \fswiss\fcharset163\fprq2 Arial (Vietnamese);}{\f1371\fbidi \froman\fcharset238\fprq2 Cambria Math CE;}&#13;_x000a_{\f1372\fbidi \froman\fcharset204\fprq2 Cambria Math Cyr;}{\f1374\fbidi \froman\fcharset161\fprq2 Cambria Math Greek;}{\f1375\fbidi \froman\fcharset162\fprq2 Cambria Math Tur;}{\f1378\fbidi \froman\fcharset186\fprq2 Cambria Math Baltic;}&#13;_x000a_{\f1379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7366342 HideTWBExt;}}{\*\rsidtbl \rsid24658\rsid223860\rsid735077\rsid1718133&#13;_x000a_\rsid2892074\rsid3565327\rsid4600186\rsid4666813\rsid6641733\rsid7366342\rsid7496161\rsid7823322\rsid9636012\rsid10377208\rsid11215221\rsid11549030\rsid12154954\rsid14382809\rsid14424199\rsid15204470\rsid15285974\rsid15950462\rsid16324206\rsid16662270}&#13;_x000a_{\mmathPr\mmathFont34\mbrkBin0\mbrkBinSub0\msmallFrac0\mdispDef1\mlMargin0\mrMargin0\mdefJc1\mwrapIndent1440\mintLim0\mnaryLim1}{\info{\author SAMBRUNA Laura}{\operator SAMBRUNA Laura}{\creatim\yr2026\mo10\dy14\hr13\min12}&#13;_x000a_{\revtim\yr2026\mo10\dy14\hr13\min12}{\version1}{\edmins0}{\nofpages1}{\nofwords1}{\nofchars7}{\nofcharsws7}{\vern21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7366342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LSAMBR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749616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749616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749616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749616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cs17\v\f1\fs20\cf9\lang1024\langfe1024\noproof\insrsid7366342\charrsid15670691 &lt;Amend&gt;}{\rtlch\fcs1 \af0 \ltrch\fcs0 &#13;_x000a_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a1&#13;_x000a_6cdecc5b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By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51\fbidi \froman\fcharset238\fprq2 Times New Roman CE;}{\f1352\fbidi \froman\fcharset204\fprq2 Times New Roman Cyr;}&#13;_x000a_{\f1354\fbidi \froman\fcharset161\fprq2 Times New Roman Greek;}{\f1355\fbidi \froman\fcharset162\fprq2 Times New Roman Tur;}{\f1356\fbidi \froman\fcharset177\fprq2 Times New Roman (Hebrew);}&#13;_x000a_{\f1357\fbidi \froman\fcharset178\fprq2 Times New Roman (Arabic);}{\f1358\fbidi \froman\fcharset186\fprq2 Times New Roman Baltic;}{\f1359\fbidi \froman\fcharset163\fprq2 Times New Roman (Vietnamese);}{\f1361\fbidi \fswiss\fcharset238\fprq2 Arial CE;}&#13;_x000a_{\f1362\fbidi \fswiss\fcharset204\fprq2 Arial Cyr;}{\f1364\fbidi \fswiss\fcharset161\fprq2 Arial Greek;}{\f1365\fbidi \fswiss\fcharset162\fprq2 Arial Tur;}{\f1366\fbidi \fswiss\fcharset177\fprq2 Arial (Hebrew);}&#13;_x000a_{\f1367\fbidi \fswiss\fcharset178\fprq2 Arial (Arabic);}{\f1368\fbidi \fswiss\fcharset186\fprq2 Arial Baltic;}{\f1369\fbidi \fswiss\fcharset163\fprq2 Arial (Vietnamese);}{\f1371\fbidi \froman\fcharset238\fprq2 Cambria Math CE;}&#13;_x000a_{\f1372\fbidi \froman\fcharset204\fprq2 Cambria Math Cyr;}{\f1374\fbidi \froman\fcharset161\fprq2 Cambria Math Greek;}{\f1375\fbidi \froman\fcharset162\fprq2 Cambria Math Tur;}{\f1378\fbidi \froman\fcharset186\fprq2 Cambria Math Baltic;}&#13;_x000a_{\f1379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6561469 HideTWBExt;}{\*\cs18 \additive \v\f1\fs20\cf15 &#13;_x000a_\spriority0 \styrsid6561469 HideTWBInt;}{\s19\ql \li0\ri0\nowidctlpar\wrapdefault\aspalpha\aspnum\faauto\adjustright\rin0\lin0\itap0 \rtlch\fcs1 \af0\afs20\alang1025 \ltrch\fcs0 \b\fs24\lang2057\langfe2057\cgrid\langnp2057\langfenp2057 &#13;_x000a_\sbasedon0 \snext19 \spriority0 \styrsid6561469 NormalBold;}}{\*\rsidtbl \rsid24658\rsid223860\rsid339838\rsid735077\rsid1718133\rsid2892074\rsid3565327\rsid4600186\rsid4666813\rsid6561469\rsid6641733\rsid7823322\rsid9636012\rsid10377208\rsid11215221&#13;_x000a_\rsid11549030\rsid12154954\rsid14382809\rsid14424199\rsid15204470\rsid15285974\rsid15950462\rsid16324206\rsid16662270}{\mmathPr\mmathFont34\mbrkBin0\mbrkBinSub0\msmallFrac0\mdispDef1\mlMargin0\mrMargin0\mdefJc1\mwrapIndent1440\mintLim0\mnaryLim1}{\info&#13;_x000a_{\author SAMBRUNA Laura}{\operator SAMBRUNA Laura}{\creatim\yr2026\mo10\dy14\hr13\min13}{\revtim\yr2026\mo10\dy14\hr13\min13}{\version1}{\edmins0}{\nofpages1}{\nofwords31}{\nofchars182}{\nofcharsws212}{\vern21}}{\*\xmlnstbl {\xmlns1 http://schemas.microso&#13;_x000a_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561469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LSAMBR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339838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983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983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9838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&#13;_x000a_\s19\ql \li0\ri0\nowidctlpar\wrapdefault\aspalpha\aspnum\faauto\adjustright\rin0\lin0\itap0\pararsid11421347 \rtlch\fcs1 \af0\afs20\alang1025 \ltrch\fcs0 \b\fs24\lang2057\langfe2057\cgrid\langnp2057\langfenp2057 {\rtlch\fcs1 \af0 \ltrch\fcs0 &#13;_x000a_\cs17\b0\v\f1\fs20\cf9\lang1024\langfe1024\noproof\insrsid6561469\charrsid15670691 {\*\bkmkstart By}&lt;By&gt;&lt;Members&gt;}{\rtlch\fcs1 \af0 \ltrch\fcs0 \insrsid6561469\charrsid15670691 #}{\rtlch\fcs1 \af0 \ltrch\fcs0 &#13;_x000a_\cs18\v\f1\fs20\cf15\insrsid6561469\charrsid15670691 (MOD@InsideLoop(\'a7)}{\rtlch\fcs1 \af0 \ltrch\fcs0 \insrsid6561469\charrsid15670691 ##}{\rtlch\fcs1 \af0 \ltrch\fcs0 \cs18\v\f1\fs20\cf15\insrsid6561469\charrsid15670691 &#13;_x000a_IF(FromTORIS = 'True')THEN([PRESMEMBERS])ELSE([TRADMEMBERS])}{\rtlch\fcs1 \af0 \ltrch\fcs0 \insrsid6561469\charrsid15670691 #}{\rtlch\fcs1 \af0 \ltrch\fcs0 \cs17\b0\v\f1\fs20\cf9\lang1024\langfe1024\noproof\insrsid6561469\charrsid15670691 &lt;/Members&gt;}{&#13;_x000a_\rtlch\fcs1 \af0 \ltrch\fcs0 \insrsid6561469\charrsid15670691 &#13;_x000a_\par }\pard\plain \ltrpar\ql \li0\ri0\widctlpar\wrapdefault\aspalpha\aspnum\faauto\adjustright\rin0\lin0\itap0\pararsid11421347 \rtlch\fcs1 \af0\afs20\alang1025 \ltrch\fcs0 \fs24\lang2057\langfe2057\cgrid\langnp2057\langfenp2057 {\rtlch\fcs1 \af0 \ltrch\fcs0 &#13;_x000a_\cs17\v\f1\fs20\cf9\lang1024\langfe1024\noproof\insrsid6561469\charrsid15670691 &lt;AuNomDe&gt;&lt;OptDel&gt;}{\rtlch\fcs1 \af0 \ltrch\fcs0 \lang1024\langfe1024\noproof\insrsid6561469\charrsid15670691 #}{\rtlch\fcs1 \af0 \ltrch\fcs0 &#13;_x000a_\cs18\v\f1\fs20\cf15\insrsid6561469\charrsid15670691 IF(FromTORIS = 'True')THEN([PRESONBEHALF])ELSE([TRADONBEHALF])}{\rtlch\fcs1 \af0 \ltrch\fcs0 \lang1024\langfe1024\noproof\insrsid6561469\charrsid15670691 #}{\rtlch\fcs1 \af0 \ltrch\fcs0 &#13;_x000a_\cs17\v\f1\fs20\cf9\lang1024\langfe1024\noproof\insrsid6561469\charrsid15670691 &lt;/OptDel&gt;&lt;/AuNomDe&gt;}{\rtlch\fcs1 \af0 \ltrch\fcs0 \insrsid6561469\charrsid15670691 &#13;_x000a_\par }\pard \ltrpar\ql \li0\ri0\widctlpar\wrapdefault\aspalpha\aspnum\faauto\adjustright\rin0\lin0\itap0\pararsid16324206 {\rtlch\fcs1 \af0 \ltrch\fcs0 \cs17\v\f1\fs20\cf9\lang1024\langfe1024\noproof\insrsid6561469\charrsid15670691 &lt;/By&gt;}{\rtlch\fcs1 \af0 &#13;_x000a_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63&#13;_x000a_1216cd5b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M_Ple_LegReportRej"/>
    <w:docVar w:name="strSubDir" w:val="P10"/>
    <w:docVar w:name="TORIS" w:val="True"/>
    <w:docVar w:name="TORISAUTO" w:val="False"/>
    <w:docVar w:name="Toris_AM109S1GP" w:val="ESN"/>
    <w:docVar w:name="Toris_AM109S1MEP" w:val="267485,256951,256942,197556"/>
    <w:docVar w:name="Toris_AM109SMax" w:val="1"/>
    <w:docVar w:name="Toris_AM110S1GP" w:val="ESN"/>
    <w:docVar w:name="Toris_AM110S1MEP" w:val="267485,256951,256942,197556"/>
    <w:docVar w:name="Toris_AM110SMax" w:val="1"/>
    <w:docVar w:name="Toris_AM111S1GP" w:val="ESN"/>
    <w:docVar w:name="Toris_AM111S1MEP" w:val="267485,256951,256942,197556"/>
    <w:docVar w:name="Toris_AM111SMax" w:val="1"/>
    <w:docVar w:name="Toris_AM112S1GP" w:val="ESN"/>
    <w:docVar w:name="Toris_AM112S1MEP" w:val="267485,256951,256942,197556"/>
    <w:docVar w:name="Toris_AM112SMax" w:val="1"/>
    <w:docVar w:name="Toris_AM113S1GP" w:val="ESN"/>
    <w:docVar w:name="Toris_AM113S1MEP" w:val="267485,256951,256942,197556"/>
    <w:docVar w:name="Toris_AM113SMax" w:val="1"/>
    <w:docVar w:name="Toris_AM114S1MEP" w:val="257038,37312,256879,257011,197529,256899,197533,256903,256936,256961,256830,257023,199941,101585,257014,197818,197401,40599,257020,256880,257061,257087,197574,256911,256904,197769,256841,256839,233862,270719,256971,256890,197461,256901,257130,257092,124984,256913,1294,197439,256964,256978,124813,197466,197468,197449,256965,2268,197391,256990,257112,256910,214839,257110,204332,197677,257063,112747,125023,197400,197462"/>
    <w:docVar w:name="Toris_AM114SMax" w:val="1"/>
    <w:docVar w:name="Toris_AM115S1MEP" w:val="257038,37312,256879,257011,197529,256899,197533,256903,256936,256961,256830,257023,199941,101585,257014,197818,197401,40599,257020,256880,257061,257087,197574,256911,256904,197769,256841,256839,233862,270719,256971,256890,197461,256901,257130,257092,124984,256913,1294,197439,256964,256978,124813,197466,197468,197449,256965,2268,197391,256990,257112,256910,214839,257110,204332,197677,257063,112747,125023,197400,197462"/>
    <w:docVar w:name="Toris_AM115SMax" w:val="1"/>
    <w:docVar w:name="Toris_AM116S1MEP" w:val="257038,37312,256879,257011,197529,256899,197533,256903,256936,256961,256830,257023,199941,101585,257014,197818,197401,40599,257020,256880,257061,257087,197574,256911,256904,197769,256841,256839,233862,270719,256971,256890,197461,256901,257130,257092,124984,256913,1294,197439,256964,256978,124813,197466,197468,197449,256965,2268,197391,256990,257112,256910,214839,257110,204332,197677,257063,112747,125023,197400,197462"/>
    <w:docVar w:name="Toris_AM116SMax" w:val="1"/>
    <w:docVar w:name="Toris_AM117S1MEP" w:val="257038,37312,256879,257011,197529,256899,197533,256903,256936,256961,256830,257023,199941,101585,257014,197818,197401,40599,257020,256880,257061,257087,197574,256911,256904,197769,256841,256839,233862,270719,256971,256890,197461,256901,257130,257092,124984,256913,1294,197439,256964,256978,124813,197466,197468,197449,256965,2268,197391,256990,257112,256910,214839,257110,204332,197677,257063,112747,125023,197400,197462"/>
    <w:docVar w:name="Toris_AM117SMax" w:val="1"/>
    <w:docVar w:name="Toris_AM118S1GP" w:val="ENVI"/>
    <w:docVar w:name="Toris_AM118S1MEP" w:val="257727"/>
    <w:docVar w:name="Toris_AM118S2GP" w:val="INTA"/>
    <w:docVar w:name="Toris_AM118S2MEP" w:val="86793"/>
    <w:docVar w:name="Toris_AM118SMax" w:val="2"/>
    <w:docVar w:name="Toris_AM119S1GP" w:val="The Left"/>
    <w:docVar w:name="Toris_AM119S1MEP" w:val="257023"/>
    <w:docVar w:name="Toris_AM119SMax" w:val="1"/>
    <w:docVar w:name="Toris_LastUpdate" w:val="14/10/2026 13:13:48"/>
    <w:docVar w:name="TXTLANGUE" w:val="EN"/>
    <w:docVar w:name="TXTLANGUEMIN" w:val="en"/>
    <w:docVar w:name="TXTMEMBERS1" w:val="Per Clausen"/>
    <w:docVar w:name="TXTNRFIRSTAM" w:val="119"/>
    <w:docVar w:name="TXTNRLASTAM" w:val="119"/>
    <w:docVar w:name="TXTNRPE" w:val="783.026"/>
    <w:docVar w:name="TXTPEorAP" w:val="PE"/>
    <w:docVar w:name="TXTROUTE" w:val="AM\P10_AMA(2026)0104(119-119)_EN.docx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77EABE4-7917-48EB-B2C3-79F2A5B9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5BB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F96EA0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EE3D1F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8309E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sid w:val="002B4AFA"/>
    <w:rPr>
      <w:rFonts w:ascii="Arial" w:hAnsi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DateTab">
    <w:name w:val="AmDateTab"/>
    <w:basedOn w:val="Normal"/>
    <w:rsid w:val="00EE3D1F"/>
    <w:pPr>
      <w:tabs>
        <w:tab w:val="right" w:pos="9071"/>
      </w:tabs>
    </w:pPr>
  </w:style>
  <w:style w:type="paragraph" w:customStyle="1" w:styleId="AmJustTitle">
    <w:name w:val="AmJustTitle"/>
    <w:basedOn w:val="Normal"/>
    <w:next w:val="AmJustText"/>
    <w:rsid w:val="00F3017E"/>
    <w:pPr>
      <w:keepNext/>
      <w:spacing w:before="240" w:after="240"/>
      <w:jc w:val="center"/>
    </w:pPr>
    <w:rPr>
      <w:i/>
    </w:rPr>
  </w:style>
  <w:style w:type="paragraph" w:customStyle="1" w:styleId="Normal6a">
    <w:name w:val="Normal6a"/>
    <w:basedOn w:val="Normal"/>
    <w:rsid w:val="00AE46A3"/>
    <w:pPr>
      <w:spacing w:after="120"/>
    </w:pPr>
  </w:style>
  <w:style w:type="paragraph" w:customStyle="1" w:styleId="AmCrossRef">
    <w:name w:val="AmCrossRef"/>
    <w:basedOn w:val="Normal"/>
    <w:rsid w:val="000835E0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AE46A3"/>
    <w:pPr>
      <w:spacing w:after="240"/>
    </w:pPr>
    <w:rPr>
      <w:i/>
    </w:rPr>
  </w:style>
  <w:style w:type="paragraph" w:customStyle="1" w:styleId="AmColumnHeading">
    <w:name w:val="AmColumnHeading"/>
    <w:basedOn w:val="Normal"/>
    <w:rsid w:val="000B479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E46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1D06D0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8B6E4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96EA0"/>
    <w:rPr>
      <w:sz w:val="24"/>
    </w:rPr>
  </w:style>
  <w:style w:type="paragraph" w:styleId="Footer">
    <w:name w:val="footer"/>
    <w:basedOn w:val="Normal"/>
    <w:link w:val="FooterChar"/>
    <w:semiHidden/>
    <w:rsid w:val="00535D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35D3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C93F8-39B3-4CF9-BA69-016B6595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AM_Ple_LegReportRej</vt:lpstr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AM_Ple_LegReportRej</dc:title>
  <dc:creator>European Parliament</dc:creator>
  <cp:lastModifiedBy>European Parliament</cp:lastModifiedBy>
  <cp:revision>2</cp:revision>
  <cp:lastPrinted>2004-11-28T11:03:00Z</cp:lastPrinted>
  <dcterms:created xsi:type="dcterms:W3CDTF">2026-10-14T11:20:00Z</dcterms:created>
  <dcterms:modified xsi:type="dcterms:W3CDTF">2026-10-14T11:20:00Z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P10_AMA(2026)0104(119-119)_</vt:lpwstr>
  </property>
  <property fmtid="{D5CDD505-2E9C-101B-9397-08002B2CF9AE}" pid="4" name="&lt;Model&gt;">
    <vt:lpwstr>AM_Ple_LegReportRej</vt:lpwstr>
  </property>
  <property fmtid="{D5CDD505-2E9C-101B-9397-08002B2CF9AE}" pid="5" name="&lt;ModelCod&gt;">
    <vt:lpwstr>\\eiciBRUpr1\pdocep$\DocEP\DOCS\General\AM\AM_Leg\AM_Ple_Leg\AM_Ple_LegReportRej.dotx(02/07/2025 09:39:00)</vt:lpwstr>
  </property>
  <property fmtid="{D5CDD505-2E9C-101B-9397-08002B2CF9AE}" pid="6" name="&lt;ModelTra&gt;">
    <vt:lpwstr>\\eiciBRUpr1\pdocep$\DocEP\TRANSFIL\EN\AM_Ple_LegReportRej.EN(02/07/2025 09:08:07)</vt:lpwstr>
  </property>
  <property fmtid="{D5CDD505-2E9C-101B-9397-08002B2CF9AE}" pid="7" name="&lt;Type&gt;">
    <vt:lpwstr>AM</vt:lpwstr>
  </property>
  <property fmtid="{D5CDD505-2E9C-101B-9397-08002B2CF9AE}" pid="8" name="Created with">
    <vt:lpwstr>10.3.1 Build [20260902]</vt:lpwstr>
  </property>
  <property fmtid="{D5CDD505-2E9C-101B-9397-08002B2CF9AE}" pid="9" name="FooterPath">
    <vt:lpwstr>AM\P10_AMA(2026)0104(119-119)_EN.docx</vt:lpwstr>
  </property>
  <property fmtid="{D5CDD505-2E9C-101B-9397-08002B2CF9AE}" pid="10" name="LastEdited with">
    <vt:lpwstr>10.3.1 Build [20260902]</vt:lpwstr>
  </property>
  <property fmtid="{D5CDD505-2E9C-101B-9397-08002B2CF9AE}" pid="11" name="PE number">
    <vt:lpwstr>783.026</vt:lpwstr>
  </property>
  <property fmtid="{D5CDD505-2E9C-101B-9397-08002B2CF9AE}" pid="12" name="RegistreCheck">
    <vt:lpwstr>OK</vt:lpwstr>
  </property>
</Properties>
</file>